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0B" w:rsidRDefault="00B5450B" w:rsidP="00053A6F">
      <w:pPr>
        <w:spacing w:before="120"/>
        <w:jc w:val="right"/>
        <w:rPr>
          <w:rFonts w:ascii="Arial" w:hAnsi="Arial" w:cs="Arial"/>
          <w:b/>
          <w:sz w:val="28"/>
          <w:szCs w:val="28"/>
        </w:rPr>
      </w:pPr>
    </w:p>
    <w:p w:rsidR="00053A6F" w:rsidRDefault="00053A6F" w:rsidP="00053A6F">
      <w:pPr>
        <w:spacing w:before="120"/>
        <w:jc w:val="right"/>
        <w:rPr>
          <w:rFonts w:ascii="Arial" w:hAnsi="Arial" w:cs="Arial"/>
          <w:b/>
          <w:sz w:val="28"/>
          <w:szCs w:val="28"/>
        </w:rPr>
      </w:pPr>
      <w:r>
        <w:rPr>
          <w:rFonts w:ascii="Arial" w:hAnsi="Arial" w:cs="Arial"/>
          <w:b/>
          <w:sz w:val="28"/>
          <w:szCs w:val="28"/>
        </w:rPr>
        <w:t>III.</w:t>
      </w:r>
    </w:p>
    <w:p w:rsidR="00053A6F" w:rsidRDefault="00053A6F" w:rsidP="00053A6F">
      <w:pPr>
        <w:jc w:val="both"/>
        <w:rPr>
          <w:rFonts w:ascii="Arial" w:hAnsi="Arial" w:cs="Arial"/>
          <w:b/>
          <w:u w:val="single"/>
        </w:rPr>
      </w:pPr>
    </w:p>
    <w:p w:rsidR="00053A6F" w:rsidRPr="00083A04" w:rsidRDefault="00053A6F" w:rsidP="00053A6F">
      <w:pPr>
        <w:jc w:val="center"/>
        <w:rPr>
          <w:rFonts w:ascii="Arial" w:hAnsi="Arial" w:cs="Arial"/>
          <w:sz w:val="40"/>
          <w:szCs w:val="40"/>
        </w:rPr>
      </w:pPr>
      <w:r w:rsidRPr="00083A04">
        <w:rPr>
          <w:rFonts w:ascii="Arial" w:hAnsi="Arial" w:cs="Arial"/>
          <w:sz w:val="40"/>
          <w:szCs w:val="40"/>
        </w:rPr>
        <w:t xml:space="preserve">N á v r h </w:t>
      </w:r>
    </w:p>
    <w:p w:rsidR="00053A6F" w:rsidRPr="00083A04" w:rsidRDefault="00053A6F" w:rsidP="00053A6F">
      <w:pPr>
        <w:jc w:val="center"/>
        <w:rPr>
          <w:rFonts w:ascii="Arial" w:hAnsi="Arial" w:cs="Arial"/>
          <w:sz w:val="28"/>
          <w:szCs w:val="28"/>
        </w:rPr>
      </w:pPr>
    </w:p>
    <w:p w:rsidR="00053A6F" w:rsidRDefault="00053A6F" w:rsidP="00053A6F">
      <w:pPr>
        <w:jc w:val="center"/>
        <w:rPr>
          <w:rFonts w:ascii="Arial" w:hAnsi="Arial" w:cs="Arial"/>
          <w:sz w:val="36"/>
          <w:szCs w:val="36"/>
        </w:rPr>
      </w:pPr>
      <w:r w:rsidRPr="00083A04">
        <w:rPr>
          <w:rFonts w:ascii="Arial" w:hAnsi="Arial" w:cs="Arial"/>
          <w:sz w:val="36"/>
          <w:szCs w:val="36"/>
        </w:rPr>
        <w:t xml:space="preserve">Věcný záměr zákona o dětské skupině </w:t>
      </w:r>
    </w:p>
    <w:p w:rsidR="00053A6F" w:rsidRPr="00083A04" w:rsidRDefault="00053A6F" w:rsidP="00053A6F">
      <w:pPr>
        <w:jc w:val="center"/>
        <w:rPr>
          <w:rFonts w:ascii="Arial" w:hAnsi="Arial" w:cs="Arial"/>
          <w:sz w:val="36"/>
          <w:szCs w:val="36"/>
        </w:rPr>
      </w:pPr>
      <w:r>
        <w:rPr>
          <w:rFonts w:ascii="Arial" w:hAnsi="Arial" w:cs="Arial"/>
          <w:sz w:val="36"/>
          <w:szCs w:val="36"/>
        </w:rPr>
        <w:t>a o změně souvisejících zákonů</w:t>
      </w:r>
    </w:p>
    <w:p w:rsidR="00053A6F" w:rsidRDefault="00053A6F" w:rsidP="00053A6F">
      <w:pPr>
        <w:jc w:val="center"/>
        <w:rPr>
          <w:rFonts w:ascii="Arial" w:hAnsi="Arial" w:cs="Arial"/>
          <w:b/>
          <w:sz w:val="28"/>
          <w:szCs w:val="28"/>
          <w:u w:val="single"/>
        </w:rPr>
      </w:pPr>
    </w:p>
    <w:p w:rsidR="00053A6F" w:rsidRPr="00A542F5" w:rsidRDefault="00053A6F" w:rsidP="00053A6F">
      <w:pPr>
        <w:jc w:val="both"/>
        <w:rPr>
          <w:rFonts w:ascii="Arial" w:hAnsi="Arial" w:cs="Arial"/>
          <w:b/>
          <w:sz w:val="28"/>
          <w:szCs w:val="28"/>
          <w:u w:val="single"/>
        </w:rPr>
      </w:pPr>
      <w:r>
        <w:rPr>
          <w:rFonts w:ascii="Arial" w:hAnsi="Arial" w:cs="Arial"/>
          <w:b/>
          <w:sz w:val="28"/>
          <w:szCs w:val="28"/>
          <w:u w:val="single"/>
        </w:rPr>
        <w:t xml:space="preserve">A. </w:t>
      </w:r>
      <w:r w:rsidRPr="006268D6">
        <w:rPr>
          <w:rFonts w:ascii="Arial" w:hAnsi="Arial" w:cs="Arial"/>
          <w:b/>
          <w:sz w:val="28"/>
          <w:szCs w:val="28"/>
          <w:u w:val="single"/>
        </w:rPr>
        <w:t>Závěrečná zpráva o hodnocení dopadů regulace (RIA)</w:t>
      </w:r>
    </w:p>
    <w:p w:rsidR="00053A6F" w:rsidRPr="00083A04" w:rsidRDefault="00EA764F" w:rsidP="00053A6F">
      <w:pPr>
        <w:pStyle w:val="Nadpis2"/>
        <w:spacing w:after="0"/>
        <w:ind w:left="578" w:hanging="578"/>
        <w:rPr>
          <w:sz w:val="27"/>
          <w:szCs w:val="27"/>
        </w:rPr>
      </w:pPr>
      <w:r>
        <w:rPr>
          <w:iCs w:val="0"/>
          <w:sz w:val="27"/>
          <w:szCs w:val="27"/>
        </w:rPr>
        <w:t>1</w:t>
      </w:r>
      <w:r w:rsidR="00053A6F" w:rsidRPr="00083A04">
        <w:rPr>
          <w:iCs w:val="0"/>
          <w:sz w:val="27"/>
          <w:szCs w:val="27"/>
        </w:rPr>
        <w:t xml:space="preserve">. </w:t>
      </w:r>
      <w:r w:rsidR="00053A6F" w:rsidRPr="00083A04">
        <w:rPr>
          <w:iCs w:val="0"/>
          <w:sz w:val="27"/>
          <w:szCs w:val="27"/>
          <w:u w:val="single"/>
        </w:rPr>
        <w:t>Důvod předložení a cíle</w:t>
      </w:r>
      <w:r w:rsidR="00053A6F" w:rsidRPr="00083A04">
        <w:rPr>
          <w:sz w:val="27"/>
          <w:szCs w:val="27"/>
        </w:rPr>
        <w:t xml:space="preserve">  </w:t>
      </w:r>
    </w:p>
    <w:p w:rsidR="00EA764F" w:rsidRDefault="00EA764F" w:rsidP="00053A6F">
      <w:pPr>
        <w:pStyle w:val="Nadpis2"/>
        <w:spacing w:before="180"/>
        <w:ind w:left="284" w:firstLine="0"/>
        <w:rPr>
          <w:i w:val="0"/>
          <w:sz w:val="24"/>
          <w:szCs w:val="24"/>
        </w:rPr>
      </w:pPr>
      <w:r>
        <w:rPr>
          <w:i w:val="0"/>
          <w:sz w:val="24"/>
          <w:szCs w:val="24"/>
        </w:rPr>
        <w:t>1. 1. Název</w:t>
      </w:r>
    </w:p>
    <w:p w:rsidR="00EA764F" w:rsidRPr="00EA764F" w:rsidRDefault="00EA764F" w:rsidP="00EA764F">
      <w:pPr>
        <w:ind w:firstLine="284"/>
      </w:pPr>
      <w:r>
        <w:rPr>
          <w:rFonts w:ascii="Arial" w:hAnsi="Arial" w:cs="Arial"/>
        </w:rPr>
        <w:t>Návrh věcného záměru zákona o dětské skupině a o změně souvisejících zákonů.</w:t>
      </w:r>
    </w:p>
    <w:p w:rsidR="00EA764F" w:rsidRDefault="00EA764F" w:rsidP="00EA764F">
      <w:pPr>
        <w:pStyle w:val="Nadpis2"/>
        <w:spacing w:before="0"/>
        <w:ind w:left="284" w:firstLine="0"/>
        <w:rPr>
          <w:i w:val="0"/>
          <w:sz w:val="24"/>
          <w:szCs w:val="24"/>
        </w:rPr>
      </w:pPr>
    </w:p>
    <w:p w:rsidR="00053A6F" w:rsidRDefault="00EA764F" w:rsidP="00EA764F">
      <w:pPr>
        <w:pStyle w:val="Nadpis2"/>
        <w:spacing w:before="0"/>
        <w:ind w:left="284" w:firstLine="0"/>
        <w:rPr>
          <w:i w:val="0"/>
          <w:sz w:val="24"/>
          <w:szCs w:val="24"/>
        </w:rPr>
      </w:pPr>
      <w:r>
        <w:rPr>
          <w:i w:val="0"/>
          <w:sz w:val="24"/>
          <w:szCs w:val="24"/>
        </w:rPr>
        <w:t>1</w:t>
      </w:r>
      <w:r w:rsidR="00053A6F">
        <w:rPr>
          <w:i w:val="0"/>
          <w:sz w:val="24"/>
          <w:szCs w:val="24"/>
        </w:rPr>
        <w:t xml:space="preserve">. </w:t>
      </w:r>
      <w:r>
        <w:rPr>
          <w:i w:val="0"/>
          <w:sz w:val="24"/>
          <w:szCs w:val="24"/>
        </w:rPr>
        <w:t>2</w:t>
      </w:r>
      <w:r w:rsidR="00053A6F">
        <w:rPr>
          <w:i w:val="0"/>
          <w:sz w:val="24"/>
          <w:szCs w:val="24"/>
        </w:rPr>
        <w:t xml:space="preserve">. Definice problému </w:t>
      </w:r>
    </w:p>
    <w:p w:rsidR="00053A6F" w:rsidRPr="00D87498" w:rsidRDefault="00053A6F" w:rsidP="00EA764F">
      <w:pPr>
        <w:tabs>
          <w:tab w:val="left" w:pos="284"/>
        </w:tabs>
        <w:autoSpaceDE w:val="0"/>
        <w:jc w:val="both"/>
        <w:rPr>
          <w:rFonts w:ascii="Arial" w:hAnsi="Arial" w:cs="Arial"/>
          <w:u w:val="single"/>
        </w:rPr>
      </w:pPr>
      <w:r w:rsidRPr="00550CB0">
        <w:rPr>
          <w:rFonts w:ascii="Arial" w:hAnsi="Arial" w:cs="Arial"/>
        </w:rPr>
        <w:tab/>
      </w:r>
      <w:r w:rsidRPr="00D87498">
        <w:rPr>
          <w:rFonts w:ascii="Arial" w:hAnsi="Arial" w:cs="Arial"/>
          <w:u w:val="single"/>
        </w:rPr>
        <w:t>Úvod</w:t>
      </w:r>
      <w:r w:rsidRPr="00D87498">
        <w:rPr>
          <w:rFonts w:ascii="Arial" w:hAnsi="Arial" w:cs="Arial"/>
        </w:rPr>
        <w:tab/>
      </w:r>
    </w:p>
    <w:p w:rsidR="00053A6F" w:rsidRPr="00BE4E1F" w:rsidRDefault="00053A6F" w:rsidP="00053A6F">
      <w:pPr>
        <w:tabs>
          <w:tab w:val="left" w:pos="284"/>
        </w:tabs>
        <w:autoSpaceDE w:val="0"/>
        <w:spacing w:before="60"/>
        <w:jc w:val="both"/>
        <w:rPr>
          <w:rFonts w:ascii="Arial" w:hAnsi="Arial" w:cs="Arial"/>
        </w:rPr>
      </w:pPr>
      <w:r>
        <w:rPr>
          <w:rFonts w:ascii="Arial" w:hAnsi="Arial" w:cs="Arial"/>
        </w:rPr>
        <w:tab/>
        <w:t xml:space="preserve">Vládní programové prohlášení deklaruje podporu rychlejšího návratu pečujících rodičů k výdělečné činnosti prostřednictvím zaměstnání na </w:t>
      </w:r>
      <w:r w:rsidR="00134A2E">
        <w:rPr>
          <w:rFonts w:ascii="Arial" w:hAnsi="Arial" w:cs="Arial"/>
        </w:rPr>
        <w:t>kratší</w:t>
      </w:r>
      <w:r>
        <w:rPr>
          <w:rFonts w:ascii="Arial" w:hAnsi="Arial" w:cs="Arial"/>
        </w:rPr>
        <w:t xml:space="preserve"> pracovní dobu rodičů s dětmi do 6 let </w:t>
      </w:r>
      <w:r w:rsidR="00CA1AB0">
        <w:rPr>
          <w:rFonts w:ascii="Arial" w:hAnsi="Arial" w:cs="Arial"/>
        </w:rPr>
        <w:t xml:space="preserve">a prostřednictvím </w:t>
      </w:r>
      <w:r>
        <w:rPr>
          <w:rFonts w:ascii="Arial" w:hAnsi="Arial" w:cs="Arial"/>
        </w:rPr>
        <w:t xml:space="preserve">rozvoje služeb péče o děti, zejména alternativního typu. </w:t>
      </w:r>
      <w:r w:rsidRPr="00522892">
        <w:rPr>
          <w:rFonts w:ascii="Arial" w:hAnsi="Arial" w:cs="Arial"/>
        </w:rPr>
        <w:t>Národní program reforem na rok 2011 zahrnuje</w:t>
      </w:r>
      <w:r>
        <w:rPr>
          <w:rFonts w:ascii="Arial" w:hAnsi="Arial" w:cs="Arial"/>
        </w:rPr>
        <w:t xml:space="preserve"> </w:t>
      </w:r>
      <w:r w:rsidRPr="00522892">
        <w:rPr>
          <w:rFonts w:ascii="Arial" w:hAnsi="Arial" w:cs="Arial"/>
        </w:rPr>
        <w:t>mezi své priority</w:t>
      </w:r>
      <w:r>
        <w:rPr>
          <w:rFonts w:ascii="Arial" w:hAnsi="Arial" w:cs="Arial"/>
        </w:rPr>
        <w:t xml:space="preserve"> </w:t>
      </w:r>
      <w:r w:rsidRPr="00522892">
        <w:rPr>
          <w:rFonts w:ascii="Arial" w:eastAsiaTheme="minorHAnsi" w:hAnsi="Arial" w:cs="Arial"/>
          <w:lang w:eastAsia="en-US"/>
        </w:rPr>
        <w:t>zvýšení svobodné volby rodičů o způsobu sladění rodinného</w:t>
      </w:r>
      <w:r>
        <w:rPr>
          <w:rFonts w:ascii="Arial" w:eastAsiaTheme="minorHAnsi" w:hAnsi="Arial" w:cs="Arial"/>
          <w:lang w:eastAsia="en-US"/>
        </w:rPr>
        <w:t xml:space="preserve"> a pracovního života,</w:t>
      </w:r>
      <w:r w:rsidRPr="00522892">
        <w:rPr>
          <w:rFonts w:ascii="Arial" w:eastAsiaTheme="minorHAnsi" w:hAnsi="Arial" w:cs="Arial"/>
          <w:lang w:eastAsia="en-US"/>
        </w:rPr>
        <w:t xml:space="preserve"> zvýšen</w:t>
      </w:r>
      <w:r>
        <w:rPr>
          <w:rFonts w:ascii="Arial" w:eastAsiaTheme="minorHAnsi" w:hAnsi="Arial" w:cs="Arial"/>
          <w:lang w:eastAsia="en-US"/>
        </w:rPr>
        <w:t>ou</w:t>
      </w:r>
      <w:r w:rsidRPr="00522892">
        <w:rPr>
          <w:rFonts w:ascii="Arial" w:eastAsiaTheme="minorHAnsi" w:hAnsi="Arial" w:cs="Arial"/>
          <w:lang w:eastAsia="en-US"/>
        </w:rPr>
        <w:t xml:space="preserve"> podpor</w:t>
      </w:r>
      <w:r>
        <w:rPr>
          <w:rFonts w:ascii="Arial" w:eastAsiaTheme="minorHAnsi" w:hAnsi="Arial" w:cs="Arial"/>
          <w:lang w:eastAsia="en-US"/>
        </w:rPr>
        <w:t>u</w:t>
      </w:r>
      <w:r w:rsidRPr="00522892">
        <w:rPr>
          <w:rFonts w:ascii="Arial" w:eastAsiaTheme="minorHAnsi" w:hAnsi="Arial" w:cs="Arial"/>
          <w:lang w:eastAsia="en-US"/>
        </w:rPr>
        <w:t xml:space="preserve"> </w:t>
      </w:r>
      <w:proofErr w:type="spellStart"/>
      <w:r w:rsidRPr="00522892">
        <w:rPr>
          <w:rFonts w:ascii="Arial" w:eastAsiaTheme="minorHAnsi" w:hAnsi="Arial" w:cs="Arial"/>
          <w:lang w:eastAsia="en-US"/>
        </w:rPr>
        <w:t>nerodičovské</w:t>
      </w:r>
      <w:proofErr w:type="spellEnd"/>
      <w:r w:rsidRPr="00522892">
        <w:rPr>
          <w:rFonts w:ascii="Arial" w:eastAsiaTheme="minorHAnsi" w:hAnsi="Arial" w:cs="Arial"/>
          <w:lang w:eastAsia="en-US"/>
        </w:rPr>
        <w:t xml:space="preserve"> </w:t>
      </w:r>
      <w:r>
        <w:rPr>
          <w:rFonts w:ascii="Arial" w:eastAsiaTheme="minorHAnsi" w:hAnsi="Arial" w:cs="Arial"/>
          <w:lang w:eastAsia="en-US"/>
        </w:rPr>
        <w:t>péče o děti a</w:t>
      </w:r>
      <w:r w:rsidRPr="00522892">
        <w:rPr>
          <w:rFonts w:ascii="Arial" w:eastAsiaTheme="minorHAnsi" w:hAnsi="Arial" w:cs="Arial"/>
          <w:lang w:eastAsia="en-US"/>
        </w:rPr>
        <w:t xml:space="preserve"> umožn</w:t>
      </w:r>
      <w:r>
        <w:rPr>
          <w:rFonts w:ascii="Arial" w:eastAsiaTheme="minorHAnsi" w:hAnsi="Arial" w:cs="Arial"/>
          <w:lang w:eastAsia="en-US"/>
        </w:rPr>
        <w:t>ěn</w:t>
      </w:r>
      <w:r w:rsidRPr="00522892">
        <w:rPr>
          <w:rFonts w:ascii="Arial" w:eastAsiaTheme="minorHAnsi" w:hAnsi="Arial" w:cs="Arial"/>
          <w:lang w:eastAsia="en-US"/>
        </w:rPr>
        <w:t>í rychlejší</w:t>
      </w:r>
      <w:r>
        <w:rPr>
          <w:rFonts w:ascii="Arial" w:eastAsiaTheme="minorHAnsi" w:hAnsi="Arial" w:cs="Arial"/>
          <w:lang w:eastAsia="en-US"/>
        </w:rPr>
        <w:t>ho</w:t>
      </w:r>
      <w:r w:rsidRPr="00522892">
        <w:rPr>
          <w:rFonts w:ascii="Arial" w:eastAsiaTheme="minorHAnsi" w:hAnsi="Arial" w:cs="Arial"/>
          <w:lang w:eastAsia="en-US"/>
        </w:rPr>
        <w:t xml:space="preserve"> návrat</w:t>
      </w:r>
      <w:r>
        <w:rPr>
          <w:rFonts w:ascii="Arial" w:eastAsiaTheme="minorHAnsi" w:hAnsi="Arial" w:cs="Arial"/>
          <w:lang w:eastAsia="en-US"/>
        </w:rPr>
        <w:t>u</w:t>
      </w:r>
      <w:r w:rsidRPr="00522892">
        <w:rPr>
          <w:rFonts w:ascii="Arial" w:eastAsiaTheme="minorHAnsi" w:hAnsi="Arial" w:cs="Arial"/>
          <w:lang w:eastAsia="en-US"/>
        </w:rPr>
        <w:t xml:space="preserve"> rodičů</w:t>
      </w:r>
      <w:r>
        <w:rPr>
          <w:rFonts w:ascii="Arial" w:eastAsiaTheme="minorHAnsi" w:hAnsi="Arial" w:cs="Arial"/>
          <w:lang w:eastAsia="en-US"/>
        </w:rPr>
        <w:t xml:space="preserve"> </w:t>
      </w:r>
      <w:r w:rsidRPr="00522892">
        <w:rPr>
          <w:rFonts w:ascii="Arial" w:eastAsiaTheme="minorHAnsi" w:hAnsi="Arial" w:cs="Arial"/>
          <w:lang w:eastAsia="en-US"/>
        </w:rPr>
        <w:t>s malými dětmi na trh práce, aniž by kvůli němu byli finančně znevýhodněni.</w:t>
      </w:r>
      <w:r w:rsidRPr="00522892">
        <w:rPr>
          <w:rFonts w:ascii="Arial" w:hAnsi="Arial" w:cs="Arial"/>
        </w:rPr>
        <w:t xml:space="preserve"> </w:t>
      </w:r>
      <w:r>
        <w:rPr>
          <w:rFonts w:ascii="Arial" w:hAnsi="Arial" w:cs="Arial"/>
        </w:rPr>
        <w:t xml:space="preserve">Jde o </w:t>
      </w:r>
      <w:r w:rsidRPr="00522892">
        <w:rPr>
          <w:rFonts w:ascii="Arial" w:eastAsiaTheme="minorHAnsi" w:hAnsi="Arial" w:cs="Arial"/>
          <w:lang w:eastAsia="en-US"/>
        </w:rPr>
        <w:t>plnění cílů Strategie Evropa 2020</w:t>
      </w:r>
      <w:r w:rsidRPr="00BE4E1F">
        <w:rPr>
          <w:rFonts w:ascii="Arial" w:hAnsi="Arial" w:cs="Arial"/>
        </w:rPr>
        <w:t xml:space="preserve"> </w:t>
      </w:r>
      <w:r>
        <w:rPr>
          <w:rFonts w:ascii="Arial" w:hAnsi="Arial" w:cs="Arial"/>
        </w:rPr>
        <w:t>zejména v oblasti zvýšení účasti na trhu práce a podpory sociálního začleňování. Jedním z doporučení Rady EU pro Českou republiku k Národnímu programu reforem na rok 2011 pak je p</w:t>
      </w:r>
      <w:r w:rsidRPr="00BE4E1F">
        <w:rPr>
          <w:rFonts w:ascii="Arial" w:eastAsiaTheme="minorHAnsi" w:hAnsi="Arial" w:cs="Arial"/>
          <w:lang w:eastAsia="en-US"/>
        </w:rPr>
        <w:t>osílit účast na trhu práce omezením překážek, s nimiž se při návratu na trh práce potýkají rodiče s malými dětmi, zajištěním lepší dostupnosti a přístupu k cenově dostupným zařízením péče o děti.</w:t>
      </w:r>
    </w:p>
    <w:p w:rsidR="00053A6F" w:rsidRPr="00F125F9" w:rsidRDefault="00053A6F" w:rsidP="00053A6F">
      <w:pPr>
        <w:pStyle w:val="NormalWeb1"/>
        <w:tabs>
          <w:tab w:val="clear" w:pos="1191"/>
          <w:tab w:val="left" w:pos="360"/>
          <w:tab w:val="left" w:pos="720"/>
        </w:tabs>
        <w:spacing w:before="80"/>
        <w:rPr>
          <w:rFonts w:ascii="Arial" w:hAnsi="Arial" w:cs="Arial"/>
          <w:lang w:val="cs-CZ"/>
        </w:rPr>
      </w:pPr>
      <w:r>
        <w:rPr>
          <w:rFonts w:ascii="Arial" w:hAnsi="Arial" w:cs="Arial"/>
          <w:lang w:val="cs-CZ"/>
        </w:rPr>
        <w:tab/>
      </w:r>
      <w:r w:rsidRPr="00D81C28">
        <w:rPr>
          <w:rFonts w:ascii="Arial" w:hAnsi="Arial" w:cs="Arial"/>
          <w:lang w:val="cs-CZ"/>
        </w:rPr>
        <w:t>Hodnocení dopadů regulace obsahuje zhodnocení potřeby regulace v oblasti služeb péče o děti</w:t>
      </w:r>
      <w:r>
        <w:rPr>
          <w:rFonts w:ascii="Arial" w:hAnsi="Arial" w:cs="Arial"/>
          <w:lang w:val="cs-CZ"/>
        </w:rPr>
        <w:t xml:space="preserve"> dosud právně neupravené v podobě definování nové služby.</w:t>
      </w:r>
      <w:r w:rsidRPr="00D81C28">
        <w:rPr>
          <w:rFonts w:ascii="Arial" w:hAnsi="Arial" w:cs="Arial"/>
          <w:lang w:val="cs-CZ"/>
        </w:rPr>
        <w:t xml:space="preserve"> </w:t>
      </w:r>
      <w:r>
        <w:rPr>
          <w:rFonts w:ascii="Arial" w:hAnsi="Arial" w:cs="Arial"/>
          <w:lang w:val="cs-CZ"/>
        </w:rPr>
        <w:t>Nová služba stanoví pro poskytovatele konkrétní dosažitelné podmínky pro péči o děti, které zároveň budou pro rodiče jistou zárukou kvality služeb. Zavedení nového typu služby zajistí</w:t>
      </w:r>
      <w:r w:rsidRPr="00D81C28">
        <w:rPr>
          <w:rFonts w:ascii="Arial" w:hAnsi="Arial" w:cs="Arial"/>
          <w:lang w:val="cs-CZ"/>
        </w:rPr>
        <w:t xml:space="preserve"> větší variabilitu při poskytování </w:t>
      </w:r>
      <w:r w:rsidRPr="00F125F9">
        <w:rPr>
          <w:rFonts w:ascii="Arial" w:hAnsi="Arial" w:cs="Arial"/>
          <w:lang w:val="cs-CZ"/>
        </w:rPr>
        <w:t xml:space="preserve">služeb péče o děti a rodičům s malými dětmi tak usnadní zapojení do pracovního procesu. </w:t>
      </w:r>
      <w:r w:rsidR="00DD66F2" w:rsidRPr="00F125F9">
        <w:rPr>
          <w:rFonts w:ascii="Arial" w:hAnsi="Arial" w:cs="Arial"/>
          <w:lang w:val="cs-CZ"/>
        </w:rPr>
        <w:t>Současně bud</w:t>
      </w:r>
      <w:r w:rsidR="00263398" w:rsidRPr="00F125F9">
        <w:rPr>
          <w:rFonts w:ascii="Arial" w:hAnsi="Arial" w:cs="Arial"/>
          <w:lang w:val="cs-CZ"/>
        </w:rPr>
        <w:t>e</w:t>
      </w:r>
      <w:r w:rsidR="00DD66F2" w:rsidRPr="00F125F9">
        <w:rPr>
          <w:rFonts w:ascii="Arial" w:hAnsi="Arial" w:cs="Arial"/>
          <w:lang w:val="cs-CZ"/>
        </w:rPr>
        <w:t xml:space="preserve"> mít i pozitivní vliv </w:t>
      </w:r>
      <w:r w:rsidR="00E27544" w:rsidRPr="00F125F9">
        <w:rPr>
          <w:rFonts w:ascii="Arial" w:hAnsi="Arial" w:cs="Arial"/>
          <w:lang w:val="cs-CZ"/>
        </w:rPr>
        <w:t>na děti, o které bude pečováno tím, že budou stanoveny podmínky poskytování péče a rodič bude mít jistotu garance kvality</w:t>
      </w:r>
      <w:r w:rsidR="000B0682" w:rsidRPr="00F125F9">
        <w:rPr>
          <w:rFonts w:ascii="Arial" w:hAnsi="Arial" w:cs="Arial"/>
          <w:lang w:val="cs-CZ"/>
        </w:rPr>
        <w:t xml:space="preserve"> služby</w:t>
      </w:r>
      <w:r w:rsidR="00E27544" w:rsidRPr="00F125F9">
        <w:rPr>
          <w:rFonts w:ascii="Arial" w:hAnsi="Arial" w:cs="Arial"/>
          <w:lang w:val="cs-CZ"/>
        </w:rPr>
        <w:t>. Zároveň rodič nebude muset rezignovat na svou rodičovskou roli v případě návratu na trh práce, ale bude moci zvolit adekvátní strategii pro sladění profesní</w:t>
      </w:r>
      <w:r w:rsidR="000B0682" w:rsidRPr="00F125F9">
        <w:rPr>
          <w:rFonts w:ascii="Arial" w:hAnsi="Arial" w:cs="Arial"/>
          <w:lang w:val="cs-CZ"/>
        </w:rPr>
        <w:t>ho, rodinného a osobního života. Rovněž toto opatření přispívá ke snížení rizika ohrožení chudobou a nedostatku příjmů v případě, že rodič je delší dobu mimo trh práce.</w:t>
      </w:r>
    </w:p>
    <w:p w:rsidR="00053A6F" w:rsidRPr="00D87498" w:rsidRDefault="00053A6F" w:rsidP="00053A6F">
      <w:pPr>
        <w:pStyle w:val="NormalWeb1"/>
        <w:tabs>
          <w:tab w:val="clear" w:pos="1191"/>
          <w:tab w:val="left" w:pos="360"/>
          <w:tab w:val="left" w:pos="720"/>
        </w:tabs>
        <w:spacing w:before="120"/>
        <w:rPr>
          <w:rFonts w:ascii="Arial" w:hAnsi="Arial" w:cs="Arial"/>
          <w:lang w:val="cs-CZ"/>
        </w:rPr>
      </w:pPr>
      <w:r w:rsidRPr="00DD6ECF">
        <w:rPr>
          <w:rFonts w:ascii="Arial" w:hAnsi="Arial" w:cs="Arial"/>
          <w:lang w:val="cs-CZ"/>
        </w:rPr>
        <w:tab/>
      </w:r>
      <w:r w:rsidRPr="00D87498">
        <w:rPr>
          <w:rFonts w:ascii="Arial" w:hAnsi="Arial" w:cs="Arial"/>
          <w:u w:val="single"/>
          <w:lang w:val="cs-CZ"/>
        </w:rPr>
        <w:t>Shrnutí</w:t>
      </w:r>
    </w:p>
    <w:p w:rsidR="00053A6F" w:rsidRPr="00DC49B7" w:rsidRDefault="00053A6F" w:rsidP="00053A6F">
      <w:pPr>
        <w:pStyle w:val="NormalWeb1"/>
        <w:tabs>
          <w:tab w:val="clear" w:pos="1191"/>
          <w:tab w:val="left" w:pos="360"/>
          <w:tab w:val="left" w:pos="720"/>
        </w:tabs>
        <w:spacing w:before="60"/>
        <w:rPr>
          <w:rFonts w:ascii="Arial" w:hAnsi="Arial" w:cs="Arial"/>
          <w:lang w:val="cs-CZ"/>
        </w:rPr>
      </w:pPr>
      <w:r w:rsidRPr="00D87498">
        <w:rPr>
          <w:rFonts w:ascii="Arial" w:hAnsi="Arial" w:cs="Arial"/>
          <w:lang w:val="cs-CZ"/>
        </w:rPr>
        <w:tab/>
        <w:t>Pro Českou</w:t>
      </w:r>
      <w:r w:rsidRPr="00D04581">
        <w:rPr>
          <w:rFonts w:ascii="Arial" w:hAnsi="Arial" w:cs="Arial"/>
          <w:lang w:val="cs-CZ"/>
        </w:rPr>
        <w:t xml:space="preserve"> republiku je patrná nízká míra</w:t>
      </w:r>
      <w:r w:rsidRPr="00DC49B7">
        <w:rPr>
          <w:rFonts w:ascii="Arial" w:hAnsi="Arial" w:cs="Arial"/>
          <w:lang w:val="cs-CZ"/>
        </w:rPr>
        <w:t xml:space="preserve"> participace žen s malými dětmi na trhu práce, </w:t>
      </w:r>
      <w:r>
        <w:rPr>
          <w:rFonts w:ascii="Arial" w:hAnsi="Arial" w:cs="Arial"/>
          <w:lang w:val="cs-CZ"/>
        </w:rPr>
        <w:t>která</w:t>
      </w:r>
      <w:r w:rsidRPr="00DC49B7">
        <w:rPr>
          <w:rFonts w:ascii="Arial" w:hAnsi="Arial" w:cs="Arial"/>
          <w:lang w:val="cs-CZ"/>
        </w:rPr>
        <w:t xml:space="preserve"> je způsobena </w:t>
      </w:r>
      <w:r>
        <w:rPr>
          <w:rFonts w:ascii="Arial" w:hAnsi="Arial" w:cs="Arial"/>
          <w:lang w:val="cs-CZ"/>
        </w:rPr>
        <w:t xml:space="preserve">nedostatečnou možností využití flexibilních forem práce, nezájmem o obvykle hůře placené částečné úvazky, koncepcí institutu relativně </w:t>
      </w:r>
      <w:r>
        <w:rPr>
          <w:rFonts w:ascii="Arial" w:hAnsi="Arial" w:cs="Arial"/>
          <w:lang w:val="cs-CZ"/>
        </w:rPr>
        <w:lastRenderedPageBreak/>
        <w:t xml:space="preserve">dlouhé rodičovské dovolené spolu s </w:t>
      </w:r>
      <w:r w:rsidRPr="00DC49B7">
        <w:rPr>
          <w:rFonts w:ascii="Arial" w:hAnsi="Arial" w:cs="Arial"/>
          <w:szCs w:val="24"/>
          <w:lang w:val="cs-CZ"/>
        </w:rPr>
        <w:t>celkovým nastavením systému dávek pro rodiny s malými dětmi</w:t>
      </w:r>
      <w:r>
        <w:rPr>
          <w:rFonts w:ascii="Arial" w:hAnsi="Arial" w:cs="Arial"/>
          <w:szCs w:val="24"/>
          <w:lang w:val="cs-CZ"/>
        </w:rPr>
        <w:t>,</w:t>
      </w:r>
      <w:r w:rsidRPr="00DC49B7">
        <w:rPr>
          <w:rFonts w:ascii="Arial" w:hAnsi="Arial" w:cs="Arial"/>
          <w:lang w:val="cs-CZ"/>
        </w:rPr>
        <w:t xml:space="preserve"> a v</w:t>
      </w:r>
      <w:r>
        <w:rPr>
          <w:rFonts w:ascii="Arial" w:hAnsi="Arial" w:cs="Arial"/>
          <w:lang w:val="cs-CZ"/>
        </w:rPr>
        <w:t> podstatné míře rovněž</w:t>
      </w:r>
      <w:r w:rsidRPr="00DC49B7">
        <w:rPr>
          <w:rFonts w:ascii="Arial" w:hAnsi="Arial" w:cs="Arial"/>
          <w:lang w:val="cs-CZ"/>
        </w:rPr>
        <w:t xml:space="preserve"> nedostatečnou</w:t>
      </w:r>
      <w:r>
        <w:rPr>
          <w:rFonts w:ascii="Arial" w:hAnsi="Arial" w:cs="Arial"/>
          <w:lang w:val="cs-CZ"/>
        </w:rPr>
        <w:t>,</w:t>
      </w:r>
      <w:r w:rsidRPr="00DC49B7">
        <w:rPr>
          <w:rFonts w:ascii="Arial" w:hAnsi="Arial" w:cs="Arial"/>
          <w:lang w:val="cs-CZ"/>
        </w:rPr>
        <w:t xml:space="preserve"> místně a finančně dostupnou</w:t>
      </w:r>
      <w:r>
        <w:rPr>
          <w:rFonts w:ascii="Arial" w:hAnsi="Arial" w:cs="Arial"/>
          <w:lang w:val="cs-CZ"/>
        </w:rPr>
        <w:t>,</w:t>
      </w:r>
      <w:r w:rsidRPr="00DC49B7">
        <w:rPr>
          <w:rFonts w:ascii="Arial" w:hAnsi="Arial" w:cs="Arial"/>
          <w:lang w:val="cs-CZ"/>
        </w:rPr>
        <w:t xml:space="preserve"> nabídkou služeb péče o děti.</w:t>
      </w:r>
    </w:p>
    <w:p w:rsidR="00053A6F" w:rsidRPr="00132593" w:rsidRDefault="00053A6F" w:rsidP="00053A6F">
      <w:pPr>
        <w:pStyle w:val="NormalWeb1"/>
        <w:tabs>
          <w:tab w:val="clear" w:pos="1191"/>
          <w:tab w:val="left" w:pos="360"/>
          <w:tab w:val="left" w:pos="720"/>
        </w:tabs>
        <w:spacing w:before="80"/>
        <w:rPr>
          <w:rFonts w:ascii="Arial" w:hAnsi="Arial" w:cs="Arial"/>
          <w:lang w:val="cs-CZ"/>
        </w:rPr>
      </w:pPr>
      <w:r>
        <w:rPr>
          <w:rFonts w:ascii="Arial" w:hAnsi="Arial" w:cs="Arial"/>
          <w:lang w:val="cs-CZ"/>
        </w:rPr>
        <w:tab/>
      </w:r>
      <w:r w:rsidRPr="00550CB0">
        <w:rPr>
          <w:rFonts w:ascii="Arial" w:hAnsi="Arial" w:cs="Arial"/>
          <w:lang w:val="cs-CZ"/>
        </w:rPr>
        <w:t>Podle současné legislativy lze péči o děti poskytovat v rámci zdravotnických zařízení typu jeslí</w:t>
      </w:r>
      <w:r>
        <w:rPr>
          <w:rStyle w:val="Znakapoznpodarou"/>
          <w:rFonts w:ascii="Arial" w:hAnsi="Arial" w:cs="Arial"/>
          <w:lang w:val="cs-CZ"/>
        </w:rPr>
        <w:footnoteReference w:id="1"/>
      </w:r>
      <w:r w:rsidRPr="00550CB0">
        <w:rPr>
          <w:rFonts w:ascii="Arial" w:hAnsi="Arial" w:cs="Arial"/>
          <w:lang w:val="cs-CZ"/>
        </w:rPr>
        <w:t>, vzdělávacích zařízení typu mateřských škol nebo na základě živnostenského oprávnění v oblasti péče o děti. Současný právní řád nezná jiné služby péče o děti předškolního věku a je-li péče zajišťována v zařízeních označených jako „dětské koutky, rodinná, rodičovská a mateřská centra</w:t>
      </w:r>
      <w:r w:rsidRPr="00132593">
        <w:rPr>
          <w:rFonts w:ascii="Arial" w:hAnsi="Arial" w:cs="Arial"/>
          <w:lang w:val="cs-CZ"/>
        </w:rPr>
        <w:t xml:space="preserve">“, jsou poskytovány pouze v režimu obecných právních předpisů bez konkrétního právního podkladu. Neexistence konkrétních podmínek stanovených právní úpravou pro poskytování péče tohoto typu se stává terčem kritiky ze strany rodičů, kteří požadují zajištění jisté kvality těchto služeb, a zároveň ze strany jejich poskytovatelů, kteří mají k dispozici pouze obecné právní předpisy např. pro oblast stravování, požární a stavební oblast, a jsou tedy nuceni stanovit konkrétní podmínky pro tyto služby podle svého uvážení. </w:t>
      </w:r>
    </w:p>
    <w:p w:rsidR="00053A6F" w:rsidRDefault="00053A6F" w:rsidP="00053A6F">
      <w:pPr>
        <w:pStyle w:val="NormalWeb1"/>
        <w:tabs>
          <w:tab w:val="clear" w:pos="1191"/>
          <w:tab w:val="left" w:pos="360"/>
          <w:tab w:val="left" w:pos="720"/>
        </w:tabs>
        <w:spacing w:before="80"/>
        <w:rPr>
          <w:rFonts w:ascii="Arial" w:hAnsi="Arial" w:cs="Arial"/>
          <w:lang w:val="cs-CZ"/>
        </w:rPr>
      </w:pPr>
      <w:r w:rsidRPr="00132593">
        <w:rPr>
          <w:rFonts w:ascii="Arial" w:hAnsi="Arial" w:cs="Arial"/>
          <w:lang w:val="cs-CZ"/>
        </w:rPr>
        <w:tab/>
        <w:t xml:space="preserve">Vzhledem k současné </w:t>
      </w:r>
      <w:r w:rsidRPr="00132593">
        <w:rPr>
          <w:rFonts w:ascii="Arial" w:hAnsi="Arial" w:cs="Arial"/>
          <w:szCs w:val="24"/>
          <w:lang w:val="cs-CZ"/>
        </w:rPr>
        <w:t>míře porodnosti, která již pátý rok za sebou překročila 100 tisíc dětí ročně, se stěžejním problémem stává nedostate</w:t>
      </w:r>
      <w:r w:rsidRPr="002B17E8">
        <w:rPr>
          <w:rFonts w:ascii="Arial" w:hAnsi="Arial" w:cs="Arial"/>
          <w:szCs w:val="24"/>
          <w:lang w:val="cs-CZ"/>
        </w:rPr>
        <w:t>čná kapaci</w:t>
      </w:r>
      <w:r>
        <w:rPr>
          <w:rFonts w:ascii="Arial" w:hAnsi="Arial" w:cs="Arial"/>
          <w:lang w:val="cs-CZ"/>
        </w:rPr>
        <w:t xml:space="preserve">ta zařízení služeb péče o děti. </w:t>
      </w:r>
      <w:r w:rsidRPr="00643724">
        <w:rPr>
          <w:rFonts w:ascii="Arial" w:hAnsi="Arial" w:cs="Arial"/>
          <w:lang w:val="cs-CZ"/>
        </w:rPr>
        <w:t xml:space="preserve">V celé ČR </w:t>
      </w:r>
      <w:r>
        <w:rPr>
          <w:rFonts w:ascii="Arial" w:hAnsi="Arial" w:cs="Arial"/>
          <w:lang w:val="cs-CZ"/>
        </w:rPr>
        <w:t>bylo v roce 2010</w:t>
      </w:r>
      <w:r w:rsidRPr="00643724">
        <w:rPr>
          <w:rFonts w:ascii="Arial" w:hAnsi="Arial" w:cs="Arial"/>
          <w:lang w:val="cs-CZ"/>
        </w:rPr>
        <w:t xml:space="preserve"> p</w:t>
      </w:r>
      <w:r>
        <w:rPr>
          <w:rFonts w:ascii="Arial" w:hAnsi="Arial" w:cs="Arial"/>
          <w:lang w:val="cs-CZ"/>
        </w:rPr>
        <w:t xml:space="preserve">ouze </w:t>
      </w:r>
      <w:r w:rsidRPr="009A112F">
        <w:rPr>
          <w:rFonts w:ascii="Arial" w:hAnsi="Arial" w:cs="Arial"/>
          <w:lang w:val="cs-CZ"/>
        </w:rPr>
        <w:t>46</w:t>
      </w:r>
      <w:r>
        <w:rPr>
          <w:rFonts w:ascii="Arial" w:hAnsi="Arial" w:cs="Arial"/>
          <w:lang w:val="cs-CZ"/>
        </w:rPr>
        <w:t xml:space="preserve"> zařízení typu jeslí a je v nich umístěno odhadem 1 až 2 % dětí daného věku. O skutečnosti, že nabídka služeb pro tuto věkovou kategorii dětí v současné době neodpovídá poptávce ze strany rodičů, svědčí údaj, že mateřské školy navštěvuje více než 25 % dětí mladších tří let</w:t>
      </w:r>
      <w:r w:rsidR="001D19CF">
        <w:rPr>
          <w:rFonts w:ascii="Arial" w:hAnsi="Arial" w:cs="Arial"/>
          <w:lang w:val="cs-CZ"/>
        </w:rPr>
        <w:t xml:space="preserve"> v daném populačním ročníku</w:t>
      </w:r>
      <w:r>
        <w:rPr>
          <w:rFonts w:ascii="Arial" w:hAnsi="Arial" w:cs="Arial"/>
          <w:lang w:val="cs-CZ"/>
        </w:rPr>
        <w:t xml:space="preserve">. </w:t>
      </w:r>
      <w:r w:rsidRPr="00550CB0">
        <w:rPr>
          <w:rFonts w:ascii="Arial" w:hAnsi="Arial" w:cs="Arial"/>
          <w:lang w:val="cs-CZ"/>
        </w:rPr>
        <w:t xml:space="preserve">Rovněž předškolní zařízení typu mateřské školy kapacitně nevyhovují. V posledních letech se stává umístění dítěte ve věku tří let do mateřské školy problematickým, a to zejména v okrajových částech velkých měst. Počet odmítnutých žádostí v letech 2010/2011 činil téměř </w:t>
      </w:r>
      <w:r w:rsidRPr="004E57D3">
        <w:rPr>
          <w:rFonts w:ascii="Arial" w:hAnsi="Arial" w:cs="Arial"/>
          <w:lang w:val="cs-CZ"/>
        </w:rPr>
        <w:t>40 000</w:t>
      </w:r>
      <w:r>
        <w:rPr>
          <w:rFonts w:ascii="Arial" w:hAnsi="Arial" w:cs="Arial"/>
          <w:lang w:val="cs-CZ"/>
        </w:rPr>
        <w:t>.</w:t>
      </w:r>
      <w:r w:rsidRPr="00550CB0">
        <w:rPr>
          <w:rFonts w:ascii="Arial" w:hAnsi="Arial" w:cs="Arial"/>
          <w:lang w:val="cs-CZ"/>
        </w:rPr>
        <w:t xml:space="preserve"> </w:t>
      </w:r>
      <w:r w:rsidRPr="00030D93">
        <w:rPr>
          <w:rFonts w:ascii="Arial" w:hAnsi="Arial" w:cs="Arial"/>
          <w:lang w:val="cs-CZ"/>
        </w:rPr>
        <w:t>Veřejní zřizovatelé (obce</w:t>
      </w:r>
      <w:r>
        <w:rPr>
          <w:rFonts w:ascii="Arial" w:hAnsi="Arial" w:cs="Arial"/>
          <w:lang w:val="cs-CZ"/>
        </w:rPr>
        <w:t xml:space="preserve"> a kraje</w:t>
      </w:r>
      <w:r w:rsidRPr="00030D93">
        <w:rPr>
          <w:rFonts w:ascii="Arial" w:hAnsi="Arial" w:cs="Arial"/>
          <w:lang w:val="cs-CZ"/>
        </w:rPr>
        <w:t>) mají</w:t>
      </w:r>
      <w:r>
        <w:rPr>
          <w:rFonts w:ascii="Arial" w:hAnsi="Arial" w:cs="Arial"/>
          <w:lang w:val="cs-CZ"/>
        </w:rPr>
        <w:t xml:space="preserve"> při zajištění služeb péče o děti ve vztahu k měnící se poptávce </w:t>
      </w:r>
      <w:r w:rsidRPr="00030D93">
        <w:rPr>
          <w:rFonts w:ascii="Arial" w:hAnsi="Arial" w:cs="Arial"/>
          <w:lang w:val="cs-CZ"/>
        </w:rPr>
        <w:t>velmi omezené možnosti</w:t>
      </w:r>
      <w:r>
        <w:rPr>
          <w:rFonts w:ascii="Arial" w:hAnsi="Arial" w:cs="Arial"/>
          <w:lang w:val="cs-CZ"/>
        </w:rPr>
        <w:t>, neboť p</w:t>
      </w:r>
      <w:r w:rsidRPr="00030D93">
        <w:rPr>
          <w:rFonts w:ascii="Arial" w:hAnsi="Arial" w:cs="Arial"/>
          <w:lang w:val="cs-CZ"/>
        </w:rPr>
        <w:t xml:space="preserve">rávní předpisy víceméně neumožňují flexibilní rozšiřování volných míst. </w:t>
      </w:r>
      <w:r>
        <w:rPr>
          <w:rFonts w:ascii="Arial" w:hAnsi="Arial" w:cs="Arial"/>
          <w:lang w:val="cs-CZ"/>
        </w:rPr>
        <w:t>Zvýšení počtu míst</w:t>
      </w:r>
      <w:r w:rsidRPr="00030D93">
        <w:rPr>
          <w:rFonts w:ascii="Arial" w:hAnsi="Arial" w:cs="Arial"/>
          <w:lang w:val="cs-CZ"/>
        </w:rPr>
        <w:t xml:space="preserve"> v mateřských školách je zcela v kompetenci zřizovatelů</w:t>
      </w:r>
      <w:r>
        <w:rPr>
          <w:rFonts w:ascii="Arial" w:hAnsi="Arial" w:cs="Arial"/>
          <w:lang w:val="cs-CZ"/>
        </w:rPr>
        <w:t>, nicméně musí být v soulad</w:t>
      </w:r>
      <w:r w:rsidRPr="00957545">
        <w:rPr>
          <w:rFonts w:ascii="Arial" w:hAnsi="Arial" w:cs="Arial"/>
          <w:lang w:val="cs-CZ"/>
        </w:rPr>
        <w:t>u s příslušnými právními předpisy, tj. musí respektovat</w:t>
      </w:r>
      <w:r>
        <w:rPr>
          <w:rFonts w:ascii="Arial" w:hAnsi="Arial" w:cs="Arial"/>
          <w:lang w:val="cs-CZ"/>
        </w:rPr>
        <w:t xml:space="preserve"> např. nejvyšší počet dětí ve třídě, což s sebou obvykle při nutnosti zřízení nové třídy přináší (nemalé) náklady</w:t>
      </w:r>
      <w:r w:rsidRPr="00030D93">
        <w:rPr>
          <w:rFonts w:ascii="Arial" w:hAnsi="Arial" w:cs="Arial"/>
          <w:lang w:val="cs-CZ"/>
        </w:rPr>
        <w:t xml:space="preserve">. </w:t>
      </w:r>
      <w:r w:rsidRPr="00B707B8">
        <w:rPr>
          <w:rFonts w:ascii="Arial" w:hAnsi="Arial" w:cs="Arial"/>
          <w:lang w:val="cs-CZ"/>
        </w:rPr>
        <w:t>Zřizovatelé proto tento postup často nevolí, neboť obvykle předpokládají, že současný výrazný převis poptávky po službách péče o děti je způsoben dočasnou populační vlnou (což je pravděpodobné), a investice by proto byla neúčelná.</w:t>
      </w:r>
      <w:r>
        <w:rPr>
          <w:rFonts w:ascii="Arial" w:hAnsi="Arial" w:cs="Arial"/>
          <w:lang w:val="cs-CZ"/>
        </w:rPr>
        <w:t xml:space="preserve"> Zřizování tzv. firemních školek, tj. mateřských škol zřízených podle školského zákona firmou pro děti svých zaměstnanců, musí rovněž být v souladu s výše uvedenými právními předpisy. Soukromá z</w:t>
      </w:r>
      <w:r w:rsidRPr="00B246E7">
        <w:rPr>
          <w:rFonts w:ascii="Arial" w:hAnsi="Arial" w:cs="Arial"/>
          <w:lang w:val="cs-CZ"/>
        </w:rPr>
        <w:t>ařízení péče o děti zřízená na základě živnostenského oprávnění jsou zcela financována ze soukromých finančních zdrojů, tj. ze strany rodičů. Měsíční úhrada za službu se pohybuje řádově od 10</w:t>
      </w:r>
      <w:r>
        <w:rPr>
          <w:rFonts w:ascii="Arial" w:hAnsi="Arial" w:cs="Arial"/>
          <w:lang w:val="cs-CZ"/>
        </w:rPr>
        <w:t> 000 Kč</w:t>
      </w:r>
      <w:r w:rsidRPr="00B246E7">
        <w:rPr>
          <w:rFonts w:ascii="Arial" w:hAnsi="Arial" w:cs="Arial"/>
          <w:lang w:val="cs-CZ"/>
        </w:rPr>
        <w:t xml:space="preserve"> </w:t>
      </w:r>
      <w:r>
        <w:rPr>
          <w:rFonts w:ascii="Arial" w:hAnsi="Arial" w:cs="Arial"/>
          <w:lang w:val="cs-CZ"/>
        </w:rPr>
        <w:t>výše</w:t>
      </w:r>
      <w:r w:rsidRPr="00B246E7">
        <w:rPr>
          <w:rFonts w:ascii="Arial" w:hAnsi="Arial" w:cs="Arial"/>
          <w:lang w:val="cs-CZ"/>
        </w:rPr>
        <w:t>, co je pro většinu rodičů finančně nedostupné.</w:t>
      </w:r>
    </w:p>
    <w:p w:rsidR="00053A6F" w:rsidRPr="00C326A6" w:rsidRDefault="00053A6F" w:rsidP="00053A6F">
      <w:pPr>
        <w:pStyle w:val="Zkladntext"/>
        <w:spacing w:before="120" w:line="240" w:lineRule="auto"/>
        <w:ind w:firstLine="357"/>
        <w:rPr>
          <w:b w:val="0"/>
          <w:color w:val="auto"/>
          <w:sz w:val="24"/>
          <w:szCs w:val="24"/>
          <w:u w:val="single"/>
        </w:rPr>
      </w:pPr>
      <w:r w:rsidRPr="002B17E8">
        <w:rPr>
          <w:b w:val="0"/>
          <w:color w:val="auto"/>
          <w:sz w:val="24"/>
          <w:szCs w:val="24"/>
          <w:u w:val="single"/>
        </w:rPr>
        <w:t>Podrobnější specifikace problému</w:t>
      </w:r>
    </w:p>
    <w:p w:rsidR="00053A6F" w:rsidRPr="00A1776C" w:rsidRDefault="00053A6F" w:rsidP="00053A6F">
      <w:pPr>
        <w:pStyle w:val="Zkladntext"/>
        <w:spacing w:before="60" w:line="240" w:lineRule="auto"/>
        <w:ind w:firstLine="357"/>
        <w:rPr>
          <w:b w:val="0"/>
          <w:color w:val="auto"/>
          <w:sz w:val="24"/>
          <w:szCs w:val="24"/>
        </w:rPr>
      </w:pPr>
      <w:r w:rsidRPr="006B2D95">
        <w:rPr>
          <w:b w:val="0"/>
          <w:color w:val="auto"/>
          <w:sz w:val="24"/>
          <w:szCs w:val="24"/>
        </w:rPr>
        <w:t xml:space="preserve">V České republice </w:t>
      </w:r>
      <w:r w:rsidR="001D37E0">
        <w:rPr>
          <w:b w:val="0"/>
          <w:color w:val="auto"/>
          <w:sz w:val="24"/>
          <w:szCs w:val="24"/>
        </w:rPr>
        <w:t>lze vysledovat</w:t>
      </w:r>
      <w:r w:rsidRPr="006B2D95">
        <w:rPr>
          <w:b w:val="0"/>
          <w:color w:val="auto"/>
          <w:sz w:val="24"/>
          <w:szCs w:val="24"/>
        </w:rPr>
        <w:t xml:space="preserve"> vysok</w:t>
      </w:r>
      <w:r w:rsidR="001D37E0">
        <w:rPr>
          <w:b w:val="0"/>
          <w:color w:val="auto"/>
          <w:sz w:val="24"/>
          <w:szCs w:val="24"/>
        </w:rPr>
        <w:t>ou</w:t>
      </w:r>
      <w:r w:rsidRPr="006B2D95">
        <w:rPr>
          <w:b w:val="0"/>
          <w:color w:val="auto"/>
          <w:sz w:val="24"/>
          <w:szCs w:val="24"/>
        </w:rPr>
        <w:t xml:space="preserve"> mír</w:t>
      </w:r>
      <w:r w:rsidR="001D37E0">
        <w:rPr>
          <w:b w:val="0"/>
          <w:color w:val="auto"/>
          <w:sz w:val="24"/>
          <w:szCs w:val="24"/>
        </w:rPr>
        <w:t>u</w:t>
      </w:r>
      <w:r w:rsidRPr="006B2D95">
        <w:rPr>
          <w:b w:val="0"/>
          <w:color w:val="auto"/>
          <w:sz w:val="24"/>
          <w:szCs w:val="24"/>
        </w:rPr>
        <w:t xml:space="preserve"> zaměstnanosti žen bez dětí ve věku 20</w:t>
      </w:r>
      <w:r w:rsidRPr="006B2D95">
        <w:rPr>
          <w:b w:val="0"/>
          <w:color w:val="auto"/>
          <w:sz w:val="24"/>
          <w:szCs w:val="24"/>
        </w:rPr>
        <w:noBreakHyphen/>
        <w:t xml:space="preserve">49, nicméně to neplatí pro kategorii žen pečujících o děti do 12 let věku. Problémem je právě nízká zaměstnanost rodičů, převážně matek s malými dětmi. Nestabilní pozice mladých matek na trhu práce a vyšší riziko nezaměstnanosti může být způsobeno jednak vysokou mírou nezaměstnanosti u absolventů škol, jednak </w:t>
      </w:r>
      <w:r w:rsidRPr="006B2D95">
        <w:rPr>
          <w:b w:val="0"/>
          <w:color w:val="auto"/>
          <w:sz w:val="24"/>
          <w:szCs w:val="24"/>
        </w:rPr>
        <w:lastRenderedPageBreak/>
        <w:t>mateřstvím. Zároveň české ženy nemají možnost nebo zájem využívat práce na částečný úvazek a musí tedy volit mezi zaměstnáním na plný úvazek a osobní celodenní péčí o dítě v rámci rodičovské dovolené. Instituce velmi dlouhé rodičovské dovolené může mnoha ženám poskytovat alternativu ke špatně placené práci na částečný úvazek</w:t>
      </w:r>
      <w:r w:rsidRPr="006B2D95">
        <w:rPr>
          <w:rStyle w:val="FootnoteCharacters"/>
          <w:rFonts w:eastAsiaTheme="majorEastAsia"/>
          <w:b w:val="0"/>
          <w:color w:val="auto"/>
        </w:rPr>
        <w:footnoteReference w:id="2"/>
      </w:r>
      <w:r w:rsidRPr="006B2D95">
        <w:rPr>
          <w:b w:val="0"/>
          <w:color w:val="auto"/>
          <w:sz w:val="24"/>
          <w:szCs w:val="24"/>
        </w:rPr>
        <w:t>. Související celkové nastavení systému dávek pro rodiny s malými dětmi pak motivuje rodiče k delšímu setrvání mimo trh práce.</w:t>
      </w:r>
      <w:r w:rsidRPr="006B2D95">
        <w:rPr>
          <w:rStyle w:val="FootnoteCharacters"/>
          <w:rFonts w:eastAsiaTheme="majorEastAsia"/>
          <w:color w:val="auto"/>
        </w:rPr>
        <w:footnoteReference w:id="3"/>
      </w:r>
      <w:r w:rsidRPr="006B2D95">
        <w:rPr>
          <w:b w:val="0"/>
          <w:color w:val="auto"/>
          <w:sz w:val="24"/>
          <w:szCs w:val="24"/>
        </w:rPr>
        <w:t xml:space="preserve"> K dané situaci významně přispívá i nedostatek kvalitních, místně a cenově dostupných služeb péče o děti, zejména do tří až čtyř let </w:t>
      </w:r>
      <w:r w:rsidRPr="00A1776C">
        <w:rPr>
          <w:b w:val="0"/>
          <w:color w:val="auto"/>
          <w:sz w:val="24"/>
          <w:szCs w:val="24"/>
        </w:rPr>
        <w:t xml:space="preserve">věku. </w:t>
      </w:r>
      <w:r w:rsidR="001D37E0">
        <w:rPr>
          <w:b w:val="0"/>
          <w:color w:val="auto"/>
          <w:sz w:val="24"/>
          <w:szCs w:val="24"/>
        </w:rPr>
        <w:t>Pod</w:t>
      </w:r>
      <w:r w:rsidRPr="00A1776C">
        <w:rPr>
          <w:b w:val="0"/>
          <w:color w:val="auto"/>
          <w:sz w:val="24"/>
          <w:szCs w:val="24"/>
        </w:rPr>
        <w:t>le dat výzkumu VÚPSV je při nástupu matky zpět do zaměstnání průměrný věk dítěte 4 roky.</w:t>
      </w:r>
    </w:p>
    <w:p w:rsidR="00053A6F" w:rsidRPr="00186B3C" w:rsidRDefault="00053A6F" w:rsidP="00053A6F">
      <w:pPr>
        <w:pStyle w:val="NormalWeb1"/>
        <w:tabs>
          <w:tab w:val="clear" w:pos="1191"/>
          <w:tab w:val="left" w:pos="426"/>
        </w:tabs>
        <w:spacing w:before="60"/>
        <w:rPr>
          <w:rFonts w:ascii="Arial" w:hAnsi="Arial" w:cs="Arial"/>
          <w:lang w:val="cs-CZ"/>
        </w:rPr>
      </w:pPr>
      <w:r>
        <w:rPr>
          <w:rFonts w:ascii="Arial" w:hAnsi="Arial" w:cs="Arial"/>
          <w:lang w:val="cs-CZ"/>
        </w:rPr>
        <w:t xml:space="preserve"> </w:t>
      </w:r>
      <w:r>
        <w:rPr>
          <w:rFonts w:ascii="Arial" w:hAnsi="Arial" w:cs="Arial"/>
          <w:lang w:val="cs-CZ"/>
        </w:rPr>
        <w:tab/>
      </w:r>
      <w:r w:rsidRPr="00AE2F8D">
        <w:rPr>
          <w:rFonts w:ascii="Arial" w:hAnsi="Arial" w:cs="Arial"/>
          <w:lang w:val="cs-CZ"/>
        </w:rPr>
        <w:t>Dostupná zjištění z výzkumů</w:t>
      </w:r>
      <w:r>
        <w:rPr>
          <w:rFonts w:ascii="Arial" w:hAnsi="Arial" w:cs="Arial"/>
        </w:rPr>
        <w:t xml:space="preserve"> a </w:t>
      </w:r>
      <w:r w:rsidRPr="00186B3C">
        <w:rPr>
          <w:rFonts w:ascii="Arial" w:hAnsi="Arial" w:cs="Arial"/>
          <w:lang w:val="cs-CZ"/>
        </w:rPr>
        <w:t>zkušenosti jednotlivých členských zemí ukazují, že země, které disponují dostatečnou nabídkou služeb péče o děti a podporují otevřený přístup na trh práce, se vyznačují vyšší mírou účasti žen-matek s dětmi na trhu práce a zároveň vyšší mírou porodnosti (viz graf a tabulka níže).</w:t>
      </w:r>
    </w:p>
    <w:p w:rsidR="00053A6F" w:rsidRDefault="00053A6F" w:rsidP="00053A6F">
      <w:pPr>
        <w:tabs>
          <w:tab w:val="left" w:pos="-284"/>
        </w:tabs>
        <w:spacing w:before="240"/>
        <w:ind w:left="-284"/>
        <w:jc w:val="center"/>
        <w:rPr>
          <w:rFonts w:ascii="Arial" w:hAnsi="Arial" w:cs="Arial"/>
          <w:b/>
          <w:sz w:val="20"/>
          <w:szCs w:val="20"/>
        </w:rPr>
      </w:pPr>
      <w:r w:rsidRPr="000B1019">
        <w:rPr>
          <w:rFonts w:ascii="Arial" w:hAnsi="Arial" w:cs="Arial"/>
          <w:b/>
          <w:sz w:val="20"/>
          <w:szCs w:val="20"/>
        </w:rPr>
        <w:t>Zaměstnanost žen – matek s dětmi do 12 let v roce 2006</w:t>
      </w:r>
    </w:p>
    <w:p w:rsidR="00053A6F" w:rsidRDefault="00053A6F" w:rsidP="00053A6F">
      <w:pPr>
        <w:pStyle w:val="NormalWeb1"/>
        <w:tabs>
          <w:tab w:val="clear" w:pos="1191"/>
          <w:tab w:val="left" w:pos="720"/>
        </w:tabs>
        <w:jc w:val="left"/>
        <w:rPr>
          <w:rFonts w:ascii="Arial" w:hAnsi="Arial" w:cs="Arial"/>
          <w:lang w:val="cs-CZ"/>
        </w:rPr>
      </w:pPr>
      <w:r>
        <w:rPr>
          <w:rFonts w:ascii="Arial" w:hAnsi="Arial" w:cs="Arial"/>
          <w:noProof/>
          <w:lang w:val="cs-CZ" w:eastAsia="cs-CZ"/>
        </w:rPr>
        <w:drawing>
          <wp:inline distT="0" distB="0" distL="0" distR="0" wp14:anchorId="2F2D2D40" wp14:editId="732DB64E">
            <wp:extent cx="5817235" cy="2761519"/>
            <wp:effectExtent l="0" t="0" r="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7235" cy="2761519"/>
                    </a:xfrm>
                    <a:prstGeom prst="rect">
                      <a:avLst/>
                    </a:prstGeom>
                    <a:solidFill>
                      <a:srgbClr val="FFFFFF">
                        <a:alpha val="0"/>
                      </a:srgbClr>
                    </a:solidFill>
                    <a:ln>
                      <a:noFill/>
                    </a:ln>
                  </pic:spPr>
                </pic:pic>
              </a:graphicData>
            </a:graphic>
          </wp:inline>
        </w:drawing>
      </w:r>
    </w:p>
    <w:p w:rsidR="00053A6F" w:rsidRDefault="00053A6F" w:rsidP="00053A6F">
      <w:pPr>
        <w:spacing w:before="120"/>
        <w:jc w:val="center"/>
        <w:rPr>
          <w:rFonts w:ascii="Arial" w:hAnsi="Arial" w:cs="Arial"/>
          <w:b/>
          <w:sz w:val="20"/>
          <w:szCs w:val="20"/>
        </w:rPr>
      </w:pPr>
      <w:r>
        <w:rPr>
          <w:rFonts w:ascii="Arial" w:hAnsi="Arial" w:cs="Arial"/>
          <w:b/>
          <w:sz w:val="20"/>
          <w:szCs w:val="20"/>
        </w:rPr>
        <w:t>Úhrnná plodnost</w:t>
      </w:r>
      <w:r>
        <w:rPr>
          <w:rStyle w:val="Znakapoznpodarou"/>
          <w:rFonts w:ascii="Arial" w:hAnsi="Arial" w:cs="Arial"/>
        </w:rPr>
        <w:footnoteReference w:id="4"/>
      </w:r>
      <w:r>
        <w:rPr>
          <w:rFonts w:ascii="Arial" w:hAnsi="Arial" w:cs="Arial"/>
          <w:b/>
          <w:sz w:val="20"/>
          <w:szCs w:val="20"/>
        </w:rPr>
        <w:t xml:space="preserve"> v evropských státech v roce 2009</w:t>
      </w:r>
    </w:p>
    <w:tbl>
      <w:tblPr>
        <w:tblW w:w="9300" w:type="dxa"/>
        <w:jc w:val="center"/>
        <w:tblInd w:w="55" w:type="dxa"/>
        <w:tblCellMar>
          <w:left w:w="70" w:type="dxa"/>
          <w:right w:w="70" w:type="dxa"/>
        </w:tblCellMar>
        <w:tblLook w:val="04A0" w:firstRow="1" w:lastRow="0" w:firstColumn="1" w:lastColumn="0" w:noHBand="0" w:noVBand="1"/>
      </w:tblPr>
      <w:tblGrid>
        <w:gridCol w:w="2180"/>
        <w:gridCol w:w="920"/>
        <w:gridCol w:w="2180"/>
        <w:gridCol w:w="920"/>
        <w:gridCol w:w="2180"/>
        <w:gridCol w:w="920"/>
      </w:tblGrid>
      <w:tr w:rsidR="00053A6F" w:rsidRPr="004B6F33" w:rsidTr="00053A6F">
        <w:trPr>
          <w:trHeight w:val="255"/>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Belgium</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1,84</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Cyprus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1,51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Slovenia</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1,53</w:t>
            </w:r>
          </w:p>
        </w:tc>
      </w:tr>
      <w:tr w:rsidR="00053A6F" w:rsidRPr="004B6F33" w:rsidTr="00053A6F">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Bulgaria</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1,57</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Latvia</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1,31</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Slovakia</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1,41</w:t>
            </w:r>
          </w:p>
        </w:tc>
      </w:tr>
      <w:tr w:rsidR="00053A6F" w:rsidRPr="004B6F33" w:rsidTr="00053A6F">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Czech Republic</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1,49</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Lithuania</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1,55</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Finland</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1,86</w:t>
            </w:r>
          </w:p>
        </w:tc>
      </w:tr>
      <w:tr w:rsidR="00053A6F" w:rsidRPr="004B6F33" w:rsidTr="00053A6F">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Denmark</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1,84</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Luxembourg</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1,59</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Sweden</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1,94</w:t>
            </w:r>
          </w:p>
        </w:tc>
      </w:tr>
      <w:tr w:rsidR="00053A6F" w:rsidRPr="004B6F33" w:rsidTr="00053A6F">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Germany</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1,36</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Hungary</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1,32</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United Kingdom</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1,94</w:t>
            </w:r>
          </w:p>
        </w:tc>
      </w:tr>
      <w:tr w:rsidR="00053A6F" w:rsidRPr="004B6F33" w:rsidTr="00053A6F">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Estonia</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1,62</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Malta</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1,44</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Iceland</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2,23</w:t>
            </w:r>
          </w:p>
        </w:tc>
      </w:tr>
      <w:tr w:rsidR="00053A6F" w:rsidRPr="004B6F33" w:rsidTr="00053A6F">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Ireland</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2,07</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Netherlands</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1,79</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Liechtenstein</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1,71</w:t>
            </w:r>
          </w:p>
        </w:tc>
      </w:tr>
      <w:tr w:rsidR="00053A6F" w:rsidRPr="004B6F33" w:rsidTr="00053A6F">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Greece</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1,52</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Austria</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1,39</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Norway</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1,98</w:t>
            </w:r>
          </w:p>
        </w:tc>
      </w:tr>
      <w:tr w:rsidR="00053A6F" w:rsidRPr="004B6F33" w:rsidTr="00053A6F">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Spain</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1,4</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Poland</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1,4</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Switzerland</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1,5</w:t>
            </w:r>
          </w:p>
        </w:tc>
      </w:tr>
      <w:tr w:rsidR="00053A6F" w:rsidRPr="004B6F33" w:rsidTr="00053A6F">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France</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2</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Portugal</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1,32</w:t>
            </w:r>
          </w:p>
        </w:tc>
        <w:tc>
          <w:tcPr>
            <w:tcW w:w="218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Croatia</w:t>
            </w:r>
          </w:p>
        </w:tc>
        <w:tc>
          <w:tcPr>
            <w:tcW w:w="920" w:type="dxa"/>
            <w:tcBorders>
              <w:top w:val="nil"/>
              <w:left w:val="nil"/>
              <w:bottom w:val="single" w:sz="4" w:space="0" w:color="auto"/>
              <w:right w:val="single" w:sz="4" w:space="0" w:color="auto"/>
            </w:tcBorders>
            <w:shd w:val="clear" w:color="auto" w:fill="auto"/>
            <w:noWrap/>
            <w:vAlign w:val="bottom"/>
            <w:hideMark/>
          </w:tcPr>
          <w:p w:rsidR="00053A6F" w:rsidRPr="004B6F33" w:rsidRDefault="00053A6F" w:rsidP="00053A6F">
            <w:pPr>
              <w:suppressAutoHyphens w:val="0"/>
              <w:rPr>
                <w:rFonts w:ascii="Arial" w:hAnsi="Arial" w:cs="Arial"/>
                <w:sz w:val="20"/>
                <w:szCs w:val="20"/>
                <w:lang w:val="en-US" w:eastAsia="cs-CZ"/>
              </w:rPr>
            </w:pPr>
            <w:r w:rsidRPr="004B6F33">
              <w:rPr>
                <w:rFonts w:ascii="Arial" w:hAnsi="Arial" w:cs="Arial"/>
                <w:sz w:val="20"/>
                <w:szCs w:val="20"/>
                <w:lang w:val="en-US" w:eastAsia="cs-CZ"/>
              </w:rPr>
              <w:t>1,49</w:t>
            </w:r>
          </w:p>
        </w:tc>
      </w:tr>
    </w:tbl>
    <w:p w:rsidR="00053A6F" w:rsidRPr="00D14406" w:rsidRDefault="00053A6F" w:rsidP="00053A6F">
      <w:pPr>
        <w:spacing w:before="40"/>
        <w:rPr>
          <w:rFonts w:ascii="Arial" w:hAnsi="Arial" w:cs="Arial"/>
          <w:i/>
          <w:sz w:val="20"/>
          <w:szCs w:val="20"/>
        </w:rPr>
      </w:pPr>
      <w:r w:rsidRPr="00D14406">
        <w:rPr>
          <w:rFonts w:ascii="Arial" w:hAnsi="Arial" w:cs="Arial"/>
          <w:i/>
          <w:sz w:val="20"/>
          <w:szCs w:val="20"/>
        </w:rPr>
        <w:t xml:space="preserve">Zdroj: </w:t>
      </w:r>
      <w:proofErr w:type="spellStart"/>
      <w:r w:rsidRPr="00D14406">
        <w:rPr>
          <w:rFonts w:ascii="Arial" w:hAnsi="Arial" w:cs="Arial"/>
          <w:i/>
          <w:sz w:val="20"/>
          <w:szCs w:val="20"/>
        </w:rPr>
        <w:t>Eurostat</w:t>
      </w:r>
      <w:proofErr w:type="spellEnd"/>
    </w:p>
    <w:p w:rsidR="00053A6F" w:rsidRDefault="00053A6F" w:rsidP="00053A6F">
      <w:pPr>
        <w:rPr>
          <w:rFonts w:ascii="Arial" w:hAnsi="Arial" w:cs="Arial"/>
          <w:b/>
        </w:rPr>
      </w:pPr>
    </w:p>
    <w:p w:rsidR="00053A6F" w:rsidRPr="00297ABB" w:rsidRDefault="00053A6F" w:rsidP="00053A6F">
      <w:pPr>
        <w:tabs>
          <w:tab w:val="left" w:pos="360"/>
        </w:tabs>
        <w:autoSpaceDE w:val="0"/>
        <w:jc w:val="both"/>
        <w:rPr>
          <w:rFonts w:ascii="Arial" w:hAnsi="Arial" w:cs="Arial"/>
        </w:rPr>
      </w:pPr>
      <w:r>
        <w:rPr>
          <w:rFonts w:ascii="Arial" w:hAnsi="Arial" w:cs="Arial"/>
        </w:rPr>
        <w:lastRenderedPageBreak/>
        <w:tab/>
      </w:r>
      <w:r w:rsidRPr="00452A46">
        <w:rPr>
          <w:rFonts w:ascii="Arial" w:hAnsi="Arial" w:cs="Arial"/>
        </w:rPr>
        <w:t>Podle studie „</w:t>
      </w:r>
      <w:r w:rsidRPr="00452A46">
        <w:rPr>
          <w:rFonts w:ascii="Arial" w:hAnsi="Arial" w:cs="Arial"/>
          <w:bCs/>
        </w:rPr>
        <w:t>Rodina a zaměstnání II. Mladé rodiny“</w:t>
      </w:r>
      <w:r w:rsidRPr="00452A46">
        <w:rPr>
          <w:rFonts w:ascii="Arial" w:hAnsi="Arial" w:cs="Arial"/>
        </w:rPr>
        <w:t xml:space="preserve"> Bartákové a Kulhavého (2007) se rodiče ne vždy navracejí na pracovní trh bezprostředně po rodičovské dovolené. Zhruba 20 % rodičů setrvává po nějakou dobu mimo pracovní trh a asi třetina rodičů začala pracovat na kratší pracovní úvazek, nejvíce ale rodiče se dvěma a více dětmi (36 %). Největší podíl respondentů (52 %) však pokračoval v práci na stejnou nebo i delší pracovní dobu než před rodičovskou dovolenou. Je zde patrný vliv počtu dětí: zatímco se na stejný nebo i delší úvazek navrací 60 % rodičů s jedním dítětem, rodičů se dvěma a více dětmi je to 44 %.</w:t>
      </w:r>
    </w:p>
    <w:p w:rsidR="00053A6F" w:rsidRDefault="00053A6F" w:rsidP="00053A6F">
      <w:pPr>
        <w:tabs>
          <w:tab w:val="left" w:pos="360"/>
        </w:tabs>
        <w:autoSpaceDE w:val="0"/>
        <w:spacing w:before="60"/>
        <w:jc w:val="both"/>
        <w:rPr>
          <w:rFonts w:ascii="Arial" w:hAnsi="Arial" w:cs="Arial"/>
        </w:rPr>
      </w:pPr>
      <w:r>
        <w:rPr>
          <w:rFonts w:ascii="Arial" w:hAnsi="Arial" w:cs="Arial"/>
        </w:rPr>
        <w:tab/>
        <w:t xml:space="preserve">Tito autoři dále uvádí, že z těch respondentů, kteří jsou v současné době na mateřské či rodičovské dovolené nebo v domácnosti (pečují o děti a přitom nepracují, </w:t>
      </w:r>
      <w:r w:rsidR="003F6208">
        <w:rPr>
          <w:rFonts w:ascii="Arial" w:hAnsi="Arial" w:cs="Arial"/>
        </w:rPr>
        <w:t>tzn., nejsou</w:t>
      </w:r>
      <w:r>
        <w:rPr>
          <w:rFonts w:ascii="Arial" w:hAnsi="Arial" w:cs="Arial"/>
        </w:rPr>
        <w:t xml:space="preserve"> zaměstnaní, nepodnikají), nemá zhruba polovina (54 %) v momentální situaci žádné pracovní ambice (nejvíce rodiče s nejnižším vzděláním). </w:t>
      </w:r>
      <w:r>
        <w:rPr>
          <w:rFonts w:ascii="Arial" w:hAnsi="Arial" w:cs="Arial"/>
          <w:b/>
        </w:rPr>
        <w:t>Nicméně téměř polovina rodičů v této situaci by se na pracovní trh nějakou formou ráda zapojila, což je významný podíl</w:t>
      </w:r>
      <w:r>
        <w:rPr>
          <w:rFonts w:ascii="Arial" w:hAnsi="Arial" w:cs="Arial"/>
        </w:rPr>
        <w:t xml:space="preserve">. </w:t>
      </w:r>
    </w:p>
    <w:p w:rsidR="00053A6F" w:rsidRPr="0084548B" w:rsidRDefault="00053A6F" w:rsidP="00053A6F">
      <w:pPr>
        <w:tabs>
          <w:tab w:val="left" w:pos="360"/>
        </w:tabs>
        <w:autoSpaceDE w:val="0"/>
        <w:spacing w:before="60"/>
        <w:jc w:val="both"/>
        <w:rPr>
          <w:rFonts w:ascii="Arial" w:hAnsi="Arial" w:cs="Arial"/>
          <w:b/>
        </w:rPr>
      </w:pPr>
      <w:r>
        <w:rPr>
          <w:rFonts w:ascii="Arial" w:hAnsi="Arial" w:cs="Arial"/>
        </w:rPr>
        <w:tab/>
      </w:r>
      <w:r w:rsidRPr="0084548B">
        <w:rPr>
          <w:rFonts w:ascii="Arial" w:hAnsi="Arial" w:cs="Arial"/>
        </w:rPr>
        <w:t>Ve většině evropských zemí a stejně tak i v ČR hraje jednu z hlavních rolí v problematice fungování rodin slučitelnost rodičovské a profesní role, a to zejména v rodinách s dětmi, jejichž rodiče dosáhli vyššího vzdělání. Nastavené podmínky v ČR komplikují dobrou slučitelnost těchto rolí. Na jedné straně možnost dosažení stejného vzdělání mužů i žen umožňuje oběma pohlavím prakticky stejně slibné zahájení profesní kariéry, na druhé straně se obecně předpokládá její kontinuitní vývoj u mužů a diskontinuitní vývoj u žen. Tento fakt sám má patrně velký vliv na vzrůstající procento dobrovolné bezdětnosti a prokazatelný negativní vliv na rozhodování se pro dítě vyššího pořadí, zvláště u žen s vyšším vzděláním</w:t>
      </w:r>
      <w:r w:rsidRPr="0084548B">
        <w:rPr>
          <w:rStyle w:val="FootnoteCharacters"/>
          <w:rFonts w:ascii="Arial" w:eastAsiaTheme="majorEastAsia" w:hAnsi="Arial" w:cs="Arial"/>
        </w:rPr>
        <w:footnoteReference w:id="5"/>
      </w:r>
      <w:r w:rsidRPr="0084548B">
        <w:rPr>
          <w:rFonts w:ascii="Arial" w:hAnsi="Arial" w:cs="Arial"/>
        </w:rPr>
        <w:t xml:space="preserve">. </w:t>
      </w:r>
    </w:p>
    <w:p w:rsidR="00053A6F" w:rsidRDefault="00053A6F" w:rsidP="00053A6F">
      <w:pPr>
        <w:pStyle w:val="NormalWeb1"/>
        <w:tabs>
          <w:tab w:val="clear" w:pos="1191"/>
          <w:tab w:val="left" w:pos="360"/>
          <w:tab w:val="left" w:pos="720"/>
        </w:tabs>
        <w:spacing w:before="60"/>
        <w:rPr>
          <w:rFonts w:ascii="Arial" w:hAnsi="Arial" w:cs="Arial"/>
          <w:lang w:val="cs-CZ"/>
        </w:rPr>
      </w:pPr>
      <w:r w:rsidRPr="0084548B">
        <w:rPr>
          <w:rFonts w:ascii="Arial" w:hAnsi="Arial" w:cs="Arial"/>
          <w:szCs w:val="24"/>
          <w:lang w:val="cs-CZ"/>
        </w:rPr>
        <w:tab/>
        <w:t xml:space="preserve">Jistou překážkou při udržení kontaktu se zaměstnáním </w:t>
      </w:r>
      <w:r w:rsidRPr="0084548B">
        <w:rPr>
          <w:rFonts w:ascii="Arial" w:hAnsi="Arial" w:cs="Arial"/>
          <w:lang w:val="cs-CZ"/>
        </w:rPr>
        <w:t>je nedostatečná kapacita</w:t>
      </w:r>
      <w:r w:rsidRPr="0084548B">
        <w:rPr>
          <w:rStyle w:val="FootnoteCharacters"/>
          <w:rFonts w:ascii="Arial" w:eastAsiaTheme="majorEastAsia" w:hAnsi="Arial" w:cs="Arial"/>
        </w:rPr>
        <w:footnoteReference w:id="6"/>
      </w:r>
      <w:r>
        <w:rPr>
          <w:rFonts w:ascii="Arial" w:hAnsi="Arial" w:cs="Arial"/>
          <w:lang w:val="cs-CZ"/>
        </w:rPr>
        <w:t xml:space="preserve"> zařízení služeb péče o děti. </w:t>
      </w:r>
      <w:r w:rsidRPr="00D14406">
        <w:rPr>
          <w:rFonts w:ascii="Arial" w:hAnsi="Arial" w:cs="Arial"/>
          <w:szCs w:val="24"/>
          <w:lang w:val="cs-CZ"/>
        </w:rPr>
        <w:t>V r</w:t>
      </w:r>
      <w:r>
        <w:rPr>
          <w:rFonts w:ascii="Arial" w:hAnsi="Arial" w:cs="Arial"/>
          <w:szCs w:val="24"/>
          <w:lang w:val="cs-CZ"/>
        </w:rPr>
        <w:t>oce 1990 existoval</w:t>
      </w:r>
      <w:r w:rsidR="00381C24">
        <w:rPr>
          <w:rFonts w:ascii="Arial" w:hAnsi="Arial" w:cs="Arial"/>
          <w:szCs w:val="24"/>
          <w:lang w:val="cs-CZ"/>
        </w:rPr>
        <w:t>a</w:t>
      </w:r>
      <w:r>
        <w:rPr>
          <w:rFonts w:ascii="Arial" w:hAnsi="Arial" w:cs="Arial"/>
          <w:szCs w:val="24"/>
          <w:lang w:val="cs-CZ"/>
        </w:rPr>
        <w:t xml:space="preserve"> </w:t>
      </w:r>
      <w:r w:rsidRPr="00D14406">
        <w:rPr>
          <w:rFonts w:ascii="Arial" w:hAnsi="Arial" w:cs="Arial"/>
          <w:szCs w:val="24"/>
          <w:lang w:val="cs-CZ"/>
        </w:rPr>
        <w:t>zařízení</w:t>
      </w:r>
      <w:r>
        <w:rPr>
          <w:rFonts w:ascii="Arial" w:hAnsi="Arial" w:cs="Arial"/>
          <w:szCs w:val="24"/>
          <w:lang w:val="cs-CZ"/>
        </w:rPr>
        <w:t xml:space="preserve"> typu jeslí</w:t>
      </w:r>
      <w:r w:rsidRPr="00D14406">
        <w:rPr>
          <w:rFonts w:ascii="Arial" w:hAnsi="Arial" w:cs="Arial"/>
          <w:szCs w:val="24"/>
          <w:lang w:val="cs-CZ"/>
        </w:rPr>
        <w:t xml:space="preserve"> s počtem míst 39 829.</w:t>
      </w:r>
      <w:r>
        <w:rPr>
          <w:sz w:val="20"/>
          <w:lang w:val="cs-CZ"/>
        </w:rPr>
        <w:t xml:space="preserve"> </w:t>
      </w:r>
      <w:r>
        <w:rPr>
          <w:rFonts w:ascii="Arial" w:hAnsi="Arial" w:cs="Arial"/>
          <w:lang w:val="cs-CZ"/>
        </w:rPr>
        <w:t>Mezi lety 1990 až 2006 došlo k poklesu počtu těchto zařízení o více jak 95</w:t>
      </w:r>
      <w:r w:rsidR="00381C24">
        <w:rPr>
          <w:rFonts w:ascii="Arial" w:hAnsi="Arial" w:cs="Arial"/>
          <w:lang w:val="cs-CZ"/>
        </w:rPr>
        <w:t> </w:t>
      </w:r>
      <w:r>
        <w:rPr>
          <w:rFonts w:ascii="Arial" w:hAnsi="Arial" w:cs="Arial"/>
          <w:lang w:val="cs-CZ"/>
        </w:rPr>
        <w:t xml:space="preserve">%. Podle statistiky ÚZIS funguje v ČR </w:t>
      </w:r>
      <w:r w:rsidRPr="00921B42">
        <w:rPr>
          <w:rFonts w:ascii="Arial" w:hAnsi="Arial" w:cs="Arial"/>
          <w:lang w:val="cs-CZ"/>
        </w:rPr>
        <w:t>46</w:t>
      </w:r>
      <w:r>
        <w:rPr>
          <w:rFonts w:ascii="Arial" w:hAnsi="Arial" w:cs="Arial"/>
          <w:lang w:val="cs-CZ"/>
        </w:rPr>
        <w:t xml:space="preserve"> jeslí. O skutečnosti, že nabídka služeb pro tuto věkovou kategorii dětí v současné době neodpovídá poptávce ze strany rodičů, svědčí údaj, že mateřské školy navštěvuje více než 25 % dětí mladších tří let</w:t>
      </w:r>
      <w:r w:rsidR="0031045A">
        <w:rPr>
          <w:rFonts w:ascii="Arial" w:hAnsi="Arial" w:cs="Arial"/>
          <w:lang w:val="cs-CZ"/>
        </w:rPr>
        <w:t xml:space="preserve"> v daném populačním ročníku</w:t>
      </w:r>
      <w:r>
        <w:rPr>
          <w:rFonts w:ascii="Arial" w:hAnsi="Arial" w:cs="Arial"/>
          <w:lang w:val="cs-CZ"/>
        </w:rPr>
        <w:t xml:space="preserve">. </w:t>
      </w:r>
    </w:p>
    <w:p w:rsidR="00053A6F" w:rsidRPr="00361FFC" w:rsidRDefault="00053A6F" w:rsidP="00053A6F">
      <w:pPr>
        <w:pStyle w:val="NormalWeb1"/>
        <w:tabs>
          <w:tab w:val="clear" w:pos="1191"/>
          <w:tab w:val="left" w:pos="720"/>
        </w:tabs>
        <w:spacing w:before="240"/>
        <w:jc w:val="center"/>
        <w:rPr>
          <w:rFonts w:ascii="Arial" w:hAnsi="Arial" w:cs="Arial"/>
          <w:b/>
          <w:bCs/>
          <w:sz w:val="20"/>
          <w:lang w:val="cs-CZ"/>
        </w:rPr>
      </w:pPr>
      <w:r w:rsidRPr="00361FFC">
        <w:rPr>
          <w:rFonts w:ascii="Arial" w:hAnsi="Arial" w:cs="Arial"/>
          <w:b/>
          <w:bCs/>
          <w:sz w:val="20"/>
          <w:lang w:val="cs-CZ"/>
        </w:rPr>
        <w:t xml:space="preserve">Podíl dětí </w:t>
      </w:r>
      <w:r>
        <w:rPr>
          <w:rFonts w:ascii="Arial" w:hAnsi="Arial" w:cs="Arial"/>
          <w:b/>
          <w:bCs/>
          <w:sz w:val="20"/>
          <w:lang w:val="cs-CZ"/>
        </w:rPr>
        <w:t xml:space="preserve">mladších 3 let </w:t>
      </w:r>
      <w:r w:rsidRPr="00361FFC">
        <w:rPr>
          <w:rFonts w:ascii="Arial" w:hAnsi="Arial" w:cs="Arial"/>
          <w:b/>
          <w:bCs/>
          <w:sz w:val="20"/>
          <w:lang w:val="cs-CZ"/>
        </w:rPr>
        <w:t xml:space="preserve">navštěvujících MŠ </w:t>
      </w:r>
    </w:p>
    <w:p w:rsidR="00053A6F" w:rsidRDefault="00053A6F" w:rsidP="00053A6F">
      <w:pPr>
        <w:pStyle w:val="NormalWeb1"/>
        <w:tabs>
          <w:tab w:val="clear" w:pos="1191"/>
          <w:tab w:val="left" w:pos="720"/>
        </w:tabs>
        <w:spacing w:after="60"/>
        <w:jc w:val="center"/>
        <w:rPr>
          <w:rFonts w:ascii="Arial" w:hAnsi="Arial" w:cs="Arial"/>
          <w:b/>
          <w:bCs/>
          <w:sz w:val="20"/>
          <w:lang w:val="cs-CZ"/>
        </w:rPr>
      </w:pPr>
      <w:r w:rsidRPr="00361FFC">
        <w:rPr>
          <w:rFonts w:ascii="Arial" w:hAnsi="Arial" w:cs="Arial"/>
          <w:b/>
          <w:bCs/>
          <w:sz w:val="20"/>
          <w:lang w:val="cs-CZ"/>
        </w:rPr>
        <w:t>ve školním roce 2005/06 až 20</w:t>
      </w:r>
      <w:r>
        <w:rPr>
          <w:rFonts w:ascii="Arial" w:hAnsi="Arial" w:cs="Arial"/>
          <w:b/>
          <w:bCs/>
          <w:sz w:val="20"/>
          <w:lang w:val="cs-CZ"/>
        </w:rPr>
        <w:t>09</w:t>
      </w:r>
      <w:r w:rsidRPr="00361FFC">
        <w:rPr>
          <w:rFonts w:ascii="Arial" w:hAnsi="Arial" w:cs="Arial"/>
          <w:b/>
          <w:bCs/>
          <w:sz w:val="20"/>
          <w:lang w:val="cs-CZ"/>
        </w:rPr>
        <w:t>/1</w:t>
      </w:r>
      <w:r>
        <w:rPr>
          <w:rFonts w:ascii="Arial" w:hAnsi="Arial" w:cs="Arial"/>
          <w:b/>
          <w:bCs/>
          <w:sz w:val="20"/>
          <w:lang w:val="cs-CZ"/>
        </w:rPr>
        <w:t>0</w:t>
      </w:r>
    </w:p>
    <w:tbl>
      <w:tblPr>
        <w:tblW w:w="7161" w:type="dxa"/>
        <w:jc w:val="center"/>
        <w:tblInd w:w="-926" w:type="dxa"/>
        <w:tblCellMar>
          <w:left w:w="70" w:type="dxa"/>
          <w:right w:w="70" w:type="dxa"/>
        </w:tblCellMar>
        <w:tblLook w:val="04A0" w:firstRow="1" w:lastRow="0" w:firstColumn="1" w:lastColumn="0" w:noHBand="0" w:noVBand="1"/>
      </w:tblPr>
      <w:tblGrid>
        <w:gridCol w:w="2361"/>
        <w:gridCol w:w="960"/>
        <w:gridCol w:w="960"/>
        <w:gridCol w:w="960"/>
        <w:gridCol w:w="960"/>
        <w:gridCol w:w="960"/>
      </w:tblGrid>
      <w:tr w:rsidR="00053A6F" w:rsidRPr="00361FFC" w:rsidTr="00053A6F">
        <w:trPr>
          <w:trHeight w:val="300"/>
          <w:jc w:val="center"/>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A6F" w:rsidRPr="00361FFC" w:rsidRDefault="00053A6F" w:rsidP="00053A6F">
            <w:pPr>
              <w:jc w:val="center"/>
              <w:rPr>
                <w:rFonts w:ascii="Arial" w:hAnsi="Arial" w:cs="Arial"/>
                <w:b/>
                <w:bCs/>
                <w:color w:val="000000"/>
                <w:sz w:val="20"/>
                <w:szCs w:val="20"/>
              </w:rPr>
            </w:pPr>
            <w:r>
              <w:rPr>
                <w:rFonts w:ascii="Arial" w:hAnsi="Arial" w:cs="Arial"/>
                <w:b/>
                <w:bCs/>
                <w:color w:val="000000"/>
                <w:sz w:val="20"/>
                <w:szCs w:val="20"/>
              </w:rPr>
              <w:t>Školní rok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b/>
                <w:bCs/>
                <w:color w:val="000000"/>
                <w:sz w:val="20"/>
                <w:szCs w:val="20"/>
                <w:lang w:eastAsia="cs-CZ"/>
              </w:rPr>
            </w:pPr>
            <w:r w:rsidRPr="00361FFC">
              <w:rPr>
                <w:rFonts w:ascii="Arial" w:hAnsi="Arial" w:cs="Arial"/>
                <w:b/>
                <w:bCs/>
                <w:color w:val="000000"/>
                <w:sz w:val="20"/>
                <w:szCs w:val="20"/>
                <w:lang w:eastAsia="cs-CZ"/>
              </w:rPr>
              <w:t>2005/06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b/>
                <w:bCs/>
                <w:color w:val="000000"/>
                <w:sz w:val="20"/>
                <w:szCs w:val="20"/>
                <w:lang w:eastAsia="cs-CZ"/>
              </w:rPr>
            </w:pPr>
            <w:r w:rsidRPr="00361FFC">
              <w:rPr>
                <w:rFonts w:ascii="Arial" w:hAnsi="Arial" w:cs="Arial"/>
                <w:b/>
                <w:bCs/>
                <w:color w:val="000000"/>
                <w:sz w:val="20"/>
                <w:szCs w:val="20"/>
                <w:lang w:eastAsia="cs-CZ"/>
              </w:rPr>
              <w:t>2006/07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b/>
                <w:bCs/>
                <w:color w:val="000000"/>
                <w:sz w:val="20"/>
                <w:szCs w:val="20"/>
                <w:lang w:eastAsia="cs-CZ"/>
              </w:rPr>
            </w:pPr>
            <w:r w:rsidRPr="00361FFC">
              <w:rPr>
                <w:rFonts w:ascii="Arial" w:hAnsi="Arial" w:cs="Arial"/>
                <w:b/>
                <w:bCs/>
                <w:color w:val="000000"/>
                <w:sz w:val="20"/>
                <w:szCs w:val="20"/>
                <w:lang w:eastAsia="cs-CZ"/>
              </w:rPr>
              <w:t>2007/08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b/>
                <w:bCs/>
                <w:color w:val="000000"/>
                <w:sz w:val="20"/>
                <w:szCs w:val="20"/>
                <w:lang w:eastAsia="cs-CZ"/>
              </w:rPr>
            </w:pPr>
            <w:r w:rsidRPr="00361FFC">
              <w:rPr>
                <w:rFonts w:ascii="Arial" w:hAnsi="Arial" w:cs="Arial"/>
                <w:b/>
                <w:bCs/>
                <w:color w:val="000000"/>
                <w:sz w:val="20"/>
                <w:szCs w:val="20"/>
                <w:lang w:eastAsia="cs-CZ"/>
              </w:rPr>
              <w:t>2008/09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b/>
                <w:bCs/>
                <w:color w:val="000000"/>
                <w:sz w:val="20"/>
                <w:szCs w:val="20"/>
                <w:lang w:eastAsia="cs-CZ"/>
              </w:rPr>
            </w:pPr>
            <w:r w:rsidRPr="00361FFC">
              <w:rPr>
                <w:rFonts w:ascii="Arial" w:hAnsi="Arial" w:cs="Arial"/>
                <w:b/>
                <w:bCs/>
                <w:color w:val="000000"/>
                <w:sz w:val="20"/>
                <w:szCs w:val="20"/>
                <w:lang w:eastAsia="cs-CZ"/>
              </w:rPr>
              <w:t>2009/10</w:t>
            </w:r>
          </w:p>
        </w:tc>
      </w:tr>
      <w:tr w:rsidR="00053A6F" w:rsidRPr="00361FFC" w:rsidTr="00053A6F">
        <w:trPr>
          <w:trHeight w:val="300"/>
          <w:jc w:val="center"/>
        </w:trPr>
        <w:tc>
          <w:tcPr>
            <w:tcW w:w="2361" w:type="dxa"/>
            <w:tcBorders>
              <w:top w:val="nil"/>
              <w:left w:val="single" w:sz="4" w:space="0" w:color="auto"/>
              <w:bottom w:val="single" w:sz="4" w:space="0" w:color="auto"/>
              <w:right w:val="single" w:sz="4" w:space="0" w:color="auto"/>
            </w:tcBorders>
            <w:shd w:val="clear" w:color="auto" w:fill="auto"/>
            <w:noWrap/>
            <w:vAlign w:val="center"/>
            <w:hideMark/>
          </w:tcPr>
          <w:p w:rsidR="00053A6F" w:rsidRPr="00361FFC" w:rsidRDefault="00053A6F" w:rsidP="00053A6F">
            <w:pPr>
              <w:suppressAutoHyphens w:val="0"/>
              <w:jc w:val="center"/>
              <w:rPr>
                <w:rFonts w:ascii="Arial" w:hAnsi="Arial" w:cs="Arial"/>
                <w:color w:val="000000"/>
                <w:sz w:val="20"/>
                <w:szCs w:val="20"/>
                <w:lang w:eastAsia="cs-CZ"/>
              </w:rPr>
            </w:pPr>
            <w:r>
              <w:rPr>
                <w:rFonts w:ascii="Arial" w:hAnsi="Arial" w:cs="Arial"/>
                <w:color w:val="000000"/>
                <w:sz w:val="20"/>
                <w:szCs w:val="20"/>
                <w:lang w:eastAsia="cs-CZ"/>
              </w:rPr>
              <w:t xml:space="preserve">Děti </w:t>
            </w:r>
            <w:r w:rsidRPr="00361FFC">
              <w:rPr>
                <w:rFonts w:ascii="Arial" w:hAnsi="Arial" w:cs="Arial"/>
                <w:color w:val="000000"/>
                <w:sz w:val="20"/>
                <w:szCs w:val="20"/>
                <w:lang w:eastAsia="cs-CZ"/>
              </w:rPr>
              <w:t>mladší 3 let</w:t>
            </w:r>
            <w:r>
              <w:rPr>
                <w:rFonts w:ascii="Arial" w:hAnsi="Arial" w:cs="Arial"/>
                <w:color w:val="000000"/>
                <w:sz w:val="20"/>
                <w:szCs w:val="20"/>
                <w:lang w:eastAsia="cs-CZ"/>
              </w:rPr>
              <w:t xml:space="preserve"> v MŠ</w:t>
            </w:r>
          </w:p>
        </w:tc>
        <w:tc>
          <w:tcPr>
            <w:tcW w:w="960" w:type="dxa"/>
            <w:tcBorders>
              <w:top w:val="nil"/>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color w:val="000000"/>
                <w:sz w:val="20"/>
                <w:szCs w:val="20"/>
                <w:lang w:eastAsia="cs-CZ"/>
              </w:rPr>
            </w:pPr>
            <w:r>
              <w:rPr>
                <w:rFonts w:ascii="Arial" w:hAnsi="Arial" w:cs="Arial"/>
                <w:color w:val="000000"/>
                <w:sz w:val="20"/>
                <w:szCs w:val="20"/>
                <w:lang w:eastAsia="cs-CZ"/>
              </w:rPr>
              <w:t xml:space="preserve">25,4 </w:t>
            </w:r>
            <w:r w:rsidRPr="00361FFC">
              <w:rPr>
                <w:rFonts w:ascii="Arial" w:hAnsi="Arial" w:cs="Arial"/>
                <w:color w:val="000000"/>
                <w:sz w:val="20"/>
                <w:szCs w:val="20"/>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color w:val="000000"/>
                <w:sz w:val="20"/>
                <w:szCs w:val="20"/>
                <w:lang w:eastAsia="cs-CZ"/>
              </w:rPr>
            </w:pPr>
            <w:r>
              <w:rPr>
                <w:rFonts w:ascii="Arial" w:hAnsi="Arial" w:cs="Arial"/>
                <w:color w:val="000000"/>
                <w:sz w:val="20"/>
                <w:szCs w:val="20"/>
                <w:lang w:eastAsia="cs-CZ"/>
              </w:rPr>
              <w:t xml:space="preserve">23 </w:t>
            </w:r>
            <w:r w:rsidRPr="00361FFC">
              <w:rPr>
                <w:rFonts w:ascii="Arial" w:hAnsi="Arial" w:cs="Arial"/>
                <w:color w:val="000000"/>
                <w:sz w:val="20"/>
                <w:szCs w:val="20"/>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color w:val="000000"/>
                <w:sz w:val="20"/>
                <w:szCs w:val="20"/>
                <w:lang w:eastAsia="cs-CZ"/>
              </w:rPr>
            </w:pPr>
            <w:r>
              <w:rPr>
                <w:rFonts w:ascii="Arial" w:hAnsi="Arial" w:cs="Arial"/>
                <w:color w:val="000000"/>
                <w:sz w:val="20"/>
                <w:szCs w:val="20"/>
                <w:lang w:eastAsia="cs-CZ"/>
              </w:rPr>
              <w:t xml:space="preserve">23 </w:t>
            </w:r>
            <w:r w:rsidRPr="00361FFC">
              <w:rPr>
                <w:rFonts w:ascii="Arial" w:hAnsi="Arial" w:cs="Arial"/>
                <w:color w:val="000000"/>
                <w:sz w:val="20"/>
                <w:szCs w:val="20"/>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color w:val="000000"/>
                <w:sz w:val="20"/>
                <w:szCs w:val="20"/>
                <w:lang w:eastAsia="cs-CZ"/>
              </w:rPr>
            </w:pPr>
            <w:r>
              <w:rPr>
                <w:rFonts w:ascii="Arial" w:hAnsi="Arial" w:cs="Arial"/>
                <w:color w:val="000000"/>
                <w:sz w:val="20"/>
                <w:szCs w:val="20"/>
                <w:lang w:eastAsia="cs-CZ"/>
              </w:rPr>
              <w:t xml:space="preserve">24,8 </w:t>
            </w:r>
            <w:r w:rsidRPr="00361FFC">
              <w:rPr>
                <w:rFonts w:ascii="Arial" w:hAnsi="Arial" w:cs="Arial"/>
                <w:color w:val="000000"/>
                <w:sz w:val="20"/>
                <w:szCs w:val="20"/>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rsidR="00053A6F" w:rsidRPr="00361FFC" w:rsidRDefault="00053A6F" w:rsidP="00053A6F">
            <w:pPr>
              <w:suppressAutoHyphens w:val="0"/>
              <w:jc w:val="center"/>
              <w:rPr>
                <w:rFonts w:ascii="Arial" w:hAnsi="Arial" w:cs="Arial"/>
                <w:color w:val="000000"/>
                <w:sz w:val="20"/>
                <w:szCs w:val="20"/>
                <w:lang w:eastAsia="cs-CZ"/>
              </w:rPr>
            </w:pPr>
            <w:r>
              <w:rPr>
                <w:rFonts w:ascii="Arial" w:hAnsi="Arial" w:cs="Arial"/>
                <w:color w:val="000000"/>
                <w:sz w:val="20"/>
                <w:szCs w:val="20"/>
                <w:lang w:eastAsia="cs-CZ"/>
              </w:rPr>
              <w:t xml:space="preserve">27,6 </w:t>
            </w:r>
            <w:r w:rsidRPr="00361FFC">
              <w:rPr>
                <w:rFonts w:ascii="Arial" w:hAnsi="Arial" w:cs="Arial"/>
                <w:color w:val="000000"/>
                <w:sz w:val="20"/>
                <w:szCs w:val="20"/>
                <w:lang w:eastAsia="cs-CZ"/>
              </w:rPr>
              <w:t>%</w:t>
            </w:r>
          </w:p>
        </w:tc>
      </w:tr>
    </w:tbl>
    <w:p w:rsidR="00053A6F" w:rsidRDefault="00053A6F" w:rsidP="00053A6F">
      <w:pPr>
        <w:pStyle w:val="NormalWeb1"/>
        <w:tabs>
          <w:tab w:val="clear" w:pos="1191"/>
          <w:tab w:val="clear" w:pos="1531"/>
          <w:tab w:val="left" w:pos="720"/>
          <w:tab w:val="left" w:pos="1276"/>
        </w:tabs>
        <w:spacing w:before="40"/>
        <w:rPr>
          <w:rFonts w:ascii="Arial" w:hAnsi="Arial" w:cs="Arial"/>
          <w:i/>
          <w:iCs/>
          <w:sz w:val="18"/>
          <w:szCs w:val="18"/>
          <w:lang w:val="cs-CZ"/>
        </w:rPr>
      </w:pPr>
      <w:r>
        <w:rPr>
          <w:rFonts w:ascii="Arial" w:hAnsi="Arial" w:cs="Arial"/>
          <w:i/>
          <w:iCs/>
          <w:sz w:val="18"/>
          <w:szCs w:val="18"/>
          <w:lang w:val="cs-CZ"/>
        </w:rPr>
        <w:tab/>
      </w:r>
      <w:r>
        <w:rPr>
          <w:rFonts w:ascii="Arial" w:hAnsi="Arial" w:cs="Arial"/>
          <w:i/>
          <w:iCs/>
          <w:sz w:val="18"/>
          <w:szCs w:val="18"/>
          <w:lang w:val="cs-CZ"/>
        </w:rPr>
        <w:tab/>
      </w:r>
      <w:r>
        <w:rPr>
          <w:rFonts w:ascii="Arial" w:hAnsi="Arial" w:cs="Arial"/>
          <w:i/>
          <w:iCs/>
          <w:sz w:val="18"/>
          <w:szCs w:val="18"/>
          <w:lang w:val="cs-CZ"/>
        </w:rPr>
        <w:tab/>
        <w:t>Zdroj: databáze ÚIV</w:t>
      </w:r>
    </w:p>
    <w:p w:rsidR="00053A6F" w:rsidRDefault="00053A6F" w:rsidP="00053A6F">
      <w:pPr>
        <w:tabs>
          <w:tab w:val="left" w:pos="360"/>
        </w:tabs>
        <w:autoSpaceDE w:val="0"/>
        <w:ind w:firstLine="708"/>
        <w:jc w:val="both"/>
        <w:rPr>
          <w:rFonts w:ascii="Arial" w:hAnsi="Arial" w:cs="Arial"/>
          <w:sz w:val="22"/>
          <w:szCs w:val="22"/>
        </w:rPr>
      </w:pPr>
    </w:p>
    <w:p w:rsidR="00053A6F" w:rsidRDefault="00053A6F" w:rsidP="00053A6F">
      <w:pPr>
        <w:tabs>
          <w:tab w:val="left" w:pos="360"/>
        </w:tabs>
        <w:autoSpaceDE w:val="0"/>
        <w:jc w:val="both"/>
        <w:rPr>
          <w:rFonts w:ascii="Arial" w:hAnsi="Arial" w:cs="Arial"/>
        </w:rPr>
      </w:pPr>
      <w:r>
        <w:rPr>
          <w:rFonts w:ascii="Arial" w:hAnsi="Arial" w:cs="Arial"/>
          <w:sz w:val="22"/>
          <w:szCs w:val="22"/>
        </w:rPr>
        <w:tab/>
      </w:r>
      <w:r>
        <w:rPr>
          <w:rFonts w:ascii="Arial" w:hAnsi="Arial" w:cs="Arial"/>
        </w:rPr>
        <w:t>Rovněž předškolní zařízení typu mateřské školy kapacitně nevyhovují. Navzdory tradičně dobré síti kvalitních, místně i finančně dostupných</w:t>
      </w:r>
      <w:r w:rsidR="00381C24">
        <w:rPr>
          <w:rFonts w:ascii="Arial" w:hAnsi="Arial" w:cs="Arial"/>
        </w:rPr>
        <w:t>, mateřských škol</w:t>
      </w:r>
      <w:r>
        <w:rPr>
          <w:rFonts w:ascii="Arial" w:hAnsi="Arial" w:cs="Arial"/>
        </w:rPr>
        <w:t xml:space="preserve"> praxe posledních let ukazuje, že umístit dítě ve věku tří let do mateřské školy se v České republice v současné době stává problematickým</w:t>
      </w:r>
      <w:r>
        <w:rPr>
          <w:rStyle w:val="FootnoteCharacters"/>
          <w:rFonts w:ascii="Arial" w:eastAsiaTheme="majorEastAsia" w:hAnsi="Arial" w:cs="Arial"/>
        </w:rPr>
        <w:footnoteReference w:id="7"/>
      </w:r>
      <w:r>
        <w:rPr>
          <w:rFonts w:ascii="Arial" w:hAnsi="Arial" w:cs="Arial"/>
        </w:rPr>
        <w:t xml:space="preserve">, a to zejména v některých </w:t>
      </w:r>
      <w:r>
        <w:rPr>
          <w:rFonts w:ascii="Arial" w:hAnsi="Arial" w:cs="Arial"/>
        </w:rPr>
        <w:lastRenderedPageBreak/>
        <w:t>oblastech, typicky v okrajových částech velkých měst. O této skutečnosti hovoří zvyšující se počty odmítnutých žádostí uvedené v následující tabulce.</w:t>
      </w:r>
    </w:p>
    <w:p w:rsidR="00053A6F" w:rsidRDefault="00053A6F" w:rsidP="00053A6F">
      <w:pPr>
        <w:autoSpaceDE w:val="0"/>
        <w:spacing w:before="240" w:after="120"/>
        <w:ind w:firstLine="709"/>
        <w:jc w:val="both"/>
        <w:rPr>
          <w:rFonts w:ascii="Arial" w:hAnsi="Arial" w:cs="Arial"/>
          <w:b/>
          <w:bCs/>
          <w:sz w:val="20"/>
          <w:szCs w:val="20"/>
        </w:rPr>
      </w:pPr>
      <w:r>
        <w:rPr>
          <w:rFonts w:ascii="Arial" w:hAnsi="Arial" w:cs="Arial"/>
          <w:b/>
          <w:bCs/>
          <w:sz w:val="20"/>
          <w:szCs w:val="20"/>
        </w:rPr>
        <w:t>Neúspěšně vyřízené žádosti o přijetí do</w:t>
      </w:r>
      <w:r w:rsidRPr="00AF45F2">
        <w:rPr>
          <w:rFonts w:ascii="Arial" w:hAnsi="Arial" w:cs="Arial"/>
          <w:b/>
          <w:bCs/>
          <w:sz w:val="20"/>
          <w:szCs w:val="20"/>
        </w:rPr>
        <w:t xml:space="preserve"> M</w:t>
      </w:r>
      <w:r>
        <w:rPr>
          <w:rFonts w:ascii="Arial" w:hAnsi="Arial" w:cs="Arial"/>
          <w:b/>
          <w:bCs/>
          <w:sz w:val="20"/>
          <w:szCs w:val="20"/>
        </w:rPr>
        <w:t xml:space="preserve">Š </w:t>
      </w:r>
      <w:r w:rsidRPr="00AF45F2">
        <w:rPr>
          <w:rFonts w:ascii="Arial" w:hAnsi="Arial" w:cs="Arial"/>
          <w:b/>
          <w:bCs/>
          <w:sz w:val="20"/>
          <w:szCs w:val="20"/>
        </w:rPr>
        <w:t>ve školním roce 200</w:t>
      </w:r>
      <w:r>
        <w:rPr>
          <w:rFonts w:ascii="Arial" w:hAnsi="Arial" w:cs="Arial"/>
          <w:b/>
          <w:bCs/>
          <w:sz w:val="20"/>
          <w:szCs w:val="20"/>
        </w:rPr>
        <w:t>5</w:t>
      </w:r>
      <w:r w:rsidRPr="00AF45F2">
        <w:rPr>
          <w:rFonts w:ascii="Arial" w:hAnsi="Arial" w:cs="Arial"/>
          <w:b/>
          <w:bCs/>
          <w:sz w:val="20"/>
          <w:szCs w:val="20"/>
        </w:rPr>
        <w:t>/0</w:t>
      </w:r>
      <w:r>
        <w:rPr>
          <w:rFonts w:ascii="Arial" w:hAnsi="Arial" w:cs="Arial"/>
          <w:b/>
          <w:bCs/>
          <w:sz w:val="20"/>
          <w:szCs w:val="20"/>
        </w:rPr>
        <w:t>6</w:t>
      </w:r>
      <w:r w:rsidRPr="00AF45F2">
        <w:rPr>
          <w:rFonts w:ascii="Arial" w:hAnsi="Arial" w:cs="Arial"/>
          <w:b/>
          <w:bCs/>
          <w:sz w:val="20"/>
          <w:szCs w:val="20"/>
        </w:rPr>
        <w:t xml:space="preserve"> až 20</w:t>
      </w:r>
      <w:r>
        <w:rPr>
          <w:rFonts w:ascii="Arial" w:hAnsi="Arial" w:cs="Arial"/>
          <w:b/>
          <w:bCs/>
          <w:sz w:val="20"/>
          <w:szCs w:val="20"/>
        </w:rPr>
        <w:t>10</w:t>
      </w:r>
      <w:r w:rsidRPr="00AF45F2">
        <w:rPr>
          <w:rFonts w:ascii="Arial" w:hAnsi="Arial" w:cs="Arial"/>
          <w:b/>
          <w:bCs/>
          <w:sz w:val="20"/>
          <w:szCs w:val="20"/>
        </w:rPr>
        <w:t>/</w:t>
      </w:r>
      <w:r>
        <w:rPr>
          <w:rFonts w:ascii="Arial" w:hAnsi="Arial" w:cs="Arial"/>
          <w:b/>
          <w:bCs/>
          <w:sz w:val="20"/>
          <w:szCs w:val="20"/>
        </w:rPr>
        <w:t>11</w:t>
      </w:r>
    </w:p>
    <w:tbl>
      <w:tblPr>
        <w:tblW w:w="8434" w:type="dxa"/>
        <w:jc w:val="center"/>
        <w:tblInd w:w="-578" w:type="dxa"/>
        <w:tblCellMar>
          <w:left w:w="70" w:type="dxa"/>
          <w:right w:w="70" w:type="dxa"/>
        </w:tblCellMar>
        <w:tblLook w:val="04A0" w:firstRow="1" w:lastRow="0" w:firstColumn="1" w:lastColumn="0" w:noHBand="0" w:noVBand="1"/>
      </w:tblPr>
      <w:tblGrid>
        <w:gridCol w:w="2533"/>
        <w:gridCol w:w="960"/>
        <w:gridCol w:w="960"/>
        <w:gridCol w:w="960"/>
        <w:gridCol w:w="960"/>
        <w:gridCol w:w="960"/>
        <w:gridCol w:w="1101"/>
      </w:tblGrid>
      <w:tr w:rsidR="00053A6F" w:rsidRPr="00991E97" w:rsidTr="00053A6F">
        <w:trPr>
          <w:trHeight w:val="30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b/>
                <w:bCs/>
                <w:color w:val="000000"/>
                <w:sz w:val="20"/>
                <w:szCs w:val="20"/>
                <w:lang w:eastAsia="cs-CZ"/>
              </w:rPr>
            </w:pPr>
            <w:r w:rsidRPr="00991E97">
              <w:rPr>
                <w:rFonts w:ascii="Arial" w:hAnsi="Arial" w:cs="Arial"/>
                <w:b/>
                <w:bCs/>
                <w:color w:val="000000"/>
                <w:sz w:val="20"/>
                <w:szCs w:val="20"/>
                <w:lang w:eastAsia="cs-CZ"/>
              </w:rPr>
              <w:t>Školní rok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b/>
                <w:bCs/>
                <w:color w:val="000000"/>
                <w:sz w:val="20"/>
                <w:szCs w:val="20"/>
                <w:lang w:eastAsia="cs-CZ"/>
              </w:rPr>
            </w:pPr>
            <w:r w:rsidRPr="00991E97">
              <w:rPr>
                <w:rFonts w:ascii="Arial" w:hAnsi="Arial" w:cs="Arial"/>
                <w:b/>
                <w:bCs/>
                <w:color w:val="000000"/>
                <w:sz w:val="20"/>
                <w:szCs w:val="20"/>
                <w:lang w:eastAsia="cs-CZ"/>
              </w:rPr>
              <w:t>2005/06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b/>
                <w:bCs/>
                <w:color w:val="000000"/>
                <w:sz w:val="20"/>
                <w:szCs w:val="20"/>
                <w:lang w:eastAsia="cs-CZ"/>
              </w:rPr>
            </w:pPr>
            <w:r w:rsidRPr="00991E97">
              <w:rPr>
                <w:rFonts w:ascii="Arial" w:hAnsi="Arial" w:cs="Arial"/>
                <w:b/>
                <w:bCs/>
                <w:color w:val="000000"/>
                <w:sz w:val="20"/>
                <w:szCs w:val="20"/>
                <w:lang w:eastAsia="cs-CZ"/>
              </w:rPr>
              <w:t>2006/07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b/>
                <w:bCs/>
                <w:color w:val="000000"/>
                <w:sz w:val="20"/>
                <w:szCs w:val="20"/>
                <w:lang w:eastAsia="cs-CZ"/>
              </w:rPr>
            </w:pPr>
            <w:r w:rsidRPr="00991E97">
              <w:rPr>
                <w:rFonts w:ascii="Arial" w:hAnsi="Arial" w:cs="Arial"/>
                <w:b/>
                <w:bCs/>
                <w:color w:val="000000"/>
                <w:sz w:val="20"/>
                <w:szCs w:val="20"/>
                <w:lang w:eastAsia="cs-CZ"/>
              </w:rPr>
              <w:t>2007/08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b/>
                <w:bCs/>
                <w:color w:val="000000"/>
                <w:sz w:val="20"/>
                <w:szCs w:val="20"/>
                <w:lang w:eastAsia="cs-CZ"/>
              </w:rPr>
            </w:pPr>
            <w:r w:rsidRPr="00991E97">
              <w:rPr>
                <w:rFonts w:ascii="Arial" w:hAnsi="Arial" w:cs="Arial"/>
                <w:b/>
                <w:bCs/>
                <w:color w:val="000000"/>
                <w:sz w:val="20"/>
                <w:szCs w:val="20"/>
                <w:lang w:eastAsia="cs-CZ"/>
              </w:rPr>
              <w:t>2008/09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b/>
                <w:bCs/>
                <w:color w:val="000000"/>
                <w:sz w:val="20"/>
                <w:szCs w:val="20"/>
                <w:lang w:eastAsia="cs-CZ"/>
              </w:rPr>
            </w:pPr>
            <w:r w:rsidRPr="00991E97">
              <w:rPr>
                <w:rFonts w:ascii="Arial" w:hAnsi="Arial" w:cs="Arial"/>
                <w:b/>
                <w:bCs/>
                <w:color w:val="000000"/>
                <w:sz w:val="20"/>
                <w:szCs w:val="20"/>
                <w:lang w:eastAsia="cs-CZ"/>
              </w:rPr>
              <w:t>2009/10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b/>
                <w:bCs/>
                <w:color w:val="000000"/>
                <w:sz w:val="20"/>
                <w:szCs w:val="20"/>
                <w:lang w:eastAsia="cs-CZ"/>
              </w:rPr>
            </w:pPr>
            <w:r w:rsidRPr="00991E97">
              <w:rPr>
                <w:rFonts w:ascii="Arial" w:hAnsi="Arial" w:cs="Arial"/>
                <w:b/>
                <w:bCs/>
                <w:color w:val="000000"/>
                <w:sz w:val="20"/>
                <w:szCs w:val="20"/>
                <w:lang w:eastAsia="cs-CZ"/>
              </w:rPr>
              <w:t>2010/11</w:t>
            </w:r>
          </w:p>
        </w:tc>
      </w:tr>
      <w:tr w:rsidR="00053A6F" w:rsidRPr="00991E97" w:rsidTr="00053A6F">
        <w:trPr>
          <w:trHeight w:val="579"/>
          <w:jc w:val="center"/>
        </w:trPr>
        <w:tc>
          <w:tcPr>
            <w:tcW w:w="2533" w:type="dxa"/>
            <w:tcBorders>
              <w:top w:val="nil"/>
              <w:left w:val="single" w:sz="4" w:space="0" w:color="auto"/>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color w:val="000000"/>
                <w:sz w:val="18"/>
                <w:szCs w:val="18"/>
                <w:lang w:eastAsia="cs-CZ"/>
              </w:rPr>
            </w:pPr>
            <w:r w:rsidRPr="00991E97">
              <w:rPr>
                <w:rFonts w:ascii="Arial" w:hAnsi="Arial" w:cs="Arial"/>
                <w:color w:val="000000"/>
                <w:sz w:val="18"/>
                <w:szCs w:val="18"/>
                <w:lang w:eastAsia="cs-CZ"/>
              </w:rPr>
              <w:t>Počet neúspěšně vyřízených žádostí o přijetí do MŠ</w:t>
            </w:r>
          </w:p>
        </w:tc>
        <w:tc>
          <w:tcPr>
            <w:tcW w:w="960" w:type="dxa"/>
            <w:tcBorders>
              <w:top w:val="nil"/>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color w:val="000000"/>
                <w:sz w:val="20"/>
                <w:szCs w:val="20"/>
                <w:lang w:eastAsia="cs-CZ"/>
              </w:rPr>
            </w:pPr>
            <w:r w:rsidRPr="00991E97">
              <w:rPr>
                <w:rFonts w:ascii="Arial" w:hAnsi="Arial" w:cs="Arial"/>
                <w:color w:val="000000"/>
                <w:sz w:val="20"/>
                <w:szCs w:val="20"/>
                <w:lang w:eastAsia="cs-CZ"/>
              </w:rPr>
              <w:t>6 810</w:t>
            </w:r>
          </w:p>
        </w:tc>
        <w:tc>
          <w:tcPr>
            <w:tcW w:w="960" w:type="dxa"/>
            <w:tcBorders>
              <w:top w:val="nil"/>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color w:val="000000"/>
                <w:sz w:val="20"/>
                <w:szCs w:val="20"/>
                <w:lang w:eastAsia="cs-CZ"/>
              </w:rPr>
            </w:pPr>
            <w:r w:rsidRPr="00991E97">
              <w:rPr>
                <w:rFonts w:ascii="Arial" w:hAnsi="Arial" w:cs="Arial"/>
                <w:color w:val="000000"/>
                <w:sz w:val="20"/>
                <w:szCs w:val="20"/>
                <w:lang w:eastAsia="cs-CZ"/>
              </w:rPr>
              <w:t>9 570</w:t>
            </w:r>
          </w:p>
        </w:tc>
        <w:tc>
          <w:tcPr>
            <w:tcW w:w="960" w:type="dxa"/>
            <w:tcBorders>
              <w:top w:val="nil"/>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color w:val="000000"/>
                <w:sz w:val="20"/>
                <w:szCs w:val="20"/>
                <w:lang w:eastAsia="cs-CZ"/>
              </w:rPr>
            </w:pPr>
            <w:r w:rsidRPr="00991E97">
              <w:rPr>
                <w:rFonts w:ascii="Arial" w:hAnsi="Arial" w:cs="Arial"/>
                <w:color w:val="000000"/>
                <w:sz w:val="20"/>
                <w:szCs w:val="20"/>
                <w:lang w:eastAsia="cs-CZ"/>
              </w:rPr>
              <w:t>13 409</w:t>
            </w:r>
          </w:p>
        </w:tc>
        <w:tc>
          <w:tcPr>
            <w:tcW w:w="960" w:type="dxa"/>
            <w:tcBorders>
              <w:top w:val="nil"/>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color w:val="000000"/>
                <w:sz w:val="20"/>
                <w:szCs w:val="20"/>
                <w:lang w:eastAsia="cs-CZ"/>
              </w:rPr>
            </w:pPr>
            <w:r w:rsidRPr="00991E97">
              <w:rPr>
                <w:rFonts w:ascii="Arial" w:hAnsi="Arial" w:cs="Arial"/>
                <w:color w:val="000000"/>
                <w:sz w:val="20"/>
                <w:szCs w:val="20"/>
                <w:lang w:eastAsia="cs-CZ"/>
              </w:rPr>
              <w:t>19 996</w:t>
            </w:r>
          </w:p>
        </w:tc>
        <w:tc>
          <w:tcPr>
            <w:tcW w:w="960" w:type="dxa"/>
            <w:tcBorders>
              <w:top w:val="nil"/>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color w:val="000000"/>
                <w:sz w:val="20"/>
                <w:szCs w:val="20"/>
                <w:lang w:eastAsia="cs-CZ"/>
              </w:rPr>
            </w:pPr>
            <w:r w:rsidRPr="00991E97">
              <w:rPr>
                <w:rFonts w:ascii="Arial" w:hAnsi="Arial" w:cs="Arial"/>
                <w:color w:val="000000"/>
                <w:sz w:val="20"/>
                <w:szCs w:val="20"/>
                <w:lang w:eastAsia="cs-CZ"/>
              </w:rPr>
              <w:t>29 632</w:t>
            </w:r>
          </w:p>
        </w:tc>
        <w:tc>
          <w:tcPr>
            <w:tcW w:w="1101" w:type="dxa"/>
            <w:tcBorders>
              <w:top w:val="nil"/>
              <w:left w:val="nil"/>
              <w:bottom w:val="single" w:sz="4" w:space="0" w:color="auto"/>
              <w:right w:val="single" w:sz="4" w:space="0" w:color="auto"/>
            </w:tcBorders>
            <w:shd w:val="clear" w:color="auto" w:fill="auto"/>
            <w:vAlign w:val="center"/>
            <w:hideMark/>
          </w:tcPr>
          <w:p w:rsidR="00053A6F" w:rsidRPr="00991E97" w:rsidRDefault="00053A6F" w:rsidP="00053A6F">
            <w:pPr>
              <w:suppressAutoHyphens w:val="0"/>
              <w:jc w:val="center"/>
              <w:rPr>
                <w:rFonts w:ascii="Arial" w:hAnsi="Arial" w:cs="Arial"/>
                <w:color w:val="000000"/>
                <w:sz w:val="20"/>
                <w:szCs w:val="20"/>
                <w:lang w:eastAsia="cs-CZ"/>
              </w:rPr>
            </w:pPr>
            <w:r w:rsidRPr="00991E97">
              <w:rPr>
                <w:rFonts w:ascii="Arial" w:hAnsi="Arial" w:cs="Arial"/>
                <w:color w:val="000000"/>
                <w:sz w:val="20"/>
                <w:szCs w:val="20"/>
                <w:lang w:eastAsia="cs-CZ"/>
              </w:rPr>
              <w:t>39 483</w:t>
            </w:r>
          </w:p>
        </w:tc>
      </w:tr>
    </w:tbl>
    <w:p w:rsidR="00053A6F" w:rsidRDefault="00053A6F" w:rsidP="00053A6F">
      <w:pPr>
        <w:autoSpaceDE w:val="0"/>
        <w:spacing w:before="40"/>
        <w:ind w:firstLine="709"/>
        <w:jc w:val="both"/>
        <w:rPr>
          <w:rFonts w:ascii="Arial" w:hAnsi="Arial" w:cs="Arial"/>
          <w:i/>
          <w:iCs/>
          <w:sz w:val="18"/>
          <w:szCs w:val="18"/>
        </w:rPr>
      </w:pPr>
      <w:r w:rsidRPr="003C04E4">
        <w:rPr>
          <w:rFonts w:ascii="Arial" w:hAnsi="Arial" w:cs="Arial"/>
          <w:i/>
          <w:iCs/>
          <w:sz w:val="18"/>
          <w:szCs w:val="18"/>
        </w:rPr>
        <w:t>Zdroj: databáze ÚIV</w:t>
      </w:r>
    </w:p>
    <w:p w:rsidR="00053A6F" w:rsidRDefault="00053A6F" w:rsidP="00053A6F">
      <w:pPr>
        <w:autoSpaceDE w:val="0"/>
        <w:jc w:val="both"/>
        <w:rPr>
          <w:rFonts w:ascii="Arial" w:hAnsi="Arial" w:cs="Arial"/>
        </w:rPr>
      </w:pPr>
    </w:p>
    <w:p w:rsidR="00053A6F" w:rsidRDefault="00053A6F" w:rsidP="00053A6F">
      <w:pPr>
        <w:tabs>
          <w:tab w:val="left" w:pos="360"/>
        </w:tabs>
        <w:autoSpaceDE w:val="0"/>
        <w:jc w:val="both"/>
        <w:rPr>
          <w:rFonts w:ascii="Arial" w:hAnsi="Arial" w:cs="Arial"/>
        </w:rPr>
      </w:pPr>
      <w:r>
        <w:rPr>
          <w:rFonts w:ascii="Arial" w:hAnsi="Arial" w:cs="Arial"/>
        </w:rPr>
        <w:tab/>
        <w:t>Veřejní zřizovatelé (obce) mají velmi omezené možnosti ohledně volby typu služby vzhledem k místní poptávce. Právní předpisy upravující služby péče o děti víceméně neumožňují flexibilní rozšiřování služeb, respektive volných míst či možnosti těchto služeb využít. Zvýšit počet míst v mateřských školách je věcí zřizovatele, jímž jsou obce. Rozhodování je tedy zcela v jejich kompetenci. Samy jsou často velmi opatrné, neboť předpokládají, že se jedná o dočasnou populační vlnu (což je pravděpodobné). Zaměstnavatelé jakožto zřizovatelé tzv. firemních školek neboli mateřských škol zřízených podle školského zákona firmou pro děti svých zaměstnanců mohou situaci napomoci, avšak problém nedostatečné kapacity míst v zařízeních péče o děti nevyřeší.</w:t>
      </w:r>
    </w:p>
    <w:p w:rsidR="00053A6F" w:rsidRDefault="00053A6F" w:rsidP="00053A6F">
      <w:pPr>
        <w:tabs>
          <w:tab w:val="left" w:pos="360"/>
        </w:tabs>
        <w:autoSpaceDE w:val="0"/>
        <w:spacing w:before="60"/>
        <w:jc w:val="both"/>
        <w:rPr>
          <w:rFonts w:ascii="Arial" w:hAnsi="Arial" w:cs="Arial"/>
        </w:rPr>
      </w:pPr>
      <w:r>
        <w:rPr>
          <w:rFonts w:ascii="Arial" w:hAnsi="Arial" w:cs="Arial"/>
        </w:rPr>
        <w:tab/>
        <w:t xml:space="preserve">Péče o děti poskytovaná v režimu tzv. </w:t>
      </w:r>
      <w:proofErr w:type="spellStart"/>
      <w:r>
        <w:rPr>
          <w:rFonts w:ascii="Arial" w:hAnsi="Arial" w:cs="Arial"/>
        </w:rPr>
        <w:t>péčových</w:t>
      </w:r>
      <w:proofErr w:type="spellEnd"/>
      <w:r>
        <w:rPr>
          <w:rFonts w:ascii="Arial" w:hAnsi="Arial" w:cs="Arial"/>
        </w:rPr>
        <w:t xml:space="preserve"> živností je využívána omezeně.</w:t>
      </w:r>
      <w:r>
        <w:rPr>
          <w:rStyle w:val="FootnoteCharacters"/>
          <w:rFonts w:ascii="Arial" w:eastAsiaTheme="majorEastAsia" w:hAnsi="Arial" w:cs="Arial"/>
        </w:rPr>
        <w:footnoteReference w:id="8"/>
      </w:r>
      <w:r>
        <w:rPr>
          <w:rFonts w:ascii="Arial" w:hAnsi="Arial" w:cs="Arial"/>
        </w:rPr>
        <w:t xml:space="preserve"> Mezi hlavní důvody patří zejména vysoké náklady služby</w:t>
      </w:r>
      <w:r>
        <w:rPr>
          <w:rStyle w:val="FootnoteCharacters"/>
          <w:rFonts w:ascii="Arial" w:eastAsiaTheme="majorEastAsia" w:hAnsi="Arial" w:cs="Arial"/>
        </w:rPr>
        <w:footnoteReference w:id="9"/>
      </w:r>
      <w:r>
        <w:rPr>
          <w:rFonts w:ascii="Arial" w:hAnsi="Arial" w:cs="Arial"/>
        </w:rPr>
        <w:t>, a dále nedůvěra k využívání tohoto typů péče, zejména jde-li o péči poskytovanou v domácnosti dítěte.</w:t>
      </w:r>
      <w:r>
        <w:rPr>
          <w:rStyle w:val="FootnoteCharacters"/>
          <w:rFonts w:ascii="Arial" w:eastAsiaTheme="majorEastAsia" w:hAnsi="Arial" w:cs="Arial"/>
        </w:rPr>
        <w:footnoteReference w:id="10"/>
      </w:r>
      <w:r>
        <w:rPr>
          <w:rFonts w:ascii="Arial" w:hAnsi="Arial" w:cs="Arial"/>
        </w:rPr>
        <w:t xml:space="preserve"> </w:t>
      </w:r>
    </w:p>
    <w:p w:rsidR="00872B00" w:rsidRDefault="00053A6F" w:rsidP="00053A6F">
      <w:pPr>
        <w:tabs>
          <w:tab w:val="left" w:pos="360"/>
        </w:tabs>
        <w:autoSpaceDE w:val="0"/>
        <w:spacing w:before="60"/>
        <w:jc w:val="both"/>
        <w:rPr>
          <w:rFonts w:ascii="Arial" w:hAnsi="Arial" w:cs="Arial"/>
        </w:rPr>
      </w:pPr>
      <w:r>
        <w:rPr>
          <w:rFonts w:ascii="Arial" w:hAnsi="Arial" w:cs="Arial"/>
        </w:rPr>
        <w:tab/>
        <w:t xml:space="preserve">Mateřská centra, rodinná centra a kluby maminek, která jsou někdy v souvislosti s poskytováním péče o dítě zmiňována, poskytují tuto péči obvykle jen jako doplňkovou činnost, tj. zajišťují péči např. po dobu, kdy rodič navštěvuje speciální kurz provozovaný centrem. </w:t>
      </w:r>
    </w:p>
    <w:p w:rsidR="00053A6F" w:rsidRDefault="00872B00" w:rsidP="00053A6F">
      <w:pPr>
        <w:tabs>
          <w:tab w:val="left" w:pos="360"/>
        </w:tabs>
        <w:autoSpaceDE w:val="0"/>
        <w:spacing w:before="60"/>
        <w:jc w:val="both"/>
        <w:rPr>
          <w:rFonts w:ascii="Arial" w:hAnsi="Arial" w:cs="Arial"/>
        </w:rPr>
      </w:pPr>
      <w:r>
        <w:rPr>
          <w:rFonts w:ascii="Arial" w:hAnsi="Arial" w:cs="Arial"/>
        </w:rPr>
        <w:tab/>
      </w:r>
      <w:r w:rsidR="00053A6F">
        <w:rPr>
          <w:rFonts w:ascii="Arial" w:hAnsi="Arial" w:cs="Arial"/>
        </w:rPr>
        <w:t>Podle výzkumu pouze 2 % rodičů s dítětem do deseti let využívala placenou službu péče o dítě jinou osobou. Pokud žádná z výše zmiňovaných služeb nebyla rodičům z různých důvodů dostupná, nejčastěji spoléhali na pomoc prarodičů.</w:t>
      </w:r>
      <w:r w:rsidR="00053A6F">
        <w:rPr>
          <w:rStyle w:val="FootnoteCharacters"/>
          <w:rFonts w:ascii="Arial" w:eastAsiaTheme="majorEastAsia" w:hAnsi="Arial" w:cs="Arial"/>
        </w:rPr>
        <w:footnoteReference w:id="11"/>
      </w:r>
    </w:p>
    <w:p w:rsidR="00053A6F" w:rsidRDefault="00053A6F" w:rsidP="00053A6F">
      <w:pPr>
        <w:pStyle w:val="NormalWeb1"/>
        <w:tabs>
          <w:tab w:val="clear" w:pos="1191"/>
          <w:tab w:val="left" w:pos="360"/>
          <w:tab w:val="left" w:pos="720"/>
        </w:tabs>
        <w:spacing w:before="60"/>
        <w:rPr>
          <w:rFonts w:ascii="Arial" w:hAnsi="Arial" w:cs="Arial"/>
          <w:lang w:val="cs-CZ"/>
        </w:rPr>
      </w:pPr>
      <w:r>
        <w:rPr>
          <w:rFonts w:ascii="Arial" w:hAnsi="Arial" w:cs="Arial"/>
          <w:lang w:val="cs-CZ"/>
        </w:rPr>
        <w:tab/>
        <w:t xml:space="preserve">V České republice oproti západní Evropě v současné době fakticky neexistují nebo existují ve velmi omezené míře </w:t>
      </w:r>
      <w:r>
        <w:rPr>
          <w:rFonts w:ascii="Arial" w:hAnsi="Arial" w:cs="Arial"/>
          <w:b/>
          <w:lang w:val="cs-CZ"/>
        </w:rPr>
        <w:t>alternativní</w:t>
      </w:r>
      <w:r>
        <w:rPr>
          <w:rFonts w:ascii="Arial" w:hAnsi="Arial" w:cs="Arial"/>
          <w:lang w:val="cs-CZ"/>
        </w:rPr>
        <w:t xml:space="preserve"> </w:t>
      </w:r>
      <w:r>
        <w:rPr>
          <w:rFonts w:ascii="Arial" w:hAnsi="Arial" w:cs="Arial"/>
          <w:b/>
          <w:lang w:val="cs-CZ"/>
        </w:rPr>
        <w:t>služby péče</w:t>
      </w:r>
      <w:r>
        <w:rPr>
          <w:rFonts w:ascii="Arial" w:hAnsi="Arial" w:cs="Arial"/>
          <w:lang w:val="cs-CZ"/>
        </w:rPr>
        <w:t xml:space="preserve"> o děti předškolního věku. </w:t>
      </w:r>
      <w:r w:rsidR="009D06CC" w:rsidRPr="00992CDD">
        <w:rPr>
          <w:rFonts w:ascii="Arial" w:hAnsi="Arial" w:cs="Arial"/>
          <w:szCs w:val="24"/>
          <w:lang w:val="cs-CZ"/>
        </w:rPr>
        <w:t xml:space="preserve">Např. v Rakousku se lze setkat se širokým spektrem služeb péče o děti do zahájení povinné školní docházky, mezi které spadají vedle veřejných a řady typů soukromých mateřských škol a jeslí také služby alternativního typu, jako jsou rodinné </w:t>
      </w:r>
      <w:r w:rsidR="009D06CC" w:rsidRPr="00992CDD">
        <w:rPr>
          <w:rFonts w:ascii="Arial" w:hAnsi="Arial" w:cs="Arial"/>
          <w:szCs w:val="24"/>
          <w:lang w:val="cs-CZ"/>
        </w:rPr>
        <w:lastRenderedPageBreak/>
        <w:t>skupiny, dětské skupiny</w:t>
      </w:r>
      <w:r w:rsidR="009D06CC" w:rsidRPr="00992CDD">
        <w:rPr>
          <w:rStyle w:val="Znakapoznpodarou"/>
          <w:rFonts w:ascii="Arial" w:hAnsi="Arial"/>
          <w:szCs w:val="24"/>
          <w:lang w:val="cs-CZ"/>
        </w:rPr>
        <w:footnoteReference w:id="12"/>
      </w:r>
      <w:r w:rsidR="009D06CC" w:rsidRPr="00992CDD">
        <w:rPr>
          <w:rFonts w:ascii="Arial" w:hAnsi="Arial" w:cs="Arial"/>
          <w:szCs w:val="24"/>
          <w:lang w:val="cs-CZ"/>
        </w:rPr>
        <w:t xml:space="preserve"> a denní rodiče (obvykle denní matky), mobilní matky a otcové, </w:t>
      </w:r>
      <w:proofErr w:type="spellStart"/>
      <w:r w:rsidR="009D06CC" w:rsidRPr="00992CDD">
        <w:rPr>
          <w:rFonts w:ascii="Arial" w:hAnsi="Arial" w:cs="Arial"/>
          <w:szCs w:val="24"/>
          <w:lang w:val="cs-CZ"/>
        </w:rPr>
        <w:t>babysitter</w:t>
      </w:r>
      <w:proofErr w:type="spellEnd"/>
      <w:r w:rsidR="009D06CC" w:rsidRPr="00992CDD">
        <w:rPr>
          <w:rFonts w:ascii="Arial" w:hAnsi="Arial" w:cs="Arial"/>
          <w:szCs w:val="24"/>
          <w:lang w:val="cs-CZ"/>
        </w:rPr>
        <w:t xml:space="preserve">, babičky a dědečkové na zapůjčení. </w:t>
      </w:r>
      <w:r w:rsidR="009D06CC" w:rsidRPr="00992CDD">
        <w:rPr>
          <w:rFonts w:ascii="Arial" w:hAnsi="Arial" w:cs="Arial"/>
          <w:b/>
          <w:szCs w:val="24"/>
          <w:lang w:val="cs-CZ"/>
        </w:rPr>
        <w:t>Pro tyto alternativní typy služeb je charakteristická možnost vysoké míry flexibility, která se přizpůsobuje potřebám rodičů a dětí.</w:t>
      </w:r>
      <w:r w:rsidR="009D06CC">
        <w:rPr>
          <w:rFonts w:ascii="Arial" w:hAnsi="Arial" w:cs="Arial"/>
          <w:szCs w:val="24"/>
          <w:lang w:val="cs-CZ"/>
        </w:rPr>
        <w:t xml:space="preserve"> V České republice</w:t>
      </w:r>
      <w:r>
        <w:rPr>
          <w:rFonts w:ascii="Arial" w:hAnsi="Arial" w:cs="Arial"/>
          <w:lang w:val="cs-CZ"/>
        </w:rPr>
        <w:t xml:space="preserve"> </w:t>
      </w:r>
      <w:r w:rsidR="009D06CC">
        <w:rPr>
          <w:rFonts w:ascii="Arial" w:hAnsi="Arial" w:cs="Arial"/>
          <w:lang w:val="cs-CZ"/>
        </w:rPr>
        <w:t>jsou služby tohoto typu</w:t>
      </w:r>
      <w:r>
        <w:rPr>
          <w:rFonts w:ascii="Arial" w:hAnsi="Arial" w:cs="Arial"/>
          <w:lang w:val="cs-CZ"/>
        </w:rPr>
        <w:t xml:space="preserve"> </w:t>
      </w:r>
      <w:r w:rsidRPr="00C91C89">
        <w:rPr>
          <w:rFonts w:ascii="Arial" w:hAnsi="Arial" w:cs="Arial"/>
          <w:lang w:val="cs-CZ"/>
        </w:rPr>
        <w:t>poskytovány pouze v režimu obecných právních předpisů bez konkrétního právního podkladu,</w:t>
      </w:r>
      <w:r>
        <w:rPr>
          <w:rFonts w:ascii="Arial" w:hAnsi="Arial" w:cs="Arial"/>
          <w:lang w:val="cs-CZ"/>
        </w:rPr>
        <w:t xml:space="preserve"> případně jsou na ně analogicky aplikovány předpisy, které se na ně nevztahují, a to jak ze strany např. orgánů hygienické kontroly, tak ze strany samotných poskytovatelů služeb. Rodiče jakožto příjemci služeb neví, co mají od služby vyžadovat, jaká má splňovat kritéria. Nenastavení jasných podmínek poskytování péče je hlavní z překážek většího rozšíření těchto služeb.</w:t>
      </w:r>
    </w:p>
    <w:p w:rsidR="00053A6F" w:rsidRDefault="00053A6F" w:rsidP="00053A6F">
      <w:pPr>
        <w:tabs>
          <w:tab w:val="left" w:pos="360"/>
        </w:tabs>
        <w:autoSpaceDE w:val="0"/>
        <w:spacing w:before="60"/>
        <w:jc w:val="both"/>
        <w:rPr>
          <w:rFonts w:ascii="Arial" w:hAnsi="Arial" w:cs="Arial"/>
        </w:rPr>
      </w:pPr>
      <w:r>
        <w:rPr>
          <w:rFonts w:ascii="Arial" w:hAnsi="Arial" w:cs="Arial"/>
        </w:rPr>
        <w:tab/>
        <w:t xml:space="preserve">Dalším problémem je, že péče o děti na pracovišti (v podobě různých typů služeb) se v České republice vyskytuje zatím jen </w:t>
      </w:r>
      <w:r w:rsidR="00872B00">
        <w:rPr>
          <w:rFonts w:ascii="Arial" w:hAnsi="Arial" w:cs="Arial"/>
        </w:rPr>
        <w:t>zřídka</w:t>
      </w:r>
      <w:r w:rsidRPr="00382F77">
        <w:rPr>
          <w:rFonts w:ascii="Arial" w:hAnsi="Arial" w:cs="Arial"/>
        </w:rPr>
        <w:t>. Nejčastěji</w:t>
      </w:r>
      <w:r>
        <w:rPr>
          <w:rFonts w:ascii="Arial" w:hAnsi="Arial" w:cs="Arial"/>
        </w:rPr>
        <w:t xml:space="preserve"> deklarovaným důvodem jsou zejména velmi vysoké a nákladné požadavky na provoz zařízení péče o děti. Zaměstnavatelům navíc neplynou při zajištění péče o děti svých zaměstnanců žádné finanční výhody, zřízení služby péče o děti není zohledněno v daňovém systému, s výjimkou zaměstnavatelů, kteří zřizují zařízení služeb péče o děti podle zákona č.</w:t>
      </w:r>
      <w:r w:rsidR="00872B00">
        <w:rPr>
          <w:rFonts w:ascii="Arial" w:hAnsi="Arial" w:cs="Arial"/>
        </w:rPr>
        <w:t> </w:t>
      </w:r>
      <w:r>
        <w:rPr>
          <w:rFonts w:ascii="Arial" w:hAnsi="Arial" w:cs="Arial"/>
        </w:rPr>
        <w:t>561/2004 Sb., o předškolním, základním, středním, vyšším odborném a jiném vzdělávání, ve znění pozdějších předpisů (dále jen „školský zákon“).</w:t>
      </w:r>
    </w:p>
    <w:p w:rsidR="00053A6F" w:rsidRDefault="00053A6F" w:rsidP="00053A6F">
      <w:pPr>
        <w:tabs>
          <w:tab w:val="left" w:pos="360"/>
        </w:tabs>
        <w:spacing w:before="60"/>
        <w:jc w:val="both"/>
        <w:rPr>
          <w:rFonts w:ascii="Arial" w:hAnsi="Arial" w:cs="Arial"/>
          <w:szCs w:val="20"/>
        </w:rPr>
      </w:pPr>
      <w:r>
        <w:rPr>
          <w:rFonts w:ascii="Arial" w:hAnsi="Arial" w:cs="Arial"/>
          <w:szCs w:val="20"/>
        </w:rPr>
        <w:tab/>
        <w:t>Výsledky šetření VÚPSV ukazují, že 63 % respondentkám, respektive jejich rodinám, by pomohlo rozšíření nových forem péče a 56 % z nich by pomohlo zřizování předškolních zařízení zaměstnavatelskými organizacemi.</w:t>
      </w:r>
      <w:r>
        <w:rPr>
          <w:rStyle w:val="FootnoteCharacters"/>
          <w:rFonts w:ascii="Arial" w:eastAsiaTheme="majorEastAsia" w:hAnsi="Arial" w:cs="Arial"/>
        </w:rPr>
        <w:footnoteReference w:id="13"/>
      </w:r>
      <w:r>
        <w:rPr>
          <w:rFonts w:ascii="Arial" w:hAnsi="Arial" w:cs="Arial"/>
          <w:szCs w:val="20"/>
        </w:rPr>
        <w:t xml:space="preserve"> </w:t>
      </w:r>
    </w:p>
    <w:p w:rsidR="00053A6F" w:rsidRDefault="00053A6F" w:rsidP="00053A6F">
      <w:pPr>
        <w:pStyle w:val="Zkladntextodsazen31"/>
        <w:tabs>
          <w:tab w:val="left" w:pos="0"/>
          <w:tab w:val="left" w:pos="360"/>
        </w:tabs>
        <w:spacing w:before="60" w:after="0"/>
        <w:ind w:left="0"/>
        <w:jc w:val="both"/>
        <w:rPr>
          <w:rFonts w:ascii="Arial" w:hAnsi="Arial" w:cs="Arial"/>
          <w:sz w:val="24"/>
          <w:szCs w:val="24"/>
        </w:rPr>
      </w:pPr>
      <w:r>
        <w:rPr>
          <w:rFonts w:ascii="Arial" w:hAnsi="Arial" w:cs="Arial"/>
          <w:sz w:val="24"/>
          <w:szCs w:val="24"/>
        </w:rPr>
        <w:tab/>
        <w:t>Lze tedy konstatovat, že v České republice převládá zájem o skloubení pracovní a rodinné sféry. Dnes roste zájem o alternativní formy péče, a sice ze dvou důvodů. Jednak se jedná o limity využití tradičních forem denní péče, způsobené některými nepružnými stránkami a formalizovanými povinnostmi poskytovatelů stávajících typů služeb péče o děti, jednak se mění poptávka v souvislosti s rostoucí flexibilitou zaměstnání i dynamičností denního života.</w:t>
      </w:r>
    </w:p>
    <w:p w:rsidR="00EA764F" w:rsidRDefault="00EA764F" w:rsidP="00EA764F">
      <w:pPr>
        <w:pStyle w:val="4"/>
        <w:spacing w:before="0"/>
        <w:ind w:left="426"/>
        <w:jc w:val="both"/>
        <w:rPr>
          <w:i w:val="0"/>
        </w:rPr>
      </w:pPr>
    </w:p>
    <w:p w:rsidR="00EA764F" w:rsidRPr="00432729" w:rsidRDefault="00EA764F" w:rsidP="00EA764F">
      <w:pPr>
        <w:pStyle w:val="4"/>
        <w:spacing w:before="0"/>
        <w:ind w:left="425"/>
        <w:jc w:val="both"/>
        <w:rPr>
          <w:i w:val="0"/>
        </w:rPr>
      </w:pPr>
      <w:r>
        <w:rPr>
          <w:i w:val="0"/>
        </w:rPr>
        <w:t>1. 3. Popis existujícího právního stavu v dané oblasti</w:t>
      </w:r>
    </w:p>
    <w:p w:rsidR="00EA764F" w:rsidRDefault="00EA764F" w:rsidP="00EA764F">
      <w:pPr>
        <w:pStyle w:val="Zkladntextodsazen"/>
        <w:tabs>
          <w:tab w:val="left" w:pos="426"/>
        </w:tabs>
        <w:spacing w:after="0"/>
        <w:ind w:left="0"/>
        <w:jc w:val="both"/>
        <w:rPr>
          <w:rFonts w:ascii="Arial" w:hAnsi="Arial" w:cs="Arial"/>
        </w:rPr>
      </w:pPr>
      <w:r>
        <w:rPr>
          <w:rFonts w:ascii="Arial" w:hAnsi="Arial" w:cs="Arial"/>
        </w:rPr>
        <w:tab/>
        <w:t>Podle platného právního řádu České republiky lze péči o děti poskytovat v rámci zdravotnických zařízení typu jeslí</w:t>
      </w:r>
      <w:r>
        <w:rPr>
          <w:rStyle w:val="Znakapoznpodarou"/>
          <w:rFonts w:ascii="Arial" w:hAnsi="Arial" w:cs="Arial"/>
        </w:rPr>
        <w:footnoteReference w:id="14"/>
      </w:r>
      <w:r>
        <w:rPr>
          <w:rFonts w:ascii="Arial" w:hAnsi="Arial" w:cs="Arial"/>
        </w:rPr>
        <w:t>, vzdělávacích zařízení typu mateřských škol nebo na základě živnostenského oprávnění v oblasti péče o děti.</w:t>
      </w:r>
    </w:p>
    <w:p w:rsidR="00EA764F" w:rsidRDefault="00EA764F" w:rsidP="00EA764F">
      <w:pPr>
        <w:pStyle w:val="Zkladntextodsazen"/>
        <w:tabs>
          <w:tab w:val="left" w:pos="360"/>
        </w:tabs>
        <w:spacing w:before="60" w:after="0"/>
        <w:ind w:left="0"/>
        <w:jc w:val="both"/>
        <w:rPr>
          <w:rFonts w:ascii="Arial" w:hAnsi="Arial" w:cs="Arial"/>
        </w:rPr>
      </w:pPr>
      <w:r>
        <w:rPr>
          <w:rFonts w:ascii="Arial" w:hAnsi="Arial" w:cs="Arial"/>
        </w:rPr>
        <w:tab/>
        <w:t xml:space="preserve">V péči o děti od tří do šesti let věku dominuje systém mateřských škol, do kterých jsou umísťovány děti zpravidla od tří let. Tato zařízení jsou provozována v režimu školského zákona a uskutečňují vzdělávání podle vzdělávacích programů uvedených v § 3 tohoto zákona. Právní úprava mateřských škol, tj. předškolního vzdělávání, je obsažena v ustanovení § 33 až 35 tohoto zákona, které upravují cíle a organizaci předškolního vzdělávání, a v příslušných prováděcích předpisech, zejména ve </w:t>
      </w:r>
      <w:r>
        <w:rPr>
          <w:rFonts w:ascii="Arial" w:hAnsi="Arial" w:cs="Arial"/>
        </w:rPr>
        <w:lastRenderedPageBreak/>
        <w:t>vyhlášce č. 14/2005 Sb., o předškolním vzdělávání, ve znění vyhlášky č. 43/2006 Sb. Obdobné podmínky jako pro jiné zřizovatele mateřských škol platí pro zaměstnavatele, který zřizuje mateřskou školu pro děti svých zaměstnanců. Nárok na přidělování finančních prostředků ze státního rozpočtu je podmíněn zápisem do školského rejstříku, vedeného krajskými úřady a Ministerstvem školství, mládeže a tělovýchovy, a to včetně připravovaných tzv. firemních školek, tj. mateřských škol zřízených podle školského zákona zaměstnavatelem pro děti jeho zaměstnanců. Předškolní zařízení, která nejsou zapsána, si prostředky na svůj provoz musejí opatřit sama, a tedy vystačit si s příjmy ze školného.</w:t>
      </w:r>
    </w:p>
    <w:p w:rsidR="00EA764F" w:rsidRDefault="00EA764F" w:rsidP="00EA764F">
      <w:pPr>
        <w:pStyle w:val="Zkladntextodsazen"/>
        <w:tabs>
          <w:tab w:val="left" w:pos="360"/>
        </w:tabs>
        <w:spacing w:before="60" w:after="0"/>
        <w:ind w:left="0"/>
        <w:jc w:val="both"/>
        <w:rPr>
          <w:rFonts w:ascii="Arial" w:hAnsi="Arial" w:cs="Arial"/>
        </w:rPr>
      </w:pPr>
      <w:r>
        <w:rPr>
          <w:rFonts w:ascii="Arial" w:hAnsi="Arial" w:cs="Arial"/>
        </w:rPr>
        <w:tab/>
        <w:t xml:space="preserve">Služby péče o děti poskytované na základě živnostenského oprávnění, neboli na bázi tzv. </w:t>
      </w:r>
      <w:proofErr w:type="spellStart"/>
      <w:r>
        <w:rPr>
          <w:rFonts w:ascii="Arial" w:hAnsi="Arial" w:cs="Arial"/>
        </w:rPr>
        <w:t>péčových</w:t>
      </w:r>
      <w:proofErr w:type="spellEnd"/>
      <w:r>
        <w:rPr>
          <w:rFonts w:ascii="Arial" w:hAnsi="Arial" w:cs="Arial"/>
        </w:rPr>
        <w:t xml:space="preserve"> živností, jsou řešeny zákonem č. 455/1991 Sb., o živnostenském podnikání, ve znění pozdějších předpisů (dále jen „zákon o živnostenském podnikání“) a spadají do gesce Ministerstva průmyslu a obchodu. Jedná se o živnost vázanou „Péče o dítě do tří let věku v denním režimu“ a živnost volnou, obor činnosti č. 72 </w:t>
      </w:r>
      <w:r w:rsidRPr="00290723">
        <w:rPr>
          <w:rFonts w:ascii="Arial" w:hAnsi="Arial" w:cs="Arial"/>
        </w:rPr>
        <w:t>„Mimoškolní výchova a vzdělávání, pořádání kurzů, školení, včetně lektorské činnosti“</w:t>
      </w:r>
      <w:r>
        <w:rPr>
          <w:rFonts w:ascii="Arial" w:hAnsi="Arial" w:cs="Arial"/>
        </w:rPr>
        <w:t xml:space="preserve"> a obor činnosti č. 79 „Poskytování služeb pro rodinu a domácnost“.</w:t>
      </w:r>
    </w:p>
    <w:p w:rsidR="00EA764F" w:rsidRDefault="00EA764F" w:rsidP="00EA764F">
      <w:pPr>
        <w:pStyle w:val="Zkladntextodsazen"/>
        <w:tabs>
          <w:tab w:val="left" w:pos="360"/>
        </w:tabs>
        <w:spacing w:before="60" w:after="0"/>
        <w:ind w:left="0"/>
        <w:jc w:val="both"/>
        <w:rPr>
          <w:rFonts w:ascii="Arial" w:hAnsi="Arial" w:cs="Arial"/>
        </w:rPr>
      </w:pPr>
      <w:r>
        <w:rPr>
          <w:rFonts w:ascii="Arial" w:hAnsi="Arial" w:cs="Arial"/>
        </w:rPr>
        <w:tab/>
        <w:t>Současný právní řád nezná jiné služby péče o děti předškolního věku a je-li péče zajišťována v zařízeních označených jako „dětské koutky, rodinná, rodičovská a mateřská centra</w:t>
      </w:r>
      <w:r w:rsidRPr="00113999">
        <w:rPr>
          <w:rFonts w:ascii="Arial" w:hAnsi="Arial" w:cs="Arial"/>
        </w:rPr>
        <w:t>“, je poskytována pouze v režimu obecných právních předpisů bez konkrétního právního podkladu,</w:t>
      </w:r>
      <w:r>
        <w:rPr>
          <w:rFonts w:ascii="Arial" w:hAnsi="Arial" w:cs="Arial"/>
        </w:rPr>
        <w:t xml:space="preserve"> a je (proto) realizována obvykle pouze jako doplňková činnost</w:t>
      </w:r>
      <w:r w:rsidRPr="00900D04">
        <w:rPr>
          <w:rFonts w:ascii="Arial" w:hAnsi="Arial" w:cs="Arial"/>
        </w:rPr>
        <w:t>.</w:t>
      </w:r>
      <w:r>
        <w:rPr>
          <w:rFonts w:ascii="Arial" w:hAnsi="Arial" w:cs="Arial"/>
        </w:rPr>
        <w:tab/>
      </w:r>
      <w:r w:rsidRPr="00550CB0">
        <w:rPr>
          <w:rFonts w:ascii="Arial" w:hAnsi="Arial" w:cs="Arial"/>
        </w:rPr>
        <w:t xml:space="preserve">Neexistence </w:t>
      </w:r>
      <w:r>
        <w:rPr>
          <w:rFonts w:ascii="Arial" w:hAnsi="Arial" w:cs="Arial"/>
        </w:rPr>
        <w:t xml:space="preserve">těchto konkrétních </w:t>
      </w:r>
      <w:r w:rsidRPr="00550CB0">
        <w:rPr>
          <w:rFonts w:ascii="Arial" w:hAnsi="Arial" w:cs="Arial"/>
        </w:rPr>
        <w:t xml:space="preserve">podmínek pro poskytování péče </w:t>
      </w:r>
      <w:r>
        <w:rPr>
          <w:rFonts w:ascii="Arial" w:hAnsi="Arial" w:cs="Arial"/>
        </w:rPr>
        <w:t xml:space="preserve">o děti </w:t>
      </w:r>
      <w:r w:rsidRPr="00550CB0">
        <w:rPr>
          <w:rFonts w:ascii="Arial" w:hAnsi="Arial" w:cs="Arial"/>
        </w:rPr>
        <w:t>se stává terčem kritiky ze strany rodičů, kteří po</w:t>
      </w:r>
      <w:r>
        <w:rPr>
          <w:rFonts w:ascii="Arial" w:hAnsi="Arial" w:cs="Arial"/>
        </w:rPr>
        <w:t>žadují zajištění jisté kvality</w:t>
      </w:r>
      <w:r w:rsidRPr="00550CB0">
        <w:rPr>
          <w:rFonts w:ascii="Arial" w:hAnsi="Arial" w:cs="Arial"/>
        </w:rPr>
        <w:t xml:space="preserve"> služeb</w:t>
      </w:r>
      <w:r>
        <w:rPr>
          <w:rFonts w:ascii="Arial" w:hAnsi="Arial" w:cs="Arial"/>
        </w:rPr>
        <w:t>, a zároveň</w:t>
      </w:r>
      <w:r w:rsidRPr="00550CB0">
        <w:rPr>
          <w:rFonts w:ascii="Arial" w:hAnsi="Arial" w:cs="Arial"/>
        </w:rPr>
        <w:t xml:space="preserve"> ze strany </w:t>
      </w:r>
      <w:r>
        <w:rPr>
          <w:rFonts w:ascii="Arial" w:hAnsi="Arial" w:cs="Arial"/>
        </w:rPr>
        <w:t xml:space="preserve">jejich </w:t>
      </w:r>
      <w:r w:rsidRPr="00550CB0">
        <w:rPr>
          <w:rFonts w:ascii="Arial" w:hAnsi="Arial" w:cs="Arial"/>
        </w:rPr>
        <w:t>poskytovatelů</w:t>
      </w:r>
      <w:r>
        <w:rPr>
          <w:rFonts w:ascii="Arial" w:hAnsi="Arial" w:cs="Arial"/>
        </w:rPr>
        <w:t xml:space="preserve">. Ti mají k dispozici pouze obecné právní předpisy např. pro oblast </w:t>
      </w:r>
      <w:r w:rsidRPr="00470B38">
        <w:rPr>
          <w:rFonts w:ascii="Arial" w:hAnsi="Arial" w:cs="Arial"/>
        </w:rPr>
        <w:t>stravování, požární a stavební oblast</w:t>
      </w:r>
      <w:r>
        <w:rPr>
          <w:rFonts w:ascii="Arial" w:hAnsi="Arial" w:cs="Arial"/>
        </w:rPr>
        <w:t>, a</w:t>
      </w:r>
      <w:r w:rsidRPr="00550CB0">
        <w:rPr>
          <w:rFonts w:ascii="Arial" w:hAnsi="Arial" w:cs="Arial"/>
        </w:rPr>
        <w:t xml:space="preserve"> jsou </w:t>
      </w:r>
      <w:r>
        <w:rPr>
          <w:rFonts w:ascii="Arial" w:hAnsi="Arial" w:cs="Arial"/>
        </w:rPr>
        <w:t xml:space="preserve">tedy </w:t>
      </w:r>
      <w:r w:rsidRPr="00550CB0">
        <w:rPr>
          <w:rFonts w:ascii="Arial" w:hAnsi="Arial" w:cs="Arial"/>
        </w:rPr>
        <w:t xml:space="preserve">nuceni stanovit </w:t>
      </w:r>
      <w:r>
        <w:rPr>
          <w:rFonts w:ascii="Arial" w:hAnsi="Arial" w:cs="Arial"/>
        </w:rPr>
        <w:t xml:space="preserve">konkrétní </w:t>
      </w:r>
      <w:r w:rsidRPr="00550CB0">
        <w:rPr>
          <w:rFonts w:ascii="Arial" w:hAnsi="Arial" w:cs="Arial"/>
        </w:rPr>
        <w:t xml:space="preserve">podmínky </w:t>
      </w:r>
      <w:r>
        <w:rPr>
          <w:rFonts w:ascii="Arial" w:hAnsi="Arial" w:cs="Arial"/>
        </w:rPr>
        <w:t xml:space="preserve">pro služby péče o děti </w:t>
      </w:r>
      <w:r w:rsidRPr="00550CB0">
        <w:rPr>
          <w:rFonts w:ascii="Arial" w:hAnsi="Arial" w:cs="Arial"/>
        </w:rPr>
        <w:t>dle svého uvážení.</w:t>
      </w:r>
      <w:r>
        <w:rPr>
          <w:rFonts w:ascii="Arial" w:hAnsi="Arial" w:cs="Arial"/>
        </w:rPr>
        <w:t xml:space="preserve"> Stanovit podmínky poskytování péče o dítě bez hlubší znalosti problematiky poskytovatele od zřizování těchto služeb péče značně odrazuje.</w:t>
      </w:r>
    </w:p>
    <w:p w:rsidR="00EA764F" w:rsidRDefault="00EA764F" w:rsidP="00EA764F">
      <w:pPr>
        <w:pStyle w:val="Zkladntextodsazen"/>
        <w:tabs>
          <w:tab w:val="left" w:pos="360"/>
        </w:tabs>
        <w:spacing w:before="60" w:after="0"/>
        <w:ind w:left="0"/>
        <w:jc w:val="both"/>
        <w:rPr>
          <w:rFonts w:ascii="Arial" w:hAnsi="Arial" w:cs="Arial"/>
        </w:rPr>
      </w:pPr>
      <w:r>
        <w:rPr>
          <w:rFonts w:ascii="Arial" w:hAnsi="Arial" w:cs="Arial"/>
        </w:rPr>
        <w:tab/>
      </w:r>
      <w:r w:rsidRPr="00531814">
        <w:rPr>
          <w:rFonts w:ascii="Arial" w:hAnsi="Arial" w:cs="Arial"/>
          <w:b/>
        </w:rPr>
        <w:t>Vznik nov</w:t>
      </w:r>
      <w:r>
        <w:rPr>
          <w:rFonts w:ascii="Arial" w:hAnsi="Arial" w:cs="Arial"/>
          <w:b/>
        </w:rPr>
        <w:t>ého</w:t>
      </w:r>
      <w:r w:rsidRPr="00531814">
        <w:rPr>
          <w:rFonts w:ascii="Arial" w:hAnsi="Arial" w:cs="Arial"/>
          <w:b/>
        </w:rPr>
        <w:t xml:space="preserve"> typ</w:t>
      </w:r>
      <w:r>
        <w:rPr>
          <w:rFonts w:ascii="Arial" w:hAnsi="Arial" w:cs="Arial"/>
          <w:b/>
        </w:rPr>
        <w:t>u</w:t>
      </w:r>
      <w:r w:rsidRPr="00531814">
        <w:rPr>
          <w:rFonts w:ascii="Arial" w:hAnsi="Arial" w:cs="Arial"/>
          <w:b/>
        </w:rPr>
        <w:t xml:space="preserve"> služb</w:t>
      </w:r>
      <w:r>
        <w:rPr>
          <w:rFonts w:ascii="Arial" w:hAnsi="Arial" w:cs="Arial"/>
          <w:b/>
        </w:rPr>
        <w:t>y</w:t>
      </w:r>
      <w:r w:rsidRPr="00531814">
        <w:rPr>
          <w:rFonts w:ascii="Arial" w:hAnsi="Arial" w:cs="Arial"/>
          <w:b/>
        </w:rPr>
        <w:t xml:space="preserve"> </w:t>
      </w:r>
      <w:r>
        <w:rPr>
          <w:rFonts w:ascii="Arial" w:hAnsi="Arial" w:cs="Arial"/>
          <w:b/>
        </w:rPr>
        <w:t xml:space="preserve">hlídání a </w:t>
      </w:r>
      <w:r w:rsidRPr="00531814">
        <w:rPr>
          <w:rFonts w:ascii="Arial" w:hAnsi="Arial" w:cs="Arial"/>
          <w:b/>
        </w:rPr>
        <w:t xml:space="preserve">péče o </w:t>
      </w:r>
      <w:r>
        <w:rPr>
          <w:rFonts w:ascii="Arial" w:hAnsi="Arial" w:cs="Arial"/>
          <w:b/>
        </w:rPr>
        <w:t xml:space="preserve">dítě v dětské skupině </w:t>
      </w:r>
      <w:r w:rsidRPr="00531814">
        <w:rPr>
          <w:rFonts w:ascii="Arial" w:hAnsi="Arial" w:cs="Arial"/>
          <w:b/>
        </w:rPr>
        <w:t>nelze právně upravit v rámci současného právního řádu</w:t>
      </w:r>
      <w:r>
        <w:rPr>
          <w:rFonts w:ascii="Arial" w:hAnsi="Arial" w:cs="Arial"/>
          <w:b/>
        </w:rPr>
        <w:t xml:space="preserve">, </w:t>
      </w:r>
      <w:r w:rsidRPr="00113999">
        <w:rPr>
          <w:rFonts w:ascii="Arial" w:hAnsi="Arial" w:cs="Arial"/>
          <w:b/>
        </w:rPr>
        <w:t>neboť cílem není vzdělávání dětí, jako je tomu v rámci mateřských škol, a účelem není zisk, jako je tomu v</w:t>
      </w:r>
      <w:r>
        <w:rPr>
          <w:rFonts w:ascii="Arial" w:hAnsi="Arial" w:cs="Arial"/>
          <w:b/>
        </w:rPr>
        <w:t> </w:t>
      </w:r>
      <w:r w:rsidRPr="00113999">
        <w:rPr>
          <w:rFonts w:ascii="Arial" w:hAnsi="Arial" w:cs="Arial"/>
          <w:b/>
        </w:rPr>
        <w:t>rámci provozování živností péče o děti. Nový typ služby se tedy vztahuje na oblast péče o děti mimo režim školských předpisů i mimo režim zákona o</w:t>
      </w:r>
      <w:r>
        <w:rPr>
          <w:rFonts w:ascii="Arial" w:hAnsi="Arial" w:cs="Arial"/>
          <w:b/>
        </w:rPr>
        <w:t> </w:t>
      </w:r>
      <w:r w:rsidRPr="00113999">
        <w:rPr>
          <w:rFonts w:ascii="Arial" w:hAnsi="Arial" w:cs="Arial"/>
          <w:b/>
        </w:rPr>
        <w:t xml:space="preserve">živnostenském podnikání. Právní řád ČR nezná jiné typy služeb péče o děti. </w:t>
      </w:r>
      <w:r>
        <w:rPr>
          <w:rFonts w:ascii="Arial" w:hAnsi="Arial" w:cs="Arial"/>
          <w:b/>
        </w:rPr>
        <w:t xml:space="preserve"> </w:t>
      </w:r>
    </w:p>
    <w:p w:rsidR="00EA764F" w:rsidRPr="00EA764F" w:rsidRDefault="00EA764F" w:rsidP="00EA764F">
      <w:pPr>
        <w:pStyle w:val="Zkladntextodsazen"/>
        <w:tabs>
          <w:tab w:val="left" w:pos="360"/>
        </w:tabs>
        <w:spacing w:before="60" w:after="0"/>
        <w:ind w:left="0"/>
        <w:jc w:val="both"/>
        <w:rPr>
          <w:rFonts w:ascii="Arial" w:hAnsi="Arial" w:cs="Arial"/>
        </w:rPr>
      </w:pPr>
      <w:r>
        <w:rPr>
          <w:rFonts w:ascii="Arial" w:hAnsi="Arial" w:cs="Arial"/>
        </w:rPr>
        <w:tab/>
        <w:t xml:space="preserve">Co se týče daňové uznatelnosti výdajů (nákladů) na zřízení a provoz služeb péče o děti, jsou v současné době výdaje (náklady) vynaložené na provoz vlastních mateřských škol zřizovaných podnikatelskými subjekty v souladu se školským zákonem daňově uznatelné podle § 24 odst. 2 písm. j) bod 3 zákona č. 586/1992 Sb., o </w:t>
      </w:r>
      <w:r w:rsidRPr="008717DF">
        <w:rPr>
          <w:rFonts w:ascii="Arial" w:hAnsi="Arial" w:cs="Arial"/>
        </w:rPr>
        <w:t xml:space="preserve">daních z příjmů, ve znění pozdějších předpisů (dále jen „zákon o daních z příjmů“). V případě uplatnění vynaložených nákladů zaměstnavatelem do daňově účinných výdajů/nákladů se stává na straně zaměstnance tento příspěvek zdanitelným nepeněžním příjmem. Výdaje (náklady) na provoz jiných typů služeb péče o děti jsou s odvoláním na ustanovení § 25 odst. 1 písm. h) bod 2 zákona o daních z příjmů u zaměstnavatele daňově neuznatelné, na straně zaměstnance jsou nicméně osvobozeny od daně z příjmů podle ustanovení § 6 odst. 9 písm. d) zákona o daních </w:t>
      </w:r>
      <w:r w:rsidRPr="00EA764F">
        <w:rPr>
          <w:rFonts w:ascii="Arial" w:hAnsi="Arial" w:cs="Arial"/>
        </w:rPr>
        <w:t>z příjmů.</w:t>
      </w:r>
    </w:p>
    <w:p w:rsidR="00053A6F" w:rsidRDefault="00EA764F" w:rsidP="00EA764F">
      <w:pPr>
        <w:pStyle w:val="Zkladntextodsazen31"/>
        <w:spacing w:after="0"/>
        <w:ind w:left="0" w:firstLine="284"/>
        <w:jc w:val="both"/>
        <w:rPr>
          <w:rFonts w:ascii="Arial" w:hAnsi="Arial" w:cs="Arial"/>
          <w:sz w:val="24"/>
          <w:szCs w:val="24"/>
        </w:rPr>
      </w:pPr>
      <w:r w:rsidRPr="00EA764F">
        <w:rPr>
          <w:rFonts w:ascii="Arial" w:hAnsi="Arial" w:cs="Arial"/>
          <w:sz w:val="24"/>
          <w:szCs w:val="24"/>
        </w:rPr>
        <w:t>Slevu na dani z příjmů pro rodiče, kteří participují na trhu práce a v souvislosti s tím hradí náklady za služby péče o své děti, zákon o daních z příjmů v současné době neumožňuje.</w:t>
      </w:r>
    </w:p>
    <w:p w:rsidR="00046C3B" w:rsidRPr="00EA764F" w:rsidRDefault="00046C3B" w:rsidP="00EA764F">
      <w:pPr>
        <w:pStyle w:val="Zkladntextodsazen31"/>
        <w:spacing w:after="0"/>
        <w:ind w:left="0" w:firstLine="284"/>
        <w:jc w:val="both"/>
        <w:rPr>
          <w:rFonts w:ascii="Arial" w:hAnsi="Arial" w:cs="Arial"/>
          <w:sz w:val="24"/>
          <w:szCs w:val="24"/>
        </w:rPr>
      </w:pPr>
    </w:p>
    <w:p w:rsidR="00EA764F" w:rsidRPr="00BB6D98" w:rsidRDefault="00EA764F" w:rsidP="00053A6F">
      <w:pPr>
        <w:pStyle w:val="Zkladntextodsazen31"/>
        <w:spacing w:after="0"/>
        <w:ind w:left="284" w:firstLine="720"/>
        <w:jc w:val="both"/>
        <w:rPr>
          <w:rFonts w:ascii="Arial" w:hAnsi="Arial" w:cs="Arial"/>
          <w:sz w:val="24"/>
          <w:szCs w:val="24"/>
        </w:rPr>
      </w:pPr>
    </w:p>
    <w:p w:rsidR="00053A6F" w:rsidRDefault="00960D5F" w:rsidP="005E4DD7">
      <w:pPr>
        <w:ind w:firstLine="284"/>
        <w:jc w:val="both"/>
        <w:rPr>
          <w:rFonts w:ascii="Arial" w:hAnsi="Arial" w:cs="Arial"/>
          <w:b/>
        </w:rPr>
      </w:pPr>
      <w:r>
        <w:rPr>
          <w:rFonts w:ascii="Arial" w:hAnsi="Arial" w:cs="Arial"/>
          <w:b/>
        </w:rPr>
        <w:lastRenderedPageBreak/>
        <w:t xml:space="preserve"> </w:t>
      </w:r>
      <w:r w:rsidR="00854CCF">
        <w:rPr>
          <w:rFonts w:ascii="Arial" w:hAnsi="Arial" w:cs="Arial"/>
          <w:b/>
        </w:rPr>
        <w:t>1</w:t>
      </w:r>
      <w:r w:rsidR="00053A6F">
        <w:rPr>
          <w:rFonts w:ascii="Arial" w:hAnsi="Arial" w:cs="Arial"/>
          <w:b/>
        </w:rPr>
        <w:t xml:space="preserve">. </w:t>
      </w:r>
      <w:r w:rsidR="00854CCF">
        <w:rPr>
          <w:rFonts w:ascii="Arial" w:hAnsi="Arial" w:cs="Arial"/>
          <w:b/>
        </w:rPr>
        <w:t>4</w:t>
      </w:r>
      <w:r w:rsidR="00053A6F">
        <w:rPr>
          <w:rFonts w:ascii="Arial" w:hAnsi="Arial" w:cs="Arial"/>
          <w:b/>
        </w:rPr>
        <w:t xml:space="preserve">. Identifikace dotčených </w:t>
      </w:r>
      <w:r w:rsidR="00EA764F">
        <w:rPr>
          <w:rFonts w:ascii="Arial" w:hAnsi="Arial" w:cs="Arial"/>
          <w:b/>
        </w:rPr>
        <w:t>subjektů</w:t>
      </w:r>
      <w:r w:rsidR="00053A6F">
        <w:rPr>
          <w:rFonts w:ascii="Arial" w:hAnsi="Arial" w:cs="Arial"/>
          <w:b/>
        </w:rPr>
        <w:t xml:space="preserve"> </w:t>
      </w:r>
    </w:p>
    <w:p w:rsidR="00053A6F" w:rsidRDefault="00053A6F" w:rsidP="00053A6F">
      <w:pPr>
        <w:spacing w:before="60"/>
        <w:ind w:left="426"/>
        <w:jc w:val="both"/>
        <w:rPr>
          <w:rFonts w:ascii="Arial" w:hAnsi="Arial" w:cs="Arial"/>
        </w:rPr>
      </w:pPr>
      <w:r>
        <w:rPr>
          <w:rFonts w:ascii="Arial" w:hAnsi="Arial" w:cs="Arial"/>
        </w:rPr>
        <w:t>Tato regulace se týká následujících subjektů:</w:t>
      </w:r>
    </w:p>
    <w:p w:rsidR="00053A6F" w:rsidRPr="009E593A" w:rsidRDefault="00053A6F" w:rsidP="00736260">
      <w:pPr>
        <w:pStyle w:val="Odstavecseseznamem"/>
        <w:numPr>
          <w:ilvl w:val="0"/>
          <w:numId w:val="25"/>
        </w:numPr>
        <w:ind w:left="993"/>
        <w:jc w:val="both"/>
        <w:rPr>
          <w:rFonts w:ascii="Arial" w:hAnsi="Arial" w:cs="Arial"/>
        </w:rPr>
      </w:pPr>
      <w:r>
        <w:rPr>
          <w:rFonts w:ascii="Arial" w:hAnsi="Arial" w:cs="Arial"/>
        </w:rPr>
        <w:t>p</w:t>
      </w:r>
      <w:r w:rsidRPr="009E593A">
        <w:rPr>
          <w:rFonts w:ascii="Arial" w:hAnsi="Arial" w:cs="Arial"/>
        </w:rPr>
        <w:t>říjemci služeb péče o děti</w:t>
      </w:r>
    </w:p>
    <w:p w:rsidR="00053A6F" w:rsidRDefault="00053A6F" w:rsidP="00736260">
      <w:pPr>
        <w:numPr>
          <w:ilvl w:val="0"/>
          <w:numId w:val="20"/>
        </w:numPr>
        <w:tabs>
          <w:tab w:val="num" w:pos="1560"/>
        </w:tabs>
        <w:ind w:left="1776" w:hanging="500"/>
        <w:jc w:val="both"/>
        <w:rPr>
          <w:rFonts w:ascii="Arial" w:hAnsi="Arial" w:cs="Arial"/>
        </w:rPr>
      </w:pPr>
      <w:r>
        <w:rPr>
          <w:rFonts w:ascii="Arial" w:hAnsi="Arial" w:cs="Arial"/>
        </w:rPr>
        <w:t>rodiče;</w:t>
      </w:r>
    </w:p>
    <w:p w:rsidR="00053A6F" w:rsidRPr="009E593A" w:rsidRDefault="00053A6F" w:rsidP="00736260">
      <w:pPr>
        <w:pStyle w:val="Odstavecseseznamem"/>
        <w:numPr>
          <w:ilvl w:val="0"/>
          <w:numId w:val="24"/>
        </w:numPr>
        <w:ind w:left="993"/>
        <w:jc w:val="both"/>
        <w:rPr>
          <w:rFonts w:ascii="Arial" w:hAnsi="Arial" w:cs="Arial"/>
        </w:rPr>
      </w:pPr>
      <w:r>
        <w:rPr>
          <w:rFonts w:ascii="Arial" w:hAnsi="Arial" w:cs="Arial"/>
        </w:rPr>
        <w:t>p</w:t>
      </w:r>
      <w:r w:rsidRPr="009E593A">
        <w:rPr>
          <w:rFonts w:ascii="Arial" w:hAnsi="Arial" w:cs="Arial"/>
        </w:rPr>
        <w:t>oskytovatelé služeb péče o děti</w:t>
      </w:r>
    </w:p>
    <w:p w:rsidR="00053A6F" w:rsidRDefault="00053A6F" w:rsidP="00736260">
      <w:pPr>
        <w:numPr>
          <w:ilvl w:val="0"/>
          <w:numId w:val="23"/>
        </w:numPr>
        <w:jc w:val="both"/>
        <w:rPr>
          <w:rFonts w:ascii="Arial" w:hAnsi="Arial" w:cs="Arial"/>
        </w:rPr>
      </w:pPr>
      <w:r>
        <w:rPr>
          <w:rFonts w:ascii="Arial" w:hAnsi="Arial" w:cs="Arial"/>
        </w:rPr>
        <w:t>fyzické osoby,</w:t>
      </w:r>
    </w:p>
    <w:p w:rsidR="00053A6F" w:rsidRDefault="00053A6F" w:rsidP="00736260">
      <w:pPr>
        <w:numPr>
          <w:ilvl w:val="0"/>
          <w:numId w:val="23"/>
        </w:numPr>
        <w:jc w:val="both"/>
        <w:rPr>
          <w:rFonts w:ascii="Arial" w:hAnsi="Arial" w:cs="Arial"/>
        </w:rPr>
      </w:pPr>
      <w:r>
        <w:rPr>
          <w:rFonts w:ascii="Arial" w:hAnsi="Arial" w:cs="Arial"/>
        </w:rPr>
        <w:t>právnické osoby,</w:t>
      </w:r>
    </w:p>
    <w:p w:rsidR="00053A6F" w:rsidRDefault="00053A6F" w:rsidP="00736260">
      <w:pPr>
        <w:numPr>
          <w:ilvl w:val="0"/>
          <w:numId w:val="23"/>
        </w:numPr>
        <w:jc w:val="both"/>
        <w:rPr>
          <w:rFonts w:ascii="Arial" w:hAnsi="Arial" w:cs="Arial"/>
        </w:rPr>
      </w:pPr>
      <w:r>
        <w:rPr>
          <w:rFonts w:ascii="Arial" w:hAnsi="Arial" w:cs="Arial"/>
        </w:rPr>
        <w:t>stát.</w:t>
      </w:r>
    </w:p>
    <w:p w:rsidR="00053A6F" w:rsidRDefault="00053A6F" w:rsidP="00053A6F">
      <w:pPr>
        <w:ind w:firstLine="357"/>
        <w:jc w:val="both"/>
        <w:rPr>
          <w:rFonts w:ascii="Arial" w:hAnsi="Arial" w:cs="Arial"/>
          <w:b/>
        </w:rPr>
      </w:pPr>
    </w:p>
    <w:p w:rsidR="00053A6F" w:rsidRPr="009E593A" w:rsidRDefault="00854CCF" w:rsidP="00053A6F">
      <w:pPr>
        <w:spacing w:after="60"/>
        <w:ind w:left="426"/>
        <w:jc w:val="both"/>
        <w:rPr>
          <w:rFonts w:ascii="Arial" w:hAnsi="Arial" w:cs="Arial"/>
          <w:b/>
        </w:rPr>
      </w:pPr>
      <w:r>
        <w:rPr>
          <w:rFonts w:ascii="Arial" w:hAnsi="Arial" w:cs="Arial"/>
          <w:b/>
        </w:rPr>
        <w:t>1</w:t>
      </w:r>
      <w:r w:rsidR="00053A6F">
        <w:rPr>
          <w:rFonts w:ascii="Arial" w:hAnsi="Arial" w:cs="Arial"/>
          <w:b/>
        </w:rPr>
        <w:t xml:space="preserve">. </w:t>
      </w:r>
      <w:r>
        <w:rPr>
          <w:rFonts w:ascii="Arial" w:hAnsi="Arial" w:cs="Arial"/>
          <w:b/>
        </w:rPr>
        <w:t>5</w:t>
      </w:r>
      <w:r w:rsidR="00053A6F">
        <w:rPr>
          <w:rFonts w:ascii="Arial" w:hAnsi="Arial" w:cs="Arial"/>
          <w:b/>
        </w:rPr>
        <w:t xml:space="preserve">. Popis cílového stavu </w:t>
      </w:r>
    </w:p>
    <w:p w:rsidR="00053A6F" w:rsidRDefault="00053A6F" w:rsidP="00053A6F">
      <w:pPr>
        <w:tabs>
          <w:tab w:val="left" w:pos="426"/>
        </w:tabs>
        <w:jc w:val="both"/>
        <w:rPr>
          <w:rFonts w:ascii="Arial" w:hAnsi="Arial" w:cs="Arial"/>
        </w:rPr>
      </w:pPr>
      <w:r>
        <w:rPr>
          <w:rFonts w:ascii="Arial" w:hAnsi="Arial" w:cs="Arial"/>
        </w:rPr>
        <w:tab/>
        <w:t>Cílem opatření je v souladu s programovým prohlášením vlády zvýšit místní i</w:t>
      </w:r>
      <w:r w:rsidR="00872B00">
        <w:rPr>
          <w:rFonts w:ascii="Arial" w:hAnsi="Arial" w:cs="Arial"/>
        </w:rPr>
        <w:t> </w:t>
      </w:r>
      <w:r>
        <w:rPr>
          <w:rFonts w:ascii="Arial" w:hAnsi="Arial" w:cs="Arial"/>
        </w:rPr>
        <w:t xml:space="preserve">cenovou dostupnost služeb péče o děti prostřednictvím zavedení nového typu služby hlídání a péče o dítě v dětské skupině, která upraví oblast péče o děti </w:t>
      </w:r>
      <w:r w:rsidR="00091365">
        <w:rPr>
          <w:rFonts w:ascii="Arial" w:hAnsi="Arial" w:cs="Arial"/>
        </w:rPr>
        <w:t xml:space="preserve">od šesti </w:t>
      </w:r>
      <w:r w:rsidR="005D0BEF">
        <w:rPr>
          <w:rFonts w:ascii="Arial" w:hAnsi="Arial" w:cs="Arial"/>
        </w:rPr>
        <w:t>měsíců</w:t>
      </w:r>
      <w:r w:rsidR="00091365">
        <w:rPr>
          <w:rFonts w:ascii="Arial" w:hAnsi="Arial" w:cs="Arial"/>
        </w:rPr>
        <w:t xml:space="preserve"> věku </w:t>
      </w:r>
      <w:r>
        <w:rPr>
          <w:rFonts w:ascii="Arial" w:hAnsi="Arial" w:cs="Arial"/>
        </w:rPr>
        <w:t xml:space="preserve">do zahájení povinné školní docházky dosud právně neregulovanou. </w:t>
      </w:r>
      <w:r w:rsidRPr="005A2966">
        <w:rPr>
          <w:rFonts w:ascii="Arial" w:hAnsi="Arial" w:cs="Arial"/>
        </w:rPr>
        <w:t>Zároveň umožní zapojit do poskytování péče o děti zaměstnavatele a prorodinné nestátní neziskové organizace</w:t>
      </w:r>
      <w:r>
        <w:rPr>
          <w:rFonts w:ascii="Arial" w:hAnsi="Arial" w:cs="Arial"/>
        </w:rPr>
        <w:t xml:space="preserve">. Cílem opatření je v souladu s výše uvedeným rovněž usnadnění udržení kontaktu rodiče se zaměstnáním v době péče o dítě a postupný vstup nebo návrat na trh práce s ohledem na jeho strategii v oblasti slaďování profesního, rodinného a osobního života. </w:t>
      </w:r>
      <w:r w:rsidR="00F125F9" w:rsidRPr="00F125F9">
        <w:rPr>
          <w:rFonts w:ascii="Arial" w:hAnsi="Arial" w:cs="Arial"/>
        </w:rPr>
        <w:t xml:space="preserve">Současně bude </w:t>
      </w:r>
      <w:r w:rsidR="00394027">
        <w:rPr>
          <w:rFonts w:ascii="Arial" w:hAnsi="Arial" w:cs="Arial"/>
        </w:rPr>
        <w:t>mít i pozitivní vliv na děti, o </w:t>
      </w:r>
      <w:r w:rsidR="00F125F9" w:rsidRPr="00F125F9">
        <w:rPr>
          <w:rFonts w:ascii="Arial" w:hAnsi="Arial" w:cs="Arial"/>
        </w:rPr>
        <w:t>které bude pečováno tím, že budou stanoveny podmínky poskytování péče a rodič bude mít jistotu garance kvality služby. Zároveň rodič nebude muset rezignovat na svou rodičovskou roli v případě návratu na trh práce, ale bude moci zvolit adekvátní strategii pro sladění profesního, rodinného a osobního života. Rovněž toto opatření přispívá ke snížení rizika ohrožení chudobou a nedostatku příjmů v případě, že rodič je delší dobu mimo trh práce.</w:t>
      </w:r>
    </w:p>
    <w:p w:rsidR="00053A6F" w:rsidRDefault="00053A6F" w:rsidP="00053A6F">
      <w:pPr>
        <w:tabs>
          <w:tab w:val="left" w:pos="360"/>
        </w:tabs>
        <w:spacing w:before="60"/>
        <w:jc w:val="both"/>
        <w:rPr>
          <w:rFonts w:ascii="Arial" w:hAnsi="Arial" w:cs="Arial"/>
        </w:rPr>
      </w:pPr>
      <w:r>
        <w:rPr>
          <w:rFonts w:ascii="Arial" w:hAnsi="Arial" w:cs="Arial"/>
        </w:rPr>
        <w:tab/>
        <w:t xml:space="preserve">V souvislosti s další podporou a usnadněním návratu nebo vstupu rodičů na trh práce se zavede daňová uznatelnost nákladů pro zaměstnavatele v souvislosti s poskytováním služeb péče o děti svých zaměstnanců a </w:t>
      </w:r>
      <w:r w:rsidRPr="00565326">
        <w:rPr>
          <w:rFonts w:ascii="Arial" w:hAnsi="Arial" w:cs="Arial"/>
        </w:rPr>
        <w:t>slev</w:t>
      </w:r>
      <w:r>
        <w:rPr>
          <w:rFonts w:ascii="Arial" w:hAnsi="Arial" w:cs="Arial"/>
        </w:rPr>
        <w:t>a</w:t>
      </w:r>
      <w:r w:rsidRPr="00565326">
        <w:rPr>
          <w:rFonts w:ascii="Arial" w:hAnsi="Arial" w:cs="Arial"/>
        </w:rPr>
        <w:t xml:space="preserve"> na dani z příjmů pro rodiče, kteří využijí služeb péče o děti v </w:t>
      </w:r>
      <w:r w:rsidRPr="007A260D">
        <w:rPr>
          <w:rFonts w:ascii="Arial" w:hAnsi="Arial" w:cs="Arial"/>
        </w:rPr>
        <w:t xml:space="preserve">souvislosti </w:t>
      </w:r>
      <w:r w:rsidR="00B36CC4" w:rsidRPr="007A260D">
        <w:rPr>
          <w:rFonts w:ascii="Arial" w:hAnsi="Arial" w:cs="Arial"/>
        </w:rPr>
        <w:t>s participací na trhu práce</w:t>
      </w:r>
      <w:r w:rsidR="002E0A76" w:rsidRPr="007A260D">
        <w:rPr>
          <w:rFonts w:ascii="Arial" w:hAnsi="Arial" w:cs="Arial"/>
        </w:rPr>
        <w:t>.</w:t>
      </w:r>
      <w:r w:rsidR="00B36CC4" w:rsidRPr="007A260D">
        <w:rPr>
          <w:rFonts w:ascii="Arial" w:hAnsi="Arial" w:cs="Arial"/>
        </w:rPr>
        <w:t xml:space="preserve"> </w:t>
      </w:r>
    </w:p>
    <w:p w:rsidR="00053A6F" w:rsidRDefault="00053A6F" w:rsidP="00854CCF">
      <w:pPr>
        <w:tabs>
          <w:tab w:val="left" w:pos="360"/>
        </w:tabs>
        <w:jc w:val="both"/>
        <w:rPr>
          <w:rFonts w:ascii="Arial" w:hAnsi="Arial" w:cs="Arial"/>
        </w:rPr>
      </w:pPr>
      <w:r>
        <w:rPr>
          <w:rFonts w:ascii="Arial" w:hAnsi="Arial" w:cs="Arial"/>
        </w:rPr>
        <w:tab/>
      </w:r>
      <w:r>
        <w:rPr>
          <w:rFonts w:ascii="Arial" w:hAnsi="Arial" w:cs="Arial"/>
        </w:rPr>
        <w:tab/>
        <w:t xml:space="preserve">   </w:t>
      </w:r>
    </w:p>
    <w:p w:rsidR="00053A6F" w:rsidRDefault="00CE3734" w:rsidP="00053A6F">
      <w:pPr>
        <w:pStyle w:val="4"/>
        <w:spacing w:before="0"/>
        <w:ind w:firstLine="426"/>
        <w:jc w:val="both"/>
        <w:rPr>
          <w:i w:val="0"/>
          <w:iCs/>
          <w:szCs w:val="22"/>
        </w:rPr>
      </w:pPr>
      <w:r w:rsidRPr="00CE3734">
        <w:rPr>
          <w:i w:val="0"/>
          <w:iCs/>
          <w:szCs w:val="22"/>
        </w:rPr>
        <w:t>1</w:t>
      </w:r>
      <w:r w:rsidR="00053A6F" w:rsidRPr="00CE3734">
        <w:rPr>
          <w:i w:val="0"/>
          <w:iCs/>
          <w:szCs w:val="22"/>
        </w:rPr>
        <w:t xml:space="preserve">. </w:t>
      </w:r>
      <w:r w:rsidRPr="00CE3734">
        <w:rPr>
          <w:i w:val="0"/>
          <w:iCs/>
          <w:szCs w:val="22"/>
        </w:rPr>
        <w:t>6</w:t>
      </w:r>
      <w:r w:rsidR="00053A6F" w:rsidRPr="00CE3734">
        <w:rPr>
          <w:i w:val="0"/>
          <w:iCs/>
          <w:szCs w:val="22"/>
        </w:rPr>
        <w:t>. Zhodnocení rizika</w:t>
      </w:r>
    </w:p>
    <w:p w:rsidR="00053A6F" w:rsidRDefault="00053A6F" w:rsidP="00053A6F">
      <w:pPr>
        <w:tabs>
          <w:tab w:val="left" w:pos="426"/>
        </w:tabs>
        <w:jc w:val="both"/>
        <w:rPr>
          <w:rFonts w:ascii="Arial" w:hAnsi="Arial" w:cs="Arial"/>
        </w:rPr>
      </w:pPr>
      <w:r>
        <w:rPr>
          <w:rFonts w:ascii="Arial" w:hAnsi="Arial" w:cs="Arial"/>
        </w:rPr>
        <w:tab/>
        <w:t xml:space="preserve">V zájmu </w:t>
      </w:r>
      <w:r>
        <w:rPr>
          <w:rFonts w:ascii="Arial" w:hAnsi="Arial" w:cs="Arial"/>
          <w:bCs/>
        </w:rPr>
        <w:t>udržení</w:t>
      </w:r>
      <w:r>
        <w:rPr>
          <w:rFonts w:ascii="Arial" w:hAnsi="Arial" w:cs="Arial"/>
        </w:rPr>
        <w:t xml:space="preserve"> profesního růstu a nabytých profesních kvalit a zkušeností je nutné rodiči vytvořit podmínky, aby si v průběhu péče o malé dítě mohl udržet </w:t>
      </w:r>
      <w:r>
        <w:rPr>
          <w:rFonts w:ascii="Arial" w:hAnsi="Arial" w:cs="Arial"/>
          <w:bCs/>
        </w:rPr>
        <w:t>kontakt</w:t>
      </w:r>
      <w:r>
        <w:rPr>
          <w:rFonts w:ascii="Arial" w:hAnsi="Arial" w:cs="Arial"/>
        </w:rPr>
        <w:t xml:space="preserve"> se zaměstnáním a mohl se dál profesně rozvíjet. Zaměstnanci, kteří si udrží profesní kvalifikaci i po dobu péče o dítě, případně si ji zvýší, nebudou pro zaměstnavatele představovat riziko „</w:t>
      </w:r>
      <w:r>
        <w:rPr>
          <w:rFonts w:ascii="Arial" w:hAnsi="Arial" w:cs="Arial"/>
          <w:bCs/>
        </w:rPr>
        <w:t>neefektivní investice</w:t>
      </w:r>
      <w:r>
        <w:rPr>
          <w:rFonts w:ascii="Arial" w:hAnsi="Arial" w:cs="Arial"/>
        </w:rPr>
        <w:t xml:space="preserve">“. Návrat do zaměstnání pro ně bude snazší a zároveň se sníží negativní dopady na jejich možný profesní růst. </w:t>
      </w:r>
    </w:p>
    <w:p w:rsidR="00053A6F" w:rsidRDefault="00053A6F" w:rsidP="00053A6F">
      <w:pPr>
        <w:tabs>
          <w:tab w:val="left" w:pos="360"/>
        </w:tabs>
        <w:spacing w:before="60"/>
        <w:jc w:val="both"/>
        <w:rPr>
          <w:rFonts w:ascii="Arial" w:hAnsi="Arial" w:cs="Arial"/>
        </w:rPr>
      </w:pPr>
      <w:r>
        <w:rPr>
          <w:rFonts w:ascii="Arial" w:hAnsi="Arial" w:cs="Arial"/>
        </w:rPr>
        <w:tab/>
        <w:t>Vytvoření takovýchto podmínek by v konečném důsledku mělo vést ke snazší</w:t>
      </w:r>
      <w:r>
        <w:rPr>
          <w:rFonts w:ascii="Arial" w:hAnsi="Arial" w:cs="Arial"/>
          <w:bCs/>
        </w:rPr>
        <w:t xml:space="preserve"> zaměstnatelnosti</w:t>
      </w:r>
      <w:r>
        <w:rPr>
          <w:rFonts w:ascii="Arial" w:hAnsi="Arial" w:cs="Arial"/>
        </w:rPr>
        <w:t xml:space="preserve"> především žen a v neposlední řadě podpořit i ekonomickou soběstačnost rodin. Vzhledem k tomu, že v převážné míře pečují o malé dítě a dlouhodobě přerušují svou kariéru ženy, jsou to právě ony, kdo je z důvodu rodičovství vystaven zvýšeným obtížím na pracovním trhu a s tím spojené větší nezaměstnanosti. Výše citované skutečnosti tak logicky staví mladé rodiče před rozhodnutí, zda mít </w:t>
      </w:r>
      <w:r>
        <w:rPr>
          <w:rFonts w:ascii="Arial" w:hAnsi="Arial" w:cs="Arial"/>
          <w:bCs/>
        </w:rPr>
        <w:t>dítě/více dětí, nebo se věnovat ekonomické aktivitě</w:t>
      </w:r>
      <w:r>
        <w:rPr>
          <w:rFonts w:ascii="Arial" w:hAnsi="Arial" w:cs="Arial"/>
        </w:rPr>
        <w:t xml:space="preserve">. Přitom platí, že čím vyšší je vzdělání ženy, tím je pro oba rodiče toto rozhodnutí komplikovanější. </w:t>
      </w:r>
    </w:p>
    <w:p w:rsidR="00053A6F" w:rsidRDefault="00053A6F" w:rsidP="00053A6F">
      <w:pPr>
        <w:tabs>
          <w:tab w:val="left" w:pos="360"/>
        </w:tabs>
        <w:autoSpaceDE w:val="0"/>
        <w:spacing w:before="60"/>
        <w:jc w:val="both"/>
        <w:rPr>
          <w:rFonts w:ascii="Arial" w:hAnsi="Arial" w:cs="Arial"/>
        </w:rPr>
      </w:pPr>
      <w:r>
        <w:rPr>
          <w:rFonts w:ascii="Arial" w:hAnsi="Arial" w:cs="Arial"/>
        </w:rPr>
        <w:tab/>
        <w:t xml:space="preserve">Nestanovení určitých zásad a legislativní nezakotvení v právním řádu ve svém důsledku brání rozvíjení a využívání alternativních služeb péče o děti, zejména v prostředí, kde jsou služby péče o děti teritoriálně hůře dostupné. Je proto třeba rozšířit spektrum služeb péče o děti a tím zároveň </w:t>
      </w:r>
      <w:r w:rsidRPr="00C61A2D">
        <w:rPr>
          <w:rFonts w:ascii="Arial" w:hAnsi="Arial" w:cs="Arial"/>
        </w:rPr>
        <w:t xml:space="preserve">zavést určité „alternativy“ řešící nedostatečnou kapacitu </w:t>
      </w:r>
      <w:r>
        <w:rPr>
          <w:rFonts w:ascii="Arial" w:hAnsi="Arial" w:cs="Arial"/>
        </w:rPr>
        <w:t>současných služeb péče o děti.</w:t>
      </w:r>
    </w:p>
    <w:p w:rsidR="00053A6F" w:rsidRPr="00C61A2D" w:rsidRDefault="00053A6F" w:rsidP="00053A6F">
      <w:pPr>
        <w:tabs>
          <w:tab w:val="left" w:pos="360"/>
        </w:tabs>
        <w:spacing w:before="60"/>
        <w:jc w:val="both"/>
        <w:rPr>
          <w:rFonts w:ascii="Arial" w:hAnsi="Arial" w:cs="Arial"/>
        </w:rPr>
      </w:pPr>
      <w:r>
        <w:rPr>
          <w:rFonts w:ascii="Arial" w:hAnsi="Arial" w:cs="Arial"/>
        </w:rPr>
        <w:lastRenderedPageBreak/>
        <w:tab/>
      </w:r>
      <w:r w:rsidRPr="00C61A2D">
        <w:rPr>
          <w:rFonts w:ascii="Arial" w:hAnsi="Arial" w:cs="Arial"/>
        </w:rPr>
        <w:t xml:space="preserve">Z analýz výše uvedených dostupných výzkumů vyplynula nutnost </w:t>
      </w:r>
      <w:r>
        <w:rPr>
          <w:rFonts w:ascii="Arial" w:hAnsi="Arial" w:cs="Arial"/>
        </w:rPr>
        <w:t xml:space="preserve">úpravy nového typu služby hlídání a péče o dítě a souvisejících změn ve stávající </w:t>
      </w:r>
      <w:r w:rsidRPr="00C61A2D">
        <w:rPr>
          <w:rFonts w:ascii="Arial" w:hAnsi="Arial" w:cs="Arial"/>
        </w:rPr>
        <w:t>legislativ</w:t>
      </w:r>
      <w:r>
        <w:rPr>
          <w:rFonts w:ascii="Arial" w:hAnsi="Arial" w:cs="Arial"/>
        </w:rPr>
        <w:t>ě</w:t>
      </w:r>
      <w:r w:rsidRPr="00C61A2D">
        <w:rPr>
          <w:rFonts w:ascii="Arial" w:hAnsi="Arial" w:cs="Arial"/>
        </w:rPr>
        <w:t>. Rizika spojená s nečinností jsou obsažena v nulové variantě řešení, kte</w:t>
      </w:r>
      <w:r>
        <w:rPr>
          <w:rFonts w:ascii="Arial" w:hAnsi="Arial" w:cs="Arial"/>
        </w:rPr>
        <w:t xml:space="preserve">rá je </w:t>
      </w:r>
      <w:r w:rsidRPr="00C61A2D">
        <w:rPr>
          <w:rFonts w:ascii="Arial" w:hAnsi="Arial" w:cs="Arial"/>
        </w:rPr>
        <w:t>uv</w:t>
      </w:r>
      <w:r>
        <w:rPr>
          <w:rFonts w:ascii="Arial" w:hAnsi="Arial" w:cs="Arial"/>
        </w:rPr>
        <w:t>e</w:t>
      </w:r>
      <w:r w:rsidRPr="00C61A2D">
        <w:rPr>
          <w:rFonts w:ascii="Arial" w:hAnsi="Arial" w:cs="Arial"/>
        </w:rPr>
        <w:t>d</w:t>
      </w:r>
      <w:r>
        <w:rPr>
          <w:rFonts w:ascii="Arial" w:hAnsi="Arial" w:cs="Arial"/>
        </w:rPr>
        <w:t>ena</w:t>
      </w:r>
      <w:r w:rsidRPr="00C61A2D">
        <w:rPr>
          <w:rFonts w:ascii="Arial" w:hAnsi="Arial" w:cs="Arial"/>
        </w:rPr>
        <w:t xml:space="preserve"> níže.</w:t>
      </w:r>
    </w:p>
    <w:p w:rsidR="00053A6F" w:rsidRPr="00083A04" w:rsidRDefault="00854CCF" w:rsidP="00394027">
      <w:pPr>
        <w:pStyle w:val="Nadpis2"/>
        <w:ind w:left="0" w:firstLine="0"/>
        <w:rPr>
          <w:sz w:val="27"/>
          <w:szCs w:val="27"/>
        </w:rPr>
      </w:pPr>
      <w:r>
        <w:rPr>
          <w:sz w:val="27"/>
          <w:szCs w:val="27"/>
        </w:rPr>
        <w:t>2</w:t>
      </w:r>
      <w:r w:rsidR="00053A6F" w:rsidRPr="00083A04">
        <w:rPr>
          <w:sz w:val="27"/>
          <w:szCs w:val="27"/>
        </w:rPr>
        <w:t xml:space="preserve">. </w:t>
      </w:r>
      <w:r>
        <w:rPr>
          <w:sz w:val="27"/>
          <w:szCs w:val="27"/>
          <w:u w:val="single"/>
        </w:rPr>
        <w:t>Návrh</w:t>
      </w:r>
      <w:r w:rsidR="00053A6F" w:rsidRPr="00083A04">
        <w:rPr>
          <w:sz w:val="27"/>
          <w:szCs w:val="27"/>
          <w:u w:val="single"/>
        </w:rPr>
        <w:t xml:space="preserve"> variant řešení</w:t>
      </w:r>
      <w:r w:rsidR="00053A6F" w:rsidRPr="00083A04">
        <w:rPr>
          <w:sz w:val="27"/>
          <w:szCs w:val="27"/>
        </w:rPr>
        <w:t xml:space="preserve"> </w:t>
      </w:r>
    </w:p>
    <w:p w:rsidR="00053A6F" w:rsidRDefault="00053A6F" w:rsidP="00053A6F">
      <w:pPr>
        <w:tabs>
          <w:tab w:val="left" w:pos="360"/>
        </w:tabs>
        <w:spacing w:before="60"/>
        <w:jc w:val="both"/>
        <w:rPr>
          <w:rFonts w:ascii="Arial" w:hAnsi="Arial" w:cs="Arial"/>
        </w:rPr>
      </w:pPr>
      <w:r>
        <w:rPr>
          <w:rFonts w:ascii="Arial" w:hAnsi="Arial" w:cs="Arial"/>
        </w:rPr>
        <w:tab/>
        <w:t xml:space="preserve">Návrhy variant řešení se vztahují k výše uvedenému cíli. </w:t>
      </w:r>
      <w:r w:rsidRPr="00993BF7">
        <w:rPr>
          <w:rFonts w:ascii="Arial" w:hAnsi="Arial" w:cs="Arial"/>
        </w:rPr>
        <w:t>Zpracovaný rozbor možných variant zahrnuje rovněž variantu zachovávající současný stav, tj. variantu 1.</w:t>
      </w:r>
      <w:r>
        <w:rPr>
          <w:rFonts w:ascii="Arial" w:hAnsi="Arial" w:cs="Arial"/>
        </w:rPr>
        <w:t xml:space="preserve"> </w:t>
      </w:r>
    </w:p>
    <w:p w:rsidR="00053A6F" w:rsidRDefault="00053A6F" w:rsidP="00053A6F">
      <w:pPr>
        <w:tabs>
          <w:tab w:val="left" w:pos="360"/>
        </w:tabs>
        <w:jc w:val="both"/>
        <w:rPr>
          <w:rFonts w:ascii="Arial" w:hAnsi="Arial" w:cs="Arial"/>
          <w:bCs/>
        </w:rPr>
      </w:pPr>
      <w:r>
        <w:rPr>
          <w:rFonts w:ascii="Arial" w:hAnsi="Arial" w:cs="Arial"/>
          <w:bCs/>
        </w:rPr>
        <w:tab/>
        <w:t>Při definování nového typu služby</w:t>
      </w:r>
      <w:r w:rsidR="00D5312C">
        <w:rPr>
          <w:rFonts w:ascii="Arial" w:hAnsi="Arial" w:cs="Arial"/>
          <w:bCs/>
        </w:rPr>
        <w:t xml:space="preserve"> hlídání a</w:t>
      </w:r>
      <w:r>
        <w:rPr>
          <w:rFonts w:ascii="Arial" w:hAnsi="Arial" w:cs="Arial"/>
          <w:bCs/>
        </w:rPr>
        <w:t xml:space="preserve"> péče o </w:t>
      </w:r>
      <w:r w:rsidR="00D5312C">
        <w:rPr>
          <w:rFonts w:ascii="Arial" w:hAnsi="Arial" w:cs="Arial"/>
          <w:bCs/>
        </w:rPr>
        <w:t>dítě</w:t>
      </w:r>
      <w:r>
        <w:rPr>
          <w:rFonts w:ascii="Arial" w:hAnsi="Arial" w:cs="Arial"/>
          <w:bCs/>
        </w:rPr>
        <w:t xml:space="preserve"> se vycházelo z faktu, že rodiče jako primární pečovatelé mají právo zvolit typ služby, který je v souladu s jejich potřebami a potřebami dítěte. Je tedy třeba zajistit odpovídající kvalitu služeb, neboť v současné době není výjimkou, že rodiče při nutnosti navrátit se na trh práce musí pro dítě zvolit službu, která ne zcela vyhovuje jejich představám, či negarantuje odpovídající kvalitu.</w:t>
      </w:r>
    </w:p>
    <w:p w:rsidR="00053A6F" w:rsidRDefault="00053A6F" w:rsidP="00053A6F">
      <w:pPr>
        <w:tabs>
          <w:tab w:val="left" w:pos="360"/>
        </w:tabs>
        <w:jc w:val="both"/>
        <w:rPr>
          <w:rFonts w:ascii="Arial" w:hAnsi="Arial" w:cs="Arial"/>
          <w:bCs/>
        </w:rPr>
      </w:pPr>
    </w:p>
    <w:p w:rsidR="00053A6F" w:rsidRDefault="00053A6F" w:rsidP="00053A6F">
      <w:pPr>
        <w:pStyle w:val="4"/>
        <w:spacing w:before="0" w:after="0"/>
        <w:ind w:firstLine="357"/>
        <w:jc w:val="both"/>
        <w:rPr>
          <w:i w:val="0"/>
          <w:color w:val="000000"/>
        </w:rPr>
      </w:pPr>
      <w:r>
        <w:rPr>
          <w:i w:val="0"/>
          <w:color w:val="000000"/>
        </w:rPr>
        <w:t>Varianta 1: Nulová</w:t>
      </w:r>
    </w:p>
    <w:p w:rsidR="00053A6F" w:rsidRDefault="00053A6F" w:rsidP="00053A6F">
      <w:pPr>
        <w:pStyle w:val="Zkladntextodsazen21"/>
        <w:tabs>
          <w:tab w:val="left" w:pos="360"/>
        </w:tabs>
        <w:spacing w:after="0" w:line="240" w:lineRule="auto"/>
        <w:ind w:left="0"/>
        <w:jc w:val="both"/>
        <w:rPr>
          <w:rFonts w:ascii="Arial" w:hAnsi="Arial" w:cs="Arial"/>
        </w:rPr>
      </w:pPr>
      <w:r>
        <w:rPr>
          <w:rFonts w:ascii="Arial" w:hAnsi="Arial" w:cs="Arial"/>
        </w:rPr>
        <w:tab/>
        <w:t>Jednou z možností je nevytvářet novou právní úpravu a tedy nerozšířit stávající spektrum a nabídku služeb péče o děti.</w:t>
      </w:r>
      <w:r w:rsidRPr="00C17BC7">
        <w:rPr>
          <w:rFonts w:ascii="Arial" w:hAnsi="Arial" w:cs="Arial"/>
        </w:rPr>
        <w:t xml:space="preserve"> </w:t>
      </w:r>
      <w:r>
        <w:rPr>
          <w:rFonts w:ascii="Arial" w:hAnsi="Arial" w:cs="Arial"/>
        </w:rPr>
        <w:t xml:space="preserve">Dostupnost služeb péče o děti zůstane na stejné úrovni a zůstane tedy i nízká zaměstnanost žen s malými dětmi, neboť se jim nevytvoří snadnější podmínky pro zapojení do pracovního procesu. Nadále budou vznikat služby péče o děti </w:t>
      </w:r>
      <w:r w:rsidRPr="00993BF7">
        <w:rPr>
          <w:rFonts w:ascii="Arial" w:hAnsi="Arial" w:cs="Arial"/>
        </w:rPr>
        <w:t>poskytované pouze v režimu obecných právních předpisů bez konkrétního právního podkladu.</w:t>
      </w:r>
      <w:r>
        <w:rPr>
          <w:rFonts w:ascii="Arial" w:hAnsi="Arial" w:cs="Arial"/>
        </w:rPr>
        <w:t xml:space="preserve"> </w:t>
      </w:r>
      <w:r>
        <w:rPr>
          <w:rFonts w:ascii="Arial" w:hAnsi="Arial" w:cs="Arial"/>
        </w:rPr>
        <w:tab/>
        <w:t xml:space="preserve"> </w:t>
      </w:r>
    </w:p>
    <w:p w:rsidR="00053A6F" w:rsidRDefault="00053A6F" w:rsidP="00053A6F">
      <w:pPr>
        <w:pStyle w:val="Zkladntextodsazen21"/>
        <w:tabs>
          <w:tab w:val="left" w:pos="360"/>
        </w:tabs>
        <w:spacing w:after="0" w:line="240" w:lineRule="auto"/>
        <w:ind w:left="0"/>
        <w:jc w:val="both"/>
        <w:rPr>
          <w:rFonts w:ascii="Arial" w:hAnsi="Arial" w:cs="Arial"/>
        </w:rPr>
      </w:pPr>
      <w:r>
        <w:rPr>
          <w:rFonts w:ascii="Arial" w:hAnsi="Arial" w:cs="Arial"/>
        </w:rPr>
        <w:tab/>
        <w:t xml:space="preserve">Zároveň se nerozšíří daňová uznatelnost nákladů pro zaměstnavatele v souvislosti s poskytováním služeb péče o děti svých zaměstnanců oproti současnému stavu, kdy lze daňově uznat pouze výdaje (náklady) vynaložené na provoz vlastních mateřských škol zřizovaných podnikatelskými subjekty v souladu se školským zákonem, a rovněž nebude zavedena </w:t>
      </w:r>
      <w:r w:rsidRPr="00565326">
        <w:rPr>
          <w:rFonts w:ascii="Arial" w:hAnsi="Arial" w:cs="Arial"/>
        </w:rPr>
        <w:t>slev</w:t>
      </w:r>
      <w:r>
        <w:rPr>
          <w:rFonts w:ascii="Arial" w:hAnsi="Arial" w:cs="Arial"/>
        </w:rPr>
        <w:t>a</w:t>
      </w:r>
      <w:r w:rsidRPr="00565326">
        <w:rPr>
          <w:rFonts w:ascii="Arial" w:hAnsi="Arial" w:cs="Arial"/>
        </w:rPr>
        <w:t xml:space="preserve"> na dani z příjmů pro rodiče, kteří využijí služeb péče o děti v souvislosti </w:t>
      </w:r>
      <w:r w:rsidR="00394027">
        <w:rPr>
          <w:rFonts w:ascii="Arial" w:hAnsi="Arial" w:cs="Arial"/>
        </w:rPr>
        <w:t xml:space="preserve">s jejich účastí </w:t>
      </w:r>
      <w:r w:rsidRPr="00565326">
        <w:rPr>
          <w:rFonts w:ascii="Arial" w:hAnsi="Arial" w:cs="Arial"/>
        </w:rPr>
        <w:t>na trh</w:t>
      </w:r>
      <w:r w:rsidR="00394027">
        <w:rPr>
          <w:rFonts w:ascii="Arial" w:hAnsi="Arial" w:cs="Arial"/>
        </w:rPr>
        <w:t>u</w:t>
      </w:r>
      <w:r w:rsidRPr="00565326">
        <w:rPr>
          <w:rFonts w:ascii="Arial" w:hAnsi="Arial" w:cs="Arial"/>
        </w:rPr>
        <w:t xml:space="preserve"> práce.</w:t>
      </w:r>
      <w:r>
        <w:rPr>
          <w:rFonts w:ascii="Arial" w:hAnsi="Arial" w:cs="Arial"/>
        </w:rPr>
        <w:t xml:space="preserve"> Nedojde tedy k podpoře zajištění služeb péče o děti ze strany zaměstnavatelů, ani k finanční podpoře rodičů při zajištění péče o své děti.</w:t>
      </w:r>
    </w:p>
    <w:p w:rsidR="00053A6F" w:rsidRDefault="00053A6F" w:rsidP="00053A6F">
      <w:pPr>
        <w:pStyle w:val="Zkladntextodsazen21"/>
        <w:tabs>
          <w:tab w:val="left" w:pos="360"/>
        </w:tabs>
        <w:spacing w:after="0" w:line="240" w:lineRule="auto"/>
        <w:ind w:left="0"/>
        <w:jc w:val="both"/>
        <w:rPr>
          <w:rFonts w:ascii="Arial" w:hAnsi="Arial" w:cs="Arial"/>
        </w:rPr>
      </w:pPr>
    </w:p>
    <w:p w:rsidR="00F125F9" w:rsidRDefault="00F125F9" w:rsidP="00053A6F">
      <w:pPr>
        <w:pStyle w:val="Zkladntextodsazen21"/>
        <w:tabs>
          <w:tab w:val="left" w:pos="360"/>
        </w:tabs>
        <w:spacing w:after="0" w:line="240" w:lineRule="auto"/>
        <w:ind w:left="0"/>
        <w:jc w:val="both"/>
        <w:rPr>
          <w:rFonts w:ascii="Arial" w:hAnsi="Arial" w:cs="Arial"/>
          <w:b/>
        </w:rPr>
      </w:pPr>
      <w:r>
        <w:rPr>
          <w:rFonts w:ascii="Arial" w:hAnsi="Arial" w:cs="Arial"/>
          <w:b/>
        </w:rPr>
        <w:tab/>
      </w:r>
      <w:r w:rsidRPr="00F125F9">
        <w:rPr>
          <w:rFonts w:ascii="Arial" w:hAnsi="Arial" w:cs="Arial"/>
          <w:b/>
        </w:rPr>
        <w:t>Varianta 2: Rozšíření spektra služeb péče o děti prostřednictvím zavedení nového typu služby</w:t>
      </w:r>
    </w:p>
    <w:p w:rsidR="00F125F9" w:rsidRDefault="00F125F9" w:rsidP="00053A6F">
      <w:pPr>
        <w:pStyle w:val="Zkladntextodsazen21"/>
        <w:tabs>
          <w:tab w:val="left" w:pos="360"/>
        </w:tabs>
        <w:spacing w:after="0" w:line="240" w:lineRule="auto"/>
        <w:ind w:left="0"/>
        <w:jc w:val="both"/>
        <w:rPr>
          <w:rFonts w:ascii="Arial" w:hAnsi="Arial" w:cs="Arial"/>
        </w:rPr>
      </w:pPr>
      <w:r>
        <w:rPr>
          <w:rFonts w:ascii="Arial" w:hAnsi="Arial" w:cs="Arial"/>
          <w:b/>
        </w:rPr>
        <w:tab/>
      </w:r>
      <w:r w:rsidRPr="00F125F9">
        <w:rPr>
          <w:rFonts w:ascii="Arial" w:hAnsi="Arial" w:cs="Arial"/>
        </w:rPr>
        <w:t>Druhou variantou řešení je vytvoření nového typu služby hlídání a péče o dítě v </w:t>
      </w:r>
      <w:r w:rsidRPr="00F125F9">
        <w:rPr>
          <w:rFonts w:ascii="Arial" w:hAnsi="Arial" w:cs="Arial"/>
          <w:szCs w:val="20"/>
        </w:rPr>
        <w:t xml:space="preserve">dětské skupině, upravujícího podmínky pro </w:t>
      </w:r>
      <w:r>
        <w:rPr>
          <w:rFonts w:ascii="Arial" w:hAnsi="Arial" w:cs="Arial"/>
        </w:rPr>
        <w:t xml:space="preserve">činnost spočívající </w:t>
      </w:r>
      <w:r w:rsidRPr="00F125F9">
        <w:rPr>
          <w:rFonts w:ascii="Arial" w:hAnsi="Arial" w:cs="Arial"/>
        </w:rPr>
        <w:t>v pravidelné péči o</w:t>
      </w:r>
      <w:r>
        <w:rPr>
          <w:rFonts w:ascii="Arial" w:hAnsi="Arial" w:cs="Arial"/>
        </w:rPr>
        <w:t> </w:t>
      </w:r>
      <w:r w:rsidRPr="00F125F9">
        <w:rPr>
          <w:rFonts w:ascii="Arial" w:hAnsi="Arial" w:cs="Arial"/>
        </w:rPr>
        <w:t xml:space="preserve">dítě ve věku od šesti měsíců do zahájení povinné školní docházky mimo domácnost dítěte, v kolektivu dětí, </w:t>
      </w:r>
      <w:r w:rsidRPr="00F125F9">
        <w:rPr>
          <w:rFonts w:ascii="Arial" w:hAnsi="Arial" w:cs="Arial"/>
          <w:szCs w:val="20"/>
        </w:rPr>
        <w:t>mimo režim předpisů o školách a školských zařízeních</w:t>
      </w:r>
      <w:r w:rsidRPr="00F125F9">
        <w:rPr>
          <w:rFonts w:ascii="Arial" w:hAnsi="Arial" w:cs="Arial"/>
        </w:rPr>
        <w:t>.</w:t>
      </w:r>
      <w:r>
        <w:rPr>
          <w:rFonts w:ascii="Arial" w:hAnsi="Arial" w:cs="Arial"/>
        </w:rPr>
        <w:t xml:space="preserve"> </w:t>
      </w:r>
      <w:r w:rsidRPr="00F125F9">
        <w:rPr>
          <w:rFonts w:ascii="Arial" w:hAnsi="Arial" w:cs="Arial"/>
        </w:rPr>
        <w:t>Rozšiřuje se tak spektrum služeb péče o děti, poskytovatelům se stanovují dosažitelné podmínky, které jsou však zároveň zárukou jisté kvality služby, a rovněž se zajišťuje variabilita při poskytování nového typu služby. Rodičům s malými dětmi se tak umožňuje snadnější zapojení do pracovního procesu. Definování nového typu služby upravující oblast dosud právně neregulovanou stanoví konkrétní podmínky pro stávající poskytování služby pouze v režimu obecných právních předpisů bez konkrétního právního podkladu, což je nezbytné pro možné rozšíření služby s ohledem na zvýšení důvěry uživatelů v její existenci a fungování a oporu pro poskytovatele služby.</w:t>
      </w:r>
    </w:p>
    <w:p w:rsidR="00F125F9" w:rsidRPr="00F125F9" w:rsidRDefault="00F125F9" w:rsidP="00053A6F">
      <w:pPr>
        <w:pStyle w:val="Zkladntextodsazen21"/>
        <w:tabs>
          <w:tab w:val="left" w:pos="360"/>
        </w:tabs>
        <w:spacing w:after="0" w:line="240" w:lineRule="auto"/>
        <w:ind w:left="0"/>
        <w:jc w:val="both"/>
        <w:rPr>
          <w:rFonts w:ascii="Arial" w:hAnsi="Arial" w:cs="Arial"/>
          <w:b/>
        </w:rPr>
      </w:pPr>
      <w:r>
        <w:rPr>
          <w:rFonts w:ascii="Arial" w:hAnsi="Arial" w:cs="Arial"/>
        </w:rPr>
        <w:tab/>
        <w:t xml:space="preserve">Obsahem služby hlídání a péče o dítě v dětské </w:t>
      </w:r>
      <w:r w:rsidRPr="00DA2ACB">
        <w:rPr>
          <w:rFonts w:ascii="Arial" w:hAnsi="Arial" w:cs="Arial"/>
        </w:rPr>
        <w:t>skupině je zajištění bezpečnosti a</w:t>
      </w:r>
      <w:r>
        <w:rPr>
          <w:rFonts w:ascii="Arial" w:hAnsi="Arial" w:cs="Arial"/>
        </w:rPr>
        <w:t> </w:t>
      </w:r>
      <w:r w:rsidRPr="00DA2ACB">
        <w:rPr>
          <w:rFonts w:ascii="Arial" w:hAnsi="Arial" w:cs="Arial"/>
        </w:rPr>
        <w:t>základních potřeb dítěte (strava, využití doby pobytu v dětské skupině s cílem rozvíjet dovednosti a schopnosti dítěte, odpočinek).</w:t>
      </w:r>
    </w:p>
    <w:p w:rsidR="00053A6F" w:rsidRPr="00DA05EC" w:rsidRDefault="00053A6F" w:rsidP="00053A6F">
      <w:pPr>
        <w:pStyle w:val="4"/>
        <w:tabs>
          <w:tab w:val="left" w:pos="360"/>
        </w:tabs>
        <w:spacing w:before="0" w:after="0"/>
        <w:jc w:val="both"/>
        <w:rPr>
          <w:b w:val="0"/>
          <w:i w:val="0"/>
        </w:rPr>
      </w:pPr>
    </w:p>
    <w:p w:rsidR="00053A6F" w:rsidRDefault="00053A6F" w:rsidP="00A147CC">
      <w:pPr>
        <w:ind w:firstLine="360"/>
        <w:jc w:val="both"/>
        <w:rPr>
          <w:rFonts w:ascii="Arial" w:hAnsi="Arial" w:cs="Arial"/>
        </w:rPr>
      </w:pPr>
      <w:r w:rsidRPr="00DA2ACB">
        <w:rPr>
          <w:rFonts w:ascii="Arial" w:hAnsi="Arial" w:cs="Arial"/>
        </w:rPr>
        <w:t xml:space="preserve">Služba hlídání a péče o dítě v dětské skupině nezajišťuje vzdělávání dítěte, ale dítěti se poskytuje výchovná péče zaměřená na rozvoj schopností dítěte a jeho </w:t>
      </w:r>
      <w:r w:rsidRPr="00DA2ACB">
        <w:rPr>
          <w:rFonts w:ascii="Arial" w:hAnsi="Arial" w:cs="Arial"/>
        </w:rPr>
        <w:lastRenderedPageBreak/>
        <w:t xml:space="preserve">kulturních a hygienických návyků přiměřených věku dítěte v souladu s konceptem výchovy a péče o dítě. </w:t>
      </w:r>
      <w:r>
        <w:rPr>
          <w:rFonts w:ascii="Arial" w:hAnsi="Arial" w:cs="Arial"/>
        </w:rPr>
        <w:t>S</w:t>
      </w:r>
      <w:r w:rsidRPr="00DA2ACB">
        <w:rPr>
          <w:rFonts w:ascii="Arial" w:hAnsi="Arial" w:cs="Arial"/>
        </w:rPr>
        <w:t xml:space="preserve">tanoví </w:t>
      </w:r>
      <w:r>
        <w:rPr>
          <w:rFonts w:ascii="Arial" w:hAnsi="Arial" w:cs="Arial"/>
        </w:rPr>
        <w:t xml:space="preserve">se okruh možných poskytovatelů služby, osobní způsobilost pečujících </w:t>
      </w:r>
      <w:r w:rsidRPr="007B6C35">
        <w:rPr>
          <w:rFonts w:ascii="Arial" w:hAnsi="Arial" w:cs="Arial"/>
        </w:rPr>
        <w:t>osob zahrnující i</w:t>
      </w:r>
      <w:r w:rsidR="00D5312C">
        <w:rPr>
          <w:rFonts w:ascii="Arial" w:hAnsi="Arial" w:cs="Arial"/>
        </w:rPr>
        <w:t> </w:t>
      </w:r>
      <w:r w:rsidRPr="007B6C35">
        <w:rPr>
          <w:rFonts w:ascii="Arial" w:hAnsi="Arial" w:cs="Arial"/>
        </w:rPr>
        <w:t>odbornou způsobilost, nejnižší počet pečujícíc</w:t>
      </w:r>
      <w:r>
        <w:rPr>
          <w:rFonts w:ascii="Arial" w:hAnsi="Arial" w:cs="Arial"/>
        </w:rPr>
        <w:t xml:space="preserve">h osob v dětské skupině a nejvyšší počet dětí v jedné dětské skupině, </w:t>
      </w:r>
      <w:r w:rsidR="002E170E" w:rsidRPr="008049F9">
        <w:rPr>
          <w:rFonts w:ascii="Arial" w:hAnsi="Arial" w:cs="Arial"/>
        </w:rPr>
        <w:t xml:space="preserve">hygienické požadavky stanovené na prostorové </w:t>
      </w:r>
      <w:r w:rsidR="002E170E" w:rsidRPr="002E170E">
        <w:rPr>
          <w:rFonts w:ascii="Arial" w:hAnsi="Arial" w:cs="Arial"/>
        </w:rPr>
        <w:t>a provozní</w:t>
      </w:r>
      <w:r w:rsidR="002E170E">
        <w:rPr>
          <w:rFonts w:ascii="Arial" w:hAnsi="Arial" w:cs="Arial"/>
          <w:b/>
        </w:rPr>
        <w:t xml:space="preserve"> </w:t>
      </w:r>
      <w:r w:rsidR="002E170E" w:rsidRPr="008049F9">
        <w:rPr>
          <w:rFonts w:ascii="Arial" w:hAnsi="Arial" w:cs="Arial"/>
        </w:rPr>
        <w:t>podmínky v</w:t>
      </w:r>
      <w:r w:rsidR="002E170E">
        <w:rPr>
          <w:rFonts w:ascii="Arial" w:hAnsi="Arial" w:cs="Arial"/>
        </w:rPr>
        <w:t> </w:t>
      </w:r>
      <w:r w:rsidR="002E170E" w:rsidRPr="00C879C3">
        <w:rPr>
          <w:rFonts w:ascii="Arial" w:hAnsi="Arial" w:cs="Arial"/>
        </w:rPr>
        <w:t>prostorech, v nichž bude služba hlídání a péče o</w:t>
      </w:r>
      <w:r w:rsidR="002E170E">
        <w:rPr>
          <w:rFonts w:ascii="Arial" w:hAnsi="Arial" w:cs="Arial"/>
        </w:rPr>
        <w:t> </w:t>
      </w:r>
      <w:r w:rsidR="002E170E" w:rsidRPr="00C879C3">
        <w:rPr>
          <w:rFonts w:ascii="Arial" w:hAnsi="Arial" w:cs="Arial"/>
        </w:rPr>
        <w:t>dítě v dětské skupině poskytována</w:t>
      </w:r>
      <w:r w:rsidR="002E170E">
        <w:rPr>
          <w:rFonts w:ascii="Arial" w:hAnsi="Arial" w:cs="Arial"/>
        </w:rPr>
        <w:t>,</w:t>
      </w:r>
      <w:r w:rsidRPr="007B6C35">
        <w:rPr>
          <w:rFonts w:ascii="Arial" w:hAnsi="Arial" w:cs="Arial"/>
        </w:rPr>
        <w:t xml:space="preserve"> a další související podmínky poskytování služby a povinnosti poskytovatelů.</w:t>
      </w:r>
      <w:r>
        <w:rPr>
          <w:rFonts w:ascii="Arial" w:hAnsi="Arial" w:cs="Arial"/>
        </w:rPr>
        <w:t xml:space="preserve"> </w:t>
      </w:r>
      <w:r w:rsidR="007F081B" w:rsidRPr="00046C3B">
        <w:rPr>
          <w:rFonts w:ascii="Arial" w:hAnsi="Arial" w:cs="Arial"/>
        </w:rPr>
        <w:t>Evidenci poskytovatelů služby péče o děti v dětské skupině</w:t>
      </w:r>
      <w:r w:rsidR="00A379F9" w:rsidRPr="00046C3B">
        <w:rPr>
          <w:rFonts w:ascii="Arial" w:hAnsi="Arial" w:cs="Arial"/>
        </w:rPr>
        <w:t xml:space="preserve"> </w:t>
      </w:r>
      <w:r w:rsidR="007F081B" w:rsidRPr="00046C3B">
        <w:rPr>
          <w:rFonts w:ascii="Arial" w:hAnsi="Arial" w:cs="Arial"/>
        </w:rPr>
        <w:t xml:space="preserve">povede </w:t>
      </w:r>
      <w:r w:rsidR="00B54310" w:rsidRPr="00046C3B">
        <w:rPr>
          <w:rFonts w:ascii="Arial" w:hAnsi="Arial" w:cs="Arial"/>
        </w:rPr>
        <w:t>Ministerstvo práce a </w:t>
      </w:r>
      <w:r w:rsidR="00A379F9" w:rsidRPr="00046C3B">
        <w:rPr>
          <w:rFonts w:ascii="Arial" w:hAnsi="Arial" w:cs="Arial"/>
        </w:rPr>
        <w:t xml:space="preserve">sociálních věcí a kontrolu podmínek poskytování služby bude </w:t>
      </w:r>
      <w:r w:rsidR="00B54310" w:rsidRPr="00046C3B">
        <w:rPr>
          <w:rFonts w:ascii="Arial" w:hAnsi="Arial" w:cs="Arial"/>
        </w:rPr>
        <w:t xml:space="preserve">zajišťovat </w:t>
      </w:r>
      <w:r w:rsidR="00A379F9" w:rsidRPr="00046C3B">
        <w:rPr>
          <w:rFonts w:ascii="Arial" w:hAnsi="Arial" w:cs="Arial"/>
        </w:rPr>
        <w:t>Státní úřad inspekce práce</w:t>
      </w:r>
      <w:r w:rsidR="00E93021" w:rsidRPr="00046C3B">
        <w:rPr>
          <w:rFonts w:ascii="Arial" w:hAnsi="Arial" w:cs="Arial"/>
        </w:rPr>
        <w:t xml:space="preserve"> </w:t>
      </w:r>
      <w:r w:rsidR="007A6613" w:rsidRPr="00046C3B">
        <w:rPr>
          <w:rFonts w:ascii="Arial" w:hAnsi="Arial" w:cs="Arial"/>
        </w:rPr>
        <w:t xml:space="preserve">a </w:t>
      </w:r>
      <w:r w:rsidR="004D2790">
        <w:rPr>
          <w:rFonts w:ascii="Arial" w:hAnsi="Arial" w:cs="Arial"/>
        </w:rPr>
        <w:t>příslušn</w:t>
      </w:r>
      <w:r w:rsidR="00721792">
        <w:rPr>
          <w:rFonts w:ascii="Arial" w:hAnsi="Arial" w:cs="Arial"/>
        </w:rPr>
        <w:t>ý</w:t>
      </w:r>
      <w:r w:rsidR="00046C3B">
        <w:rPr>
          <w:rFonts w:ascii="Arial" w:hAnsi="Arial" w:cs="Arial"/>
        </w:rPr>
        <w:t xml:space="preserve"> </w:t>
      </w:r>
      <w:r w:rsidR="00721792">
        <w:rPr>
          <w:rFonts w:ascii="Arial" w:hAnsi="Arial" w:cs="Arial"/>
        </w:rPr>
        <w:t>oblastní inspektorát</w:t>
      </w:r>
      <w:r w:rsidR="00E93021" w:rsidRPr="00046C3B">
        <w:rPr>
          <w:rFonts w:ascii="Arial" w:hAnsi="Arial" w:cs="Arial"/>
        </w:rPr>
        <w:t xml:space="preserve"> práce</w:t>
      </w:r>
      <w:r w:rsidR="00A379F9" w:rsidRPr="00046C3B">
        <w:rPr>
          <w:rFonts w:ascii="Arial" w:hAnsi="Arial" w:cs="Arial"/>
        </w:rPr>
        <w:t>.</w:t>
      </w:r>
      <w:r w:rsidRPr="00046C3B">
        <w:rPr>
          <w:rFonts w:ascii="Arial" w:hAnsi="Arial" w:cs="Arial"/>
        </w:rPr>
        <w:t xml:space="preserve"> </w:t>
      </w:r>
      <w:r w:rsidRPr="00B54310">
        <w:rPr>
          <w:rFonts w:ascii="Arial" w:hAnsi="Arial" w:cs="Arial"/>
        </w:rPr>
        <w:t>Služba hlídání a péče o dítě v dětské skupině bude poskytována</w:t>
      </w:r>
      <w:r w:rsidR="007F081B">
        <w:rPr>
          <w:rFonts w:ascii="Arial" w:hAnsi="Arial" w:cs="Arial"/>
        </w:rPr>
        <w:t xml:space="preserve"> </w:t>
      </w:r>
      <w:r>
        <w:rPr>
          <w:rFonts w:ascii="Arial" w:hAnsi="Arial" w:cs="Arial"/>
        </w:rPr>
        <w:t>na nekomerčním základě a jejím účelem nebude generování zisku</w:t>
      </w:r>
      <w:r w:rsidRPr="00EB7582">
        <w:rPr>
          <w:rFonts w:ascii="Arial" w:hAnsi="Arial" w:cs="Arial"/>
        </w:rPr>
        <w:t>.</w:t>
      </w:r>
      <w:r>
        <w:rPr>
          <w:rFonts w:ascii="Arial" w:hAnsi="Arial" w:cs="Arial"/>
        </w:rPr>
        <w:t xml:space="preserve"> Z</w:t>
      </w:r>
      <w:r w:rsidRPr="00DA2ACB">
        <w:rPr>
          <w:rFonts w:ascii="Arial" w:hAnsi="Arial" w:cs="Arial"/>
        </w:rPr>
        <w:t xml:space="preserve">a </w:t>
      </w:r>
      <w:r>
        <w:rPr>
          <w:rFonts w:ascii="Arial" w:hAnsi="Arial" w:cs="Arial"/>
        </w:rPr>
        <w:t xml:space="preserve">poskytování služby tedy </w:t>
      </w:r>
      <w:r w:rsidRPr="007B6C35">
        <w:rPr>
          <w:rFonts w:ascii="Arial" w:hAnsi="Arial" w:cs="Arial"/>
        </w:rPr>
        <w:t>bude moci být požadována</w:t>
      </w:r>
      <w:r>
        <w:rPr>
          <w:rFonts w:ascii="Arial" w:hAnsi="Arial" w:cs="Arial"/>
        </w:rPr>
        <w:t xml:space="preserve"> </w:t>
      </w:r>
      <w:r w:rsidRPr="00DA2ACB">
        <w:rPr>
          <w:rFonts w:ascii="Arial" w:hAnsi="Arial" w:cs="Arial"/>
        </w:rPr>
        <w:t>úhrad</w:t>
      </w:r>
      <w:r>
        <w:rPr>
          <w:rFonts w:ascii="Arial" w:hAnsi="Arial" w:cs="Arial"/>
        </w:rPr>
        <w:t>a</w:t>
      </w:r>
      <w:r w:rsidRPr="00DA2ACB">
        <w:rPr>
          <w:rFonts w:ascii="Arial" w:hAnsi="Arial" w:cs="Arial"/>
        </w:rPr>
        <w:t xml:space="preserve"> maximálně ve výši zřizovacích a provozních nákladů na poskytnutí služby</w:t>
      </w:r>
      <w:r>
        <w:rPr>
          <w:rFonts w:ascii="Arial" w:hAnsi="Arial" w:cs="Arial"/>
        </w:rPr>
        <w:t xml:space="preserve">. </w:t>
      </w:r>
    </w:p>
    <w:p w:rsidR="00053A6F" w:rsidRDefault="00053A6F" w:rsidP="00AA3AAE">
      <w:pPr>
        <w:spacing w:before="60"/>
        <w:ind w:firstLine="360"/>
        <w:jc w:val="both"/>
      </w:pPr>
      <w:r>
        <w:rPr>
          <w:rFonts w:ascii="Arial" w:hAnsi="Arial" w:cs="Arial"/>
        </w:rPr>
        <w:t xml:space="preserve">Zároveň se předpokládá zavedení daňové uznatelnosti nákladů zaměstnavatele v souvislosti s poskytováním služeb péče o děti svých zaměstnanců.  </w:t>
      </w:r>
      <w:r w:rsidRPr="00874384">
        <w:rPr>
          <w:rFonts w:ascii="Arial" w:hAnsi="Arial" w:cs="Arial"/>
        </w:rPr>
        <w:t xml:space="preserve">Zaměstnavatel, který zřídí a bude provozovat vlastní zařízení služeb péče </w:t>
      </w:r>
      <w:r>
        <w:rPr>
          <w:rFonts w:ascii="Arial" w:hAnsi="Arial" w:cs="Arial"/>
        </w:rPr>
        <w:t>o</w:t>
      </w:r>
      <w:r w:rsidRPr="00874384">
        <w:rPr>
          <w:rFonts w:ascii="Arial" w:hAnsi="Arial" w:cs="Arial"/>
        </w:rPr>
        <w:t xml:space="preserve"> děti svých zaměstnanců nebo poskytne nepeněžní příspěvek na službu péče o děti svých zaměstnanců </w:t>
      </w:r>
      <w:r>
        <w:rPr>
          <w:rFonts w:ascii="Arial" w:hAnsi="Arial" w:cs="Arial"/>
        </w:rPr>
        <w:t xml:space="preserve">poskytovanou </w:t>
      </w:r>
      <w:r w:rsidRPr="00874384">
        <w:rPr>
          <w:rFonts w:ascii="Arial" w:hAnsi="Arial" w:cs="Arial"/>
        </w:rPr>
        <w:t>ze strany jiného subjektu, bude moci uplatnit náklady na zajištění těchto služeb jako výdaje vynaložené na dosažení, zajištění a udržení zdanitelných příjmů, které se pro zjištění základu daně odečtou.</w:t>
      </w:r>
      <w:r>
        <w:t xml:space="preserve"> </w:t>
      </w:r>
    </w:p>
    <w:p w:rsidR="00053A6F" w:rsidRDefault="00053A6F" w:rsidP="00053A6F">
      <w:pPr>
        <w:tabs>
          <w:tab w:val="left" w:pos="360"/>
        </w:tabs>
        <w:spacing w:before="60"/>
        <w:jc w:val="both"/>
        <w:rPr>
          <w:rFonts w:ascii="Arial" w:hAnsi="Arial" w:cs="Arial"/>
        </w:rPr>
      </w:pPr>
      <w:r>
        <w:rPr>
          <w:rFonts w:ascii="Arial" w:hAnsi="Arial" w:cs="Arial"/>
        </w:rPr>
        <w:tab/>
        <w:t>Dále se předpokládá</w:t>
      </w:r>
      <w:r w:rsidRPr="00565326">
        <w:rPr>
          <w:rFonts w:ascii="Arial" w:hAnsi="Arial" w:cs="Arial"/>
        </w:rPr>
        <w:t xml:space="preserve"> zaveden</w:t>
      </w:r>
      <w:r>
        <w:rPr>
          <w:rFonts w:ascii="Arial" w:hAnsi="Arial" w:cs="Arial"/>
        </w:rPr>
        <w:t>í</w:t>
      </w:r>
      <w:r w:rsidRPr="00565326">
        <w:rPr>
          <w:rFonts w:ascii="Arial" w:hAnsi="Arial" w:cs="Arial"/>
        </w:rPr>
        <w:t xml:space="preserve"> slev</w:t>
      </w:r>
      <w:r>
        <w:rPr>
          <w:rFonts w:ascii="Arial" w:hAnsi="Arial" w:cs="Arial"/>
        </w:rPr>
        <w:t>y</w:t>
      </w:r>
      <w:r w:rsidRPr="00565326">
        <w:rPr>
          <w:rFonts w:ascii="Arial" w:hAnsi="Arial" w:cs="Arial"/>
        </w:rPr>
        <w:t xml:space="preserve"> na dani z příjmů pro rodiče, kteří využijí služeb péče o děti v souvislosti </w:t>
      </w:r>
      <w:r w:rsidR="00AA3AAE" w:rsidRPr="007A260D">
        <w:rPr>
          <w:rFonts w:ascii="Arial" w:hAnsi="Arial" w:cs="Arial"/>
        </w:rPr>
        <w:t>s participací na trhu práce</w:t>
      </w:r>
      <w:r w:rsidRPr="007A260D">
        <w:rPr>
          <w:rFonts w:ascii="Arial" w:hAnsi="Arial" w:cs="Arial"/>
        </w:rPr>
        <w:t>.</w:t>
      </w:r>
      <w:r w:rsidRPr="00565326">
        <w:rPr>
          <w:rFonts w:ascii="Arial" w:hAnsi="Arial" w:cs="Arial"/>
        </w:rPr>
        <w:t xml:space="preserve"> Tato sleva na dani bude poskytnuta rodiči, pokud z důvodu </w:t>
      </w:r>
      <w:r w:rsidR="00340DF1">
        <w:rPr>
          <w:rFonts w:ascii="Arial" w:hAnsi="Arial" w:cs="Arial"/>
        </w:rPr>
        <w:t xml:space="preserve">participace na trh práce </w:t>
      </w:r>
      <w:r>
        <w:rPr>
          <w:rFonts w:ascii="Arial" w:hAnsi="Arial" w:cs="Arial"/>
        </w:rPr>
        <w:t xml:space="preserve">finančně hradí službu péče o své </w:t>
      </w:r>
      <w:r w:rsidRPr="00565326">
        <w:rPr>
          <w:rFonts w:ascii="Arial" w:hAnsi="Arial" w:cs="Arial"/>
        </w:rPr>
        <w:t>dítě</w:t>
      </w:r>
      <w:r>
        <w:rPr>
          <w:rFonts w:ascii="Arial" w:hAnsi="Arial" w:cs="Arial"/>
        </w:rPr>
        <w:t>.</w:t>
      </w:r>
    </w:p>
    <w:p w:rsidR="00053A6F" w:rsidRPr="00874384" w:rsidRDefault="00053A6F" w:rsidP="00053A6F">
      <w:pPr>
        <w:tabs>
          <w:tab w:val="left" w:pos="360"/>
        </w:tabs>
        <w:jc w:val="both"/>
        <w:rPr>
          <w:rFonts w:ascii="Arial" w:hAnsi="Arial" w:cs="Arial"/>
        </w:rPr>
      </w:pPr>
    </w:p>
    <w:p w:rsidR="00053A6F" w:rsidRPr="00901D77" w:rsidRDefault="00053A6F" w:rsidP="00053A6F">
      <w:pPr>
        <w:pStyle w:val="4"/>
        <w:spacing w:before="0" w:after="0"/>
        <w:ind w:firstLine="357"/>
        <w:jc w:val="both"/>
        <w:rPr>
          <w:i w:val="0"/>
        </w:rPr>
      </w:pPr>
      <w:r w:rsidRPr="00901D77">
        <w:rPr>
          <w:i w:val="0"/>
        </w:rPr>
        <w:t xml:space="preserve">Varianta 3: </w:t>
      </w:r>
      <w:r>
        <w:rPr>
          <w:i w:val="0"/>
        </w:rPr>
        <w:t xml:space="preserve">Rozšíření nabídky služeb </w:t>
      </w:r>
      <w:r w:rsidRPr="00901D77">
        <w:rPr>
          <w:i w:val="0"/>
        </w:rPr>
        <w:t xml:space="preserve">péče o děti prostřednictvím </w:t>
      </w:r>
      <w:r>
        <w:rPr>
          <w:i w:val="0"/>
        </w:rPr>
        <w:t>navýšení</w:t>
      </w:r>
      <w:r w:rsidRPr="00901D77">
        <w:rPr>
          <w:i w:val="0"/>
        </w:rPr>
        <w:t xml:space="preserve"> kapacity mateřských škol</w:t>
      </w:r>
    </w:p>
    <w:p w:rsidR="001F285E" w:rsidRDefault="00053A6F" w:rsidP="00053A6F">
      <w:pPr>
        <w:autoSpaceDE w:val="0"/>
        <w:ind w:firstLine="357"/>
        <w:jc w:val="both"/>
        <w:rPr>
          <w:rFonts w:ascii="Arial" w:hAnsi="Arial" w:cs="Arial"/>
        </w:rPr>
      </w:pPr>
      <w:r>
        <w:rPr>
          <w:rFonts w:ascii="Arial" w:hAnsi="Arial" w:cs="Arial"/>
        </w:rPr>
        <w:t>Tato varianta předpokládá rozšíření nabídky služeb péče o děti prostřednictvím přímé podpory státu skrze navýšení kapacity stávajících mateřských škol, které jsou zřizovány podle školského zákona. Tato varianta řeší i možnost umístění dětí od dvou let věku, neboť podle školského zákona jsou do mateřských škol přijímány děti zpravidla od tří let</w:t>
      </w:r>
      <w:r w:rsidR="001F285E" w:rsidRPr="00504503">
        <w:rPr>
          <w:rFonts w:ascii="Arial" w:hAnsi="Arial" w:cs="Arial"/>
        </w:rPr>
        <w:t>, tato zařízení přijímají tedy v případě kapacitních možností i děti mladší</w:t>
      </w:r>
      <w:r w:rsidRPr="00504503">
        <w:rPr>
          <w:rFonts w:ascii="Arial" w:hAnsi="Arial" w:cs="Arial"/>
        </w:rPr>
        <w:t>. Tato varianta</w:t>
      </w:r>
      <w:r>
        <w:rPr>
          <w:rFonts w:ascii="Arial" w:hAnsi="Arial" w:cs="Arial"/>
        </w:rPr>
        <w:t xml:space="preserve"> částečně reflektuje novelu zákona o zdravotních službách s účinností od 1. 4. 2012, která již zařízení péče o děti do tří let věku, tj. jesle, neřadí mezi zdravotnická zařízení. </w:t>
      </w:r>
      <w:r w:rsidR="000C254D">
        <w:rPr>
          <w:rFonts w:ascii="Arial" w:hAnsi="Arial" w:cs="Arial"/>
        </w:rPr>
        <w:t xml:space="preserve">Ve zvláštní části důvodové zprávy se uvádí, že „Ministerstvo zdravotnictví nepovažuje za nezbytné, aby péče o všestranný rozvoj zdravých dětí do 3 let věku byla nadále poskytována v režimu zdravotnického zařízení. Zákon č. 455/1991 Sb., o živnostenském podnikání (živnostenský zákon), ve znění pozdějších předpisů, upravuje vázanou živnost „péče o dítě do 3 let věku v denním režimu. Obsahem této živosti je stejná činnost jako v jeslích, přičemž tato činnost není vykonávána ve zdravotnickém zařízení. Živnostenský zákon stanoví dostatečné podmínky pro výkon této činnosti z hlediska zajištění potřebné péče o děti, včetně požadavků na odbornou způsobilost osob poskytujících tuto péči.“ Dále se v této důvodové zprávě uvádí, že tato změna bude mít za následek nárůst cen za tuto službu v souvislosti s tím, že dojde ke změně zdaňování v oblasti zákona o DPH. </w:t>
      </w:r>
    </w:p>
    <w:p w:rsidR="00053A6F" w:rsidRDefault="00053A6F" w:rsidP="00092B07">
      <w:pPr>
        <w:autoSpaceDE w:val="0"/>
        <w:ind w:firstLine="357"/>
        <w:jc w:val="both"/>
        <w:rPr>
          <w:rFonts w:ascii="Arial" w:hAnsi="Arial" w:cs="Arial"/>
        </w:rPr>
      </w:pPr>
      <w:r>
        <w:rPr>
          <w:rFonts w:ascii="Arial" w:hAnsi="Arial" w:cs="Arial"/>
        </w:rPr>
        <w:t xml:space="preserve">Tato varianta předpokládá možnost umístění dětí od dvou let věku. Pro </w:t>
      </w:r>
      <w:r w:rsidR="00092B07">
        <w:rPr>
          <w:rFonts w:ascii="Arial" w:hAnsi="Arial" w:cs="Arial"/>
        </w:rPr>
        <w:t xml:space="preserve">mladší </w:t>
      </w:r>
      <w:r>
        <w:rPr>
          <w:rFonts w:ascii="Arial" w:hAnsi="Arial" w:cs="Arial"/>
        </w:rPr>
        <w:t>děti budou rodiče využívat služby péče o děti poskytované komerčně na základě živnostenského oprávnění, které jsou však obvykle finančně náročné.</w:t>
      </w:r>
    </w:p>
    <w:p w:rsidR="00053A6F" w:rsidRDefault="00053A6F" w:rsidP="00053A6F">
      <w:pPr>
        <w:spacing w:before="60"/>
        <w:ind w:firstLine="360"/>
        <w:jc w:val="both"/>
      </w:pPr>
      <w:r>
        <w:rPr>
          <w:rFonts w:ascii="Arial" w:hAnsi="Arial" w:cs="Arial"/>
        </w:rPr>
        <w:t xml:space="preserve">Zároveň se předpokládá zavedení daňové uznatelnosti nákladů zaměstnavatele vynaložených v podobě </w:t>
      </w:r>
      <w:r w:rsidRPr="00874384">
        <w:rPr>
          <w:rFonts w:ascii="Arial" w:hAnsi="Arial" w:cs="Arial"/>
        </w:rPr>
        <w:t>nepeněžní</w:t>
      </w:r>
      <w:r>
        <w:rPr>
          <w:rFonts w:ascii="Arial" w:hAnsi="Arial" w:cs="Arial"/>
        </w:rPr>
        <w:t>ch</w:t>
      </w:r>
      <w:r w:rsidRPr="00874384">
        <w:rPr>
          <w:rFonts w:ascii="Arial" w:hAnsi="Arial" w:cs="Arial"/>
        </w:rPr>
        <w:t xml:space="preserve"> příspěv</w:t>
      </w:r>
      <w:r>
        <w:rPr>
          <w:rFonts w:ascii="Arial" w:hAnsi="Arial" w:cs="Arial"/>
        </w:rPr>
        <w:t>ků</w:t>
      </w:r>
      <w:r w:rsidRPr="00874384">
        <w:rPr>
          <w:rFonts w:ascii="Arial" w:hAnsi="Arial" w:cs="Arial"/>
        </w:rPr>
        <w:t xml:space="preserve"> na službu péče o děti svých zaměstnanců </w:t>
      </w:r>
      <w:r>
        <w:rPr>
          <w:rFonts w:ascii="Arial" w:hAnsi="Arial" w:cs="Arial"/>
        </w:rPr>
        <w:t xml:space="preserve">poskytovanou </w:t>
      </w:r>
      <w:r w:rsidRPr="00874384">
        <w:rPr>
          <w:rFonts w:ascii="Arial" w:hAnsi="Arial" w:cs="Arial"/>
        </w:rPr>
        <w:t>ze strany jiného subjektu</w:t>
      </w:r>
      <w:r>
        <w:rPr>
          <w:rFonts w:ascii="Arial" w:hAnsi="Arial" w:cs="Arial"/>
        </w:rPr>
        <w:t>. Zaměstnavatel, který</w:t>
      </w:r>
      <w:r w:rsidRPr="00874384">
        <w:rPr>
          <w:rFonts w:ascii="Arial" w:hAnsi="Arial" w:cs="Arial"/>
        </w:rPr>
        <w:t xml:space="preserve"> poskytne </w:t>
      </w:r>
      <w:r w:rsidRPr="00874384">
        <w:rPr>
          <w:rFonts w:ascii="Arial" w:hAnsi="Arial" w:cs="Arial"/>
        </w:rPr>
        <w:lastRenderedPageBreak/>
        <w:t xml:space="preserve">nepeněžní příspěvek na službu péče o děti svých zaměstnanců </w:t>
      </w:r>
      <w:r>
        <w:rPr>
          <w:rFonts w:ascii="Arial" w:hAnsi="Arial" w:cs="Arial"/>
        </w:rPr>
        <w:t xml:space="preserve">poskytovanou </w:t>
      </w:r>
      <w:r w:rsidRPr="00874384">
        <w:rPr>
          <w:rFonts w:ascii="Arial" w:hAnsi="Arial" w:cs="Arial"/>
        </w:rPr>
        <w:t>ze strany jiného subjektu, bude moci uplatnit náklady na zajištění těchto služeb jako výdaje vynaložené na dosažení, zajištění a udržení zdanitelných příjmů, které se pro zjištění základu daně odečtou.</w:t>
      </w:r>
      <w:r>
        <w:rPr>
          <w:rFonts w:ascii="Arial" w:hAnsi="Arial" w:cs="Arial"/>
        </w:rPr>
        <w:t xml:space="preserve"> Daňová uznatelnost nákladů zaměstnavatele na </w:t>
      </w:r>
      <w:r w:rsidRPr="00874384">
        <w:rPr>
          <w:rFonts w:ascii="Arial" w:hAnsi="Arial" w:cs="Arial"/>
        </w:rPr>
        <w:t>provoz vlastní</w:t>
      </w:r>
      <w:r>
        <w:rPr>
          <w:rFonts w:ascii="Arial" w:hAnsi="Arial" w:cs="Arial"/>
        </w:rPr>
        <w:t>ho vzdělávacího</w:t>
      </w:r>
      <w:r w:rsidRPr="00874384">
        <w:rPr>
          <w:rFonts w:ascii="Arial" w:hAnsi="Arial" w:cs="Arial"/>
        </w:rPr>
        <w:t xml:space="preserve"> zařízení </w:t>
      </w:r>
      <w:r>
        <w:rPr>
          <w:rFonts w:ascii="Arial" w:hAnsi="Arial" w:cs="Arial"/>
        </w:rPr>
        <w:t>zřízených podle školského zákona je již dnes obsažena v zákoně o daních z příjmů</w:t>
      </w:r>
      <w:r w:rsidRPr="00874384">
        <w:rPr>
          <w:rFonts w:ascii="Arial" w:hAnsi="Arial" w:cs="Arial"/>
        </w:rPr>
        <w:t>.</w:t>
      </w:r>
      <w:r>
        <w:t xml:space="preserve"> </w:t>
      </w:r>
    </w:p>
    <w:p w:rsidR="00053A6F" w:rsidRDefault="00053A6F" w:rsidP="00053A6F">
      <w:pPr>
        <w:autoSpaceDE w:val="0"/>
        <w:ind w:firstLine="357"/>
        <w:jc w:val="both"/>
        <w:rPr>
          <w:rFonts w:ascii="Arial" w:hAnsi="Arial" w:cs="Arial"/>
        </w:rPr>
      </w:pPr>
      <w:r>
        <w:rPr>
          <w:rFonts w:ascii="Arial" w:hAnsi="Arial" w:cs="Arial"/>
        </w:rPr>
        <w:tab/>
        <w:t>Dále se předpokládá</w:t>
      </w:r>
      <w:r w:rsidRPr="00565326">
        <w:rPr>
          <w:rFonts w:ascii="Arial" w:hAnsi="Arial" w:cs="Arial"/>
        </w:rPr>
        <w:t xml:space="preserve"> zaveden</w:t>
      </w:r>
      <w:r>
        <w:rPr>
          <w:rFonts w:ascii="Arial" w:hAnsi="Arial" w:cs="Arial"/>
        </w:rPr>
        <w:t>í</w:t>
      </w:r>
      <w:r w:rsidRPr="00565326">
        <w:rPr>
          <w:rFonts w:ascii="Arial" w:hAnsi="Arial" w:cs="Arial"/>
        </w:rPr>
        <w:t xml:space="preserve"> slev</w:t>
      </w:r>
      <w:r>
        <w:rPr>
          <w:rFonts w:ascii="Arial" w:hAnsi="Arial" w:cs="Arial"/>
        </w:rPr>
        <w:t>y</w:t>
      </w:r>
      <w:r w:rsidRPr="00565326">
        <w:rPr>
          <w:rFonts w:ascii="Arial" w:hAnsi="Arial" w:cs="Arial"/>
        </w:rPr>
        <w:t xml:space="preserve"> na dani z příjmů pro rodiče, kteří využijí služeb péče o děti v souvislosti s</w:t>
      </w:r>
      <w:r>
        <w:rPr>
          <w:rFonts w:ascii="Arial" w:hAnsi="Arial" w:cs="Arial"/>
        </w:rPr>
        <w:t>e vstupem nebo</w:t>
      </w:r>
      <w:r w:rsidRPr="00565326">
        <w:rPr>
          <w:rFonts w:ascii="Arial" w:hAnsi="Arial" w:cs="Arial"/>
        </w:rPr>
        <w:t xml:space="preserve"> návratem na trh práce. Tato sleva na dani bude poskytnuta rodiči, pokud z důvodu jeho </w:t>
      </w:r>
      <w:r w:rsidR="001C478A">
        <w:rPr>
          <w:rFonts w:ascii="Arial" w:hAnsi="Arial" w:cs="Arial"/>
        </w:rPr>
        <w:t xml:space="preserve">participace na trhu práce </w:t>
      </w:r>
      <w:r>
        <w:rPr>
          <w:rFonts w:ascii="Arial" w:hAnsi="Arial" w:cs="Arial"/>
        </w:rPr>
        <w:t xml:space="preserve">finančně hradí službu péče o své </w:t>
      </w:r>
      <w:r w:rsidRPr="00565326">
        <w:rPr>
          <w:rFonts w:ascii="Arial" w:hAnsi="Arial" w:cs="Arial"/>
        </w:rPr>
        <w:t>dítě</w:t>
      </w:r>
      <w:r>
        <w:rPr>
          <w:rFonts w:ascii="Arial" w:hAnsi="Arial" w:cs="Arial"/>
        </w:rPr>
        <w:t>.</w:t>
      </w:r>
    </w:p>
    <w:p w:rsidR="00053A6F" w:rsidRPr="00CE3734" w:rsidRDefault="00F75B1F" w:rsidP="009C5D37">
      <w:pPr>
        <w:pStyle w:val="Nadpis2"/>
        <w:spacing w:after="0"/>
        <w:ind w:left="0" w:firstLine="0"/>
        <w:rPr>
          <w:iCs w:val="0"/>
          <w:sz w:val="27"/>
          <w:szCs w:val="27"/>
          <w:u w:val="single"/>
        </w:rPr>
      </w:pPr>
      <w:r>
        <w:rPr>
          <w:iCs w:val="0"/>
          <w:sz w:val="27"/>
          <w:szCs w:val="27"/>
        </w:rPr>
        <w:t>3</w:t>
      </w:r>
      <w:r w:rsidR="00053A6F" w:rsidRPr="00083A04">
        <w:rPr>
          <w:iCs w:val="0"/>
          <w:sz w:val="27"/>
          <w:szCs w:val="27"/>
        </w:rPr>
        <w:t xml:space="preserve">. </w:t>
      </w:r>
      <w:r w:rsidR="00CE3734">
        <w:rPr>
          <w:iCs w:val="0"/>
          <w:sz w:val="27"/>
          <w:szCs w:val="27"/>
          <w:u w:val="single"/>
        </w:rPr>
        <w:t>Vyhodnocení nákladů a přínosů</w:t>
      </w:r>
    </w:p>
    <w:p w:rsidR="00CE3734" w:rsidRPr="00CE3734" w:rsidRDefault="00CE3734" w:rsidP="00CE3734">
      <w:pPr>
        <w:pStyle w:val="3"/>
        <w:spacing w:before="180" w:after="0"/>
        <w:ind w:firstLine="357"/>
        <w:jc w:val="both"/>
        <w:rPr>
          <w:color w:val="000000"/>
          <w:sz w:val="24"/>
          <w:szCs w:val="24"/>
          <w:u w:val="none"/>
        </w:rPr>
      </w:pPr>
      <w:r w:rsidRPr="00CE3734">
        <w:rPr>
          <w:sz w:val="24"/>
          <w:u w:val="none"/>
        </w:rPr>
        <w:t xml:space="preserve">3. 1. Vymezení skupin a oblastí dotčených </w:t>
      </w:r>
      <w:r w:rsidRPr="00CE3734">
        <w:rPr>
          <w:color w:val="000000"/>
          <w:sz w:val="24"/>
          <w:szCs w:val="24"/>
          <w:u w:val="none"/>
        </w:rPr>
        <w:t>regulací</w:t>
      </w:r>
    </w:p>
    <w:p w:rsidR="00CE3734" w:rsidRPr="00CE3734" w:rsidRDefault="00CE3734" w:rsidP="00CE3734">
      <w:pPr>
        <w:tabs>
          <w:tab w:val="left" w:pos="360"/>
        </w:tabs>
        <w:jc w:val="both"/>
        <w:rPr>
          <w:rFonts w:ascii="Arial" w:hAnsi="Arial" w:cs="Arial"/>
          <w:bCs/>
        </w:rPr>
      </w:pPr>
      <w:r w:rsidRPr="00CE3734">
        <w:rPr>
          <w:rFonts w:ascii="Arial" w:hAnsi="Arial" w:cs="Arial"/>
        </w:rPr>
        <w:tab/>
        <w:t xml:space="preserve">Regulace se dotkne skupin zahrnujících rodiče (jakožto příjemce služby) a poskytovatele stávajících služeb péče o děti poskytovaných pouze v režimu obecných právních předpisů bez konkrétního právního podkladu. Zaměstnavatelé budou touto regulací dotčeni přímo jakožto poskytovatelé služeb a zároveň </w:t>
      </w:r>
      <w:r w:rsidRPr="00CE3734">
        <w:rPr>
          <w:rFonts w:ascii="Arial" w:hAnsi="Arial" w:cs="Arial"/>
          <w:bCs/>
        </w:rPr>
        <w:t xml:space="preserve">nepřímo, jelikož budou moci zaměstnat rodiče dětí, o něž je pečováno v rámci nového typu služby. </w:t>
      </w:r>
    </w:p>
    <w:p w:rsidR="00CE3734" w:rsidRDefault="00CE3734" w:rsidP="00053A6F">
      <w:pPr>
        <w:tabs>
          <w:tab w:val="left" w:pos="360"/>
        </w:tabs>
        <w:jc w:val="both"/>
        <w:rPr>
          <w:rFonts w:ascii="Arial" w:hAnsi="Arial" w:cs="Arial"/>
        </w:rPr>
      </w:pPr>
      <w:r w:rsidRPr="00CE3734">
        <w:rPr>
          <w:rFonts w:ascii="Arial" w:hAnsi="Arial" w:cs="Arial"/>
        </w:rPr>
        <w:tab/>
        <w:t xml:space="preserve">Zaměstnavatelé budou rovněž </w:t>
      </w:r>
      <w:r w:rsidRPr="00CE3734">
        <w:rPr>
          <w:rFonts w:ascii="Arial" w:hAnsi="Arial" w:cs="Arial"/>
          <w:bCs/>
        </w:rPr>
        <w:t xml:space="preserve">dotčeni regulací v tom smyslu, že budou moci mezi náklady, které lze uznat jako výdaje použité na dosažení, zajištění a udržení zdanitelných příjmů, zahrnout výdaje na zajištění služeb péče o děti svých zaměstnanců. Rodiče-zaměstnanci budou zároveň dotčeni regulací zavedením </w:t>
      </w:r>
      <w:r w:rsidRPr="00CE3734">
        <w:rPr>
          <w:rFonts w:ascii="Arial" w:hAnsi="Arial" w:cs="Arial"/>
        </w:rPr>
        <w:t xml:space="preserve">slevy na dani z příjmů pro rodiče, kteří využijí služeb péče o děti v souvislosti </w:t>
      </w:r>
      <w:r w:rsidR="00864FF6">
        <w:rPr>
          <w:rFonts w:ascii="Arial" w:hAnsi="Arial" w:cs="Arial"/>
        </w:rPr>
        <w:t>s participací na trhu práce.</w:t>
      </w:r>
    </w:p>
    <w:p w:rsidR="00EB1356" w:rsidRDefault="00EB1356" w:rsidP="00053A6F">
      <w:pPr>
        <w:tabs>
          <w:tab w:val="left" w:pos="360"/>
        </w:tabs>
        <w:jc w:val="both"/>
        <w:rPr>
          <w:rFonts w:ascii="Arial" w:hAnsi="Arial" w:cs="Arial"/>
          <w:bCs/>
        </w:rPr>
      </w:pPr>
    </w:p>
    <w:p w:rsidR="00053A6F" w:rsidRPr="00874384" w:rsidRDefault="00053A6F" w:rsidP="00053A6F">
      <w:pPr>
        <w:tabs>
          <w:tab w:val="left" w:pos="360"/>
        </w:tabs>
        <w:jc w:val="both"/>
        <w:rPr>
          <w:rFonts w:ascii="Arial" w:hAnsi="Arial" w:cs="Arial"/>
          <w:b/>
        </w:rPr>
      </w:pPr>
      <w:r>
        <w:rPr>
          <w:rFonts w:ascii="Arial" w:hAnsi="Arial" w:cs="Arial"/>
          <w:b/>
        </w:rPr>
        <w:tab/>
      </w:r>
      <w:r w:rsidR="00F75B1F">
        <w:rPr>
          <w:rFonts w:ascii="Arial" w:hAnsi="Arial" w:cs="Arial"/>
          <w:b/>
        </w:rPr>
        <w:t>3</w:t>
      </w:r>
      <w:r>
        <w:rPr>
          <w:rFonts w:ascii="Arial" w:hAnsi="Arial" w:cs="Arial"/>
          <w:b/>
        </w:rPr>
        <w:t xml:space="preserve">. </w:t>
      </w:r>
      <w:r w:rsidR="00CE3734">
        <w:rPr>
          <w:rFonts w:ascii="Arial" w:hAnsi="Arial" w:cs="Arial"/>
          <w:b/>
        </w:rPr>
        <w:t>2</w:t>
      </w:r>
      <w:r>
        <w:rPr>
          <w:rFonts w:ascii="Arial" w:hAnsi="Arial" w:cs="Arial"/>
          <w:b/>
        </w:rPr>
        <w:t xml:space="preserve">. Identifikace nákladů a přínosů </w:t>
      </w:r>
    </w:p>
    <w:p w:rsidR="00053A6F" w:rsidRDefault="00053A6F" w:rsidP="00053A6F">
      <w:pPr>
        <w:pStyle w:val="Zkladntextodsazen"/>
        <w:tabs>
          <w:tab w:val="left" w:pos="360"/>
        </w:tabs>
        <w:spacing w:before="60" w:after="0"/>
        <w:ind w:left="0"/>
        <w:jc w:val="both"/>
        <w:rPr>
          <w:rFonts w:ascii="Arial" w:hAnsi="Arial" w:cs="Arial"/>
        </w:rPr>
      </w:pPr>
      <w:r>
        <w:rPr>
          <w:rFonts w:ascii="Arial" w:hAnsi="Arial" w:cs="Arial"/>
        </w:rPr>
        <w:tab/>
        <w:t>Tato regulace se týká služeb péče o děti a jejím cílem je umožnit rodičům udržet si kontakt se zaměstnáním v době péče o dítě a rychlejší vstup nebo návrat na trh práce, zaměstnavatelům pružně reagovat na potřeby zaměstnanců v oblasti slaďování profesního, rodinného a soukromého života.</w:t>
      </w:r>
    </w:p>
    <w:p w:rsidR="00053A6F" w:rsidRDefault="00053A6F" w:rsidP="00053A6F">
      <w:pPr>
        <w:pStyle w:val="Zkladntextodsazen"/>
        <w:tabs>
          <w:tab w:val="left" w:pos="360"/>
        </w:tabs>
        <w:spacing w:before="60" w:after="0"/>
        <w:ind w:left="0"/>
        <w:jc w:val="both"/>
        <w:rPr>
          <w:rFonts w:ascii="Arial" w:hAnsi="Arial" w:cs="Arial"/>
        </w:rPr>
      </w:pPr>
      <w:r>
        <w:rPr>
          <w:rFonts w:ascii="Arial" w:hAnsi="Arial" w:cs="Arial"/>
        </w:rPr>
        <w:tab/>
        <w:t xml:space="preserve">Pro hodnocení nákladů a přínosů na straně příjemců a poskytovatelů služeb byl, vzhledem ke skutečnosti, že nelze předem stanovit počet rodičů, kteří se díky těmto opatřením zapojí do pracovního procesu, a částečně zároveň počet zřízených nových služeb péče o děti zahrnujících zároveň nová pracovní místa, použit variantní kvalifikovaný odhad v kombinaci se dvěma </w:t>
      </w:r>
      <w:r w:rsidRPr="00881E24">
        <w:rPr>
          <w:rFonts w:ascii="Arial" w:hAnsi="Arial" w:cs="Arial"/>
        </w:rPr>
        <w:t>následující</w:t>
      </w:r>
      <w:r>
        <w:rPr>
          <w:rFonts w:ascii="Arial" w:hAnsi="Arial" w:cs="Arial"/>
        </w:rPr>
        <w:t>mi</w:t>
      </w:r>
      <w:r w:rsidRPr="00881E24">
        <w:rPr>
          <w:rFonts w:ascii="Arial" w:hAnsi="Arial" w:cs="Arial"/>
        </w:rPr>
        <w:t xml:space="preserve"> modelov</w:t>
      </w:r>
      <w:r>
        <w:rPr>
          <w:rFonts w:ascii="Arial" w:hAnsi="Arial" w:cs="Arial"/>
        </w:rPr>
        <w:t>ými situacemi</w:t>
      </w:r>
      <w:r w:rsidRPr="00881E24">
        <w:rPr>
          <w:rFonts w:ascii="Arial" w:hAnsi="Arial" w:cs="Arial"/>
        </w:rPr>
        <w:t xml:space="preserve">: </w:t>
      </w:r>
    </w:p>
    <w:p w:rsidR="00053A6F" w:rsidRDefault="00053A6F" w:rsidP="00053A6F">
      <w:pPr>
        <w:pStyle w:val="Zkladntextodsazen"/>
        <w:tabs>
          <w:tab w:val="left" w:pos="360"/>
        </w:tabs>
        <w:spacing w:before="60" w:after="0"/>
        <w:ind w:left="0"/>
        <w:jc w:val="both"/>
        <w:rPr>
          <w:rFonts w:ascii="Arial" w:hAnsi="Arial" w:cs="Arial"/>
        </w:rPr>
      </w:pPr>
      <w:r w:rsidRPr="00E01506">
        <w:rPr>
          <w:rFonts w:ascii="Arial" w:hAnsi="Arial" w:cs="Arial"/>
          <w:u w:val="single"/>
        </w:rPr>
        <w:t>modelová situace 1</w:t>
      </w:r>
      <w:r>
        <w:rPr>
          <w:rFonts w:ascii="Arial" w:hAnsi="Arial" w:cs="Arial"/>
          <w:u w:val="single"/>
        </w:rPr>
        <w:t xml:space="preserve"> (pro Variantu 2)</w:t>
      </w:r>
      <w:r w:rsidRPr="00E01506">
        <w:rPr>
          <w:rFonts w:ascii="Arial" w:hAnsi="Arial" w:cs="Arial"/>
          <w:u w:val="single"/>
        </w:rPr>
        <w:t>:</w:t>
      </w:r>
      <w:r>
        <w:rPr>
          <w:rFonts w:ascii="Arial" w:hAnsi="Arial" w:cs="Arial"/>
        </w:rPr>
        <w:t xml:space="preserve"> </w:t>
      </w:r>
      <w:r w:rsidRPr="00881E24">
        <w:rPr>
          <w:rFonts w:ascii="Arial" w:hAnsi="Arial" w:cs="Arial"/>
        </w:rPr>
        <w:t xml:space="preserve">zaměstnavatel </w:t>
      </w:r>
      <w:r>
        <w:rPr>
          <w:rFonts w:ascii="Arial" w:hAnsi="Arial" w:cs="Arial"/>
        </w:rPr>
        <w:t>bude poskytovat službu hlídání a</w:t>
      </w:r>
      <w:r w:rsidR="001F285E">
        <w:rPr>
          <w:rFonts w:ascii="Arial" w:hAnsi="Arial" w:cs="Arial"/>
        </w:rPr>
        <w:t> </w:t>
      </w:r>
      <w:r>
        <w:rPr>
          <w:rFonts w:ascii="Arial" w:hAnsi="Arial" w:cs="Arial"/>
        </w:rPr>
        <w:t>péče o dítě v dětské skupině</w:t>
      </w:r>
      <w:r w:rsidRPr="00881E24">
        <w:rPr>
          <w:rFonts w:ascii="Arial" w:hAnsi="Arial" w:cs="Arial"/>
        </w:rPr>
        <w:t xml:space="preserve"> pro 12 dětí. Náklady na </w:t>
      </w:r>
      <w:r w:rsidRPr="002D0999">
        <w:rPr>
          <w:rFonts w:ascii="Arial" w:hAnsi="Arial" w:cs="Arial"/>
        </w:rPr>
        <w:t>zřízení</w:t>
      </w:r>
      <w:r w:rsidRPr="00881E24">
        <w:rPr>
          <w:rFonts w:ascii="Arial" w:hAnsi="Arial" w:cs="Arial"/>
        </w:rPr>
        <w:t xml:space="preserve"> </w:t>
      </w:r>
      <w:r>
        <w:rPr>
          <w:rFonts w:ascii="Arial" w:hAnsi="Arial" w:cs="Arial"/>
        </w:rPr>
        <w:t xml:space="preserve">zařízení pro poskytování služby </w:t>
      </w:r>
      <w:r w:rsidRPr="00881E24">
        <w:rPr>
          <w:rFonts w:ascii="Arial" w:hAnsi="Arial" w:cs="Arial"/>
        </w:rPr>
        <w:t>činí 500 000 Kč a náklady na roční provoz 456 000 Kč. Díky využití služby se bude moci vrátit do pracovního procesu 9 rodičů (</w:t>
      </w:r>
      <w:r w:rsidRPr="006D4977">
        <w:rPr>
          <w:rFonts w:ascii="Arial" w:hAnsi="Arial" w:cs="Arial"/>
        </w:rPr>
        <w:t>6 rodičů s 1 dítětem, 3 rodiče se 2 dětmi) s tím, že 4 rodiče s 1 dítětem a 2 rodiče se 2 dětmi se vrátí na plný úvazek</w:t>
      </w:r>
      <w:r>
        <w:rPr>
          <w:rFonts w:ascii="Arial" w:hAnsi="Arial" w:cs="Arial"/>
        </w:rPr>
        <w:t xml:space="preserve"> (měsíční hrubá mzda 20 000 Kč)</w:t>
      </w:r>
      <w:r w:rsidRPr="006D4977">
        <w:rPr>
          <w:rFonts w:ascii="Arial" w:hAnsi="Arial" w:cs="Arial"/>
        </w:rPr>
        <w:t>, 2 rodiče s 1 dítětem a 1 rodič se 2 dětmi se vrátí na částečný úvazek 0,4</w:t>
      </w:r>
      <w:r>
        <w:rPr>
          <w:rFonts w:ascii="Arial" w:hAnsi="Arial" w:cs="Arial"/>
        </w:rPr>
        <w:t xml:space="preserve"> (měsíční hrubá mzda 8 000 Kč)</w:t>
      </w:r>
      <w:r w:rsidRPr="006D4977">
        <w:rPr>
          <w:rFonts w:ascii="Arial" w:hAnsi="Arial" w:cs="Arial"/>
        </w:rPr>
        <w:t xml:space="preserve">. </w:t>
      </w:r>
      <w:r w:rsidRPr="00373EE9">
        <w:rPr>
          <w:rFonts w:ascii="Arial" w:hAnsi="Arial" w:cs="Arial"/>
        </w:rPr>
        <w:t>3 z rodičů nově uplatní slevu na vyživované dítě.</w:t>
      </w:r>
      <w:r>
        <w:rPr>
          <w:rFonts w:ascii="Arial" w:hAnsi="Arial" w:cs="Arial"/>
        </w:rPr>
        <w:t xml:space="preserve"> </w:t>
      </w:r>
    </w:p>
    <w:p w:rsidR="00053A6F" w:rsidRPr="00E01506" w:rsidRDefault="00053A6F" w:rsidP="00053A6F">
      <w:pPr>
        <w:pStyle w:val="Zkladntextodsazen"/>
        <w:tabs>
          <w:tab w:val="left" w:pos="360"/>
        </w:tabs>
        <w:spacing w:before="60" w:after="0"/>
        <w:ind w:left="0"/>
        <w:jc w:val="both"/>
        <w:rPr>
          <w:rFonts w:ascii="Arial" w:hAnsi="Arial" w:cs="Arial"/>
        </w:rPr>
      </w:pPr>
      <w:r w:rsidRPr="00E01506">
        <w:rPr>
          <w:rFonts w:ascii="Arial" w:hAnsi="Arial" w:cs="Arial"/>
          <w:u w:val="single"/>
        </w:rPr>
        <w:t xml:space="preserve">modelová situace </w:t>
      </w:r>
      <w:r>
        <w:rPr>
          <w:rFonts w:ascii="Arial" w:hAnsi="Arial" w:cs="Arial"/>
          <w:u w:val="single"/>
        </w:rPr>
        <w:t>2 (pro Variantu 3)</w:t>
      </w:r>
      <w:r w:rsidRPr="00E01506">
        <w:rPr>
          <w:rFonts w:ascii="Arial" w:hAnsi="Arial" w:cs="Arial"/>
          <w:u w:val="single"/>
        </w:rPr>
        <w:t>:</w:t>
      </w:r>
      <w:r>
        <w:rPr>
          <w:rFonts w:ascii="Arial" w:hAnsi="Arial" w:cs="Arial"/>
        </w:rPr>
        <w:t xml:space="preserve"> stát navýší kapacitu mateřských škol podle dostupných údajů o neuspokojené poptávce (tj. o 54 000 míst). </w:t>
      </w:r>
      <w:r w:rsidRPr="00881E24">
        <w:rPr>
          <w:rFonts w:ascii="Arial" w:hAnsi="Arial" w:cs="Arial"/>
        </w:rPr>
        <w:t xml:space="preserve">Díky využití služby se bude moci vrátit do pracovního procesu </w:t>
      </w:r>
      <w:r>
        <w:rPr>
          <w:rFonts w:ascii="Arial" w:hAnsi="Arial" w:cs="Arial"/>
        </w:rPr>
        <w:t>40 500</w:t>
      </w:r>
      <w:r w:rsidRPr="00881E24">
        <w:rPr>
          <w:rFonts w:ascii="Arial" w:hAnsi="Arial" w:cs="Arial"/>
        </w:rPr>
        <w:t xml:space="preserve"> rodičů</w:t>
      </w:r>
      <w:r>
        <w:rPr>
          <w:rFonts w:ascii="Arial" w:hAnsi="Arial" w:cs="Arial"/>
        </w:rPr>
        <w:t xml:space="preserve"> na plný úvazek</w:t>
      </w:r>
      <w:r w:rsidRPr="00881E24">
        <w:rPr>
          <w:rFonts w:ascii="Arial" w:hAnsi="Arial" w:cs="Arial"/>
        </w:rPr>
        <w:t xml:space="preserve"> (</w:t>
      </w:r>
      <w:r>
        <w:rPr>
          <w:rFonts w:ascii="Arial" w:hAnsi="Arial" w:cs="Arial"/>
        </w:rPr>
        <w:t xml:space="preserve">tj. dvě třetiny rodičů s jedním dítětem a </w:t>
      </w:r>
      <w:r w:rsidRPr="00373EE9">
        <w:rPr>
          <w:rFonts w:ascii="Arial" w:hAnsi="Arial" w:cs="Arial"/>
        </w:rPr>
        <w:t>třetina rodičů se dvěma dětmi).</w:t>
      </w:r>
    </w:p>
    <w:p w:rsidR="00053A6F" w:rsidRDefault="00053A6F" w:rsidP="00B22938">
      <w:pPr>
        <w:pStyle w:val="Zkladntextodsazen"/>
        <w:tabs>
          <w:tab w:val="left" w:pos="360"/>
        </w:tabs>
        <w:spacing w:before="60" w:after="0"/>
        <w:ind w:left="0"/>
        <w:jc w:val="both"/>
        <w:rPr>
          <w:rFonts w:ascii="Arial" w:hAnsi="Arial" w:cs="Arial"/>
        </w:rPr>
      </w:pPr>
      <w:r>
        <w:rPr>
          <w:rFonts w:ascii="Arial" w:hAnsi="Arial" w:cs="Arial"/>
        </w:rPr>
        <w:t>M</w:t>
      </w:r>
      <w:r w:rsidRPr="006D4977">
        <w:rPr>
          <w:rFonts w:ascii="Arial" w:hAnsi="Arial" w:cs="Arial"/>
        </w:rPr>
        <w:t>odelov</w:t>
      </w:r>
      <w:r>
        <w:rPr>
          <w:rFonts w:ascii="Arial" w:hAnsi="Arial" w:cs="Arial"/>
        </w:rPr>
        <w:t>é</w:t>
      </w:r>
      <w:r w:rsidRPr="006D4977">
        <w:rPr>
          <w:rFonts w:ascii="Arial" w:hAnsi="Arial" w:cs="Arial"/>
        </w:rPr>
        <w:t xml:space="preserve"> situace vychází ze současných statistických údajů a</w:t>
      </w:r>
      <w:r>
        <w:rPr>
          <w:rFonts w:ascii="Arial" w:hAnsi="Arial" w:cs="Arial"/>
        </w:rPr>
        <w:t> </w:t>
      </w:r>
      <w:r w:rsidRPr="006D4977">
        <w:rPr>
          <w:rFonts w:ascii="Arial" w:hAnsi="Arial" w:cs="Arial"/>
        </w:rPr>
        <w:t xml:space="preserve">dostupných výzkumů ohledně rodinného chování českých rodičů a podpory zaměstnavatelů při sladění </w:t>
      </w:r>
      <w:r w:rsidRPr="006D4977">
        <w:rPr>
          <w:rFonts w:ascii="Arial" w:hAnsi="Arial" w:cs="Arial"/>
        </w:rPr>
        <w:lastRenderedPageBreak/>
        <w:t>pracovního a rodinného života svých zaměstnanců.</w:t>
      </w:r>
      <w:r>
        <w:rPr>
          <w:rFonts w:ascii="Arial" w:hAnsi="Arial" w:cs="Arial"/>
        </w:rPr>
        <w:t xml:space="preserve"> Při variantním kvalifikovaném odhadu vyčíslení dopadů na celou Českou republiku se vycházelo ze současného počtu příjemců rodičovského příspěvku (bez zahrnutí OSVČ) a z </w:t>
      </w:r>
      <w:r>
        <w:rPr>
          <w:rFonts w:ascii="Arial" w:hAnsi="Arial" w:cs="Arial"/>
          <w:noProof/>
        </w:rPr>
        <w:t>Analýzy</w:t>
      </w:r>
      <w:r w:rsidRPr="00150DB9">
        <w:rPr>
          <w:rFonts w:ascii="Arial" w:hAnsi="Arial" w:cs="Arial"/>
          <w:noProof/>
        </w:rPr>
        <w:t xml:space="preserve"> podmínek a</w:t>
      </w:r>
      <w:r>
        <w:rPr>
          <w:rFonts w:ascii="Arial" w:hAnsi="Arial" w:cs="Arial"/>
          <w:noProof/>
        </w:rPr>
        <w:t> </w:t>
      </w:r>
      <w:r w:rsidRPr="00150DB9">
        <w:rPr>
          <w:rFonts w:ascii="Arial" w:hAnsi="Arial" w:cs="Arial"/>
          <w:noProof/>
        </w:rPr>
        <w:t>možností zařazení dětí od dvou let věku do mateřských škol a vyhodnocení dalšího řešení rozšíření péče o děti do tří let</w:t>
      </w:r>
      <w:r>
        <w:rPr>
          <w:rFonts w:ascii="Arial" w:hAnsi="Arial" w:cs="Arial"/>
        </w:rPr>
        <w:t xml:space="preserve">. Odhady byly propočítány za podmínek podle platné legislativy v roce </w:t>
      </w:r>
      <w:r w:rsidRPr="00604B00">
        <w:rPr>
          <w:rFonts w:ascii="Arial" w:hAnsi="Arial" w:cs="Arial"/>
        </w:rPr>
        <w:t>2011</w:t>
      </w:r>
      <w:r>
        <w:rPr>
          <w:rFonts w:ascii="Arial" w:hAnsi="Arial" w:cs="Arial"/>
        </w:rPr>
        <w:t xml:space="preserve"> a konzultovány s Ministerstvem financí.</w:t>
      </w:r>
    </w:p>
    <w:p w:rsidR="00B22938" w:rsidRPr="00B22938" w:rsidRDefault="00B22938" w:rsidP="00B22938">
      <w:pPr>
        <w:pStyle w:val="Zkladntextodsazen"/>
        <w:tabs>
          <w:tab w:val="left" w:pos="360"/>
        </w:tabs>
        <w:spacing w:before="60" w:after="0"/>
        <w:ind w:left="0"/>
        <w:jc w:val="both"/>
        <w:rPr>
          <w:rFonts w:ascii="Arial" w:hAnsi="Arial" w:cs="Arial"/>
        </w:rPr>
      </w:pPr>
    </w:p>
    <w:p w:rsidR="00053A6F" w:rsidRDefault="00565E2B" w:rsidP="00053A6F">
      <w:pPr>
        <w:pStyle w:val="Nadpis5"/>
        <w:tabs>
          <w:tab w:val="clear" w:pos="1008"/>
          <w:tab w:val="num" w:pos="426"/>
        </w:tabs>
        <w:spacing w:before="0" w:after="0"/>
        <w:ind w:left="0" w:firstLine="357"/>
        <w:jc w:val="both"/>
        <w:rPr>
          <w:rFonts w:ascii="Arial" w:hAnsi="Arial" w:cs="Arial"/>
          <w:i w:val="0"/>
          <w:sz w:val="24"/>
          <w:szCs w:val="24"/>
        </w:rPr>
      </w:pPr>
      <w:r>
        <w:rPr>
          <w:rFonts w:ascii="Arial" w:hAnsi="Arial" w:cs="Arial"/>
          <w:i w:val="0"/>
          <w:sz w:val="24"/>
          <w:szCs w:val="24"/>
        </w:rPr>
        <w:t>3</w:t>
      </w:r>
      <w:r w:rsidR="00053A6F">
        <w:rPr>
          <w:rFonts w:ascii="Arial" w:hAnsi="Arial" w:cs="Arial"/>
          <w:i w:val="0"/>
          <w:sz w:val="24"/>
          <w:szCs w:val="24"/>
        </w:rPr>
        <w:t xml:space="preserve">. </w:t>
      </w:r>
      <w:r w:rsidR="00CE3734">
        <w:rPr>
          <w:rFonts w:ascii="Arial" w:hAnsi="Arial" w:cs="Arial"/>
          <w:i w:val="0"/>
          <w:sz w:val="24"/>
          <w:szCs w:val="24"/>
        </w:rPr>
        <w:t>3</w:t>
      </w:r>
      <w:r w:rsidR="00053A6F">
        <w:rPr>
          <w:rFonts w:ascii="Arial" w:hAnsi="Arial" w:cs="Arial"/>
          <w:i w:val="0"/>
          <w:sz w:val="24"/>
          <w:szCs w:val="24"/>
        </w:rPr>
        <w:t>. Náklady</w:t>
      </w:r>
    </w:p>
    <w:p w:rsidR="00053A6F" w:rsidRDefault="00053A6F" w:rsidP="00053A6F">
      <w:pPr>
        <w:pStyle w:val="4"/>
        <w:tabs>
          <w:tab w:val="left" w:pos="0"/>
        </w:tabs>
        <w:spacing w:before="120" w:after="0"/>
        <w:ind w:firstLine="357"/>
        <w:jc w:val="both"/>
        <w:rPr>
          <w:i w:val="0"/>
        </w:rPr>
      </w:pPr>
      <w:r>
        <w:rPr>
          <w:i w:val="0"/>
        </w:rPr>
        <w:t>Varianta 1: Nulová</w:t>
      </w:r>
      <w:r>
        <w:rPr>
          <w:i w:val="0"/>
        </w:rPr>
        <w:tab/>
      </w:r>
    </w:p>
    <w:p w:rsidR="00053A6F" w:rsidRDefault="00053A6F" w:rsidP="00053A6F">
      <w:pPr>
        <w:tabs>
          <w:tab w:val="left" w:pos="360"/>
        </w:tabs>
        <w:jc w:val="both"/>
        <w:rPr>
          <w:rFonts w:ascii="Arial" w:hAnsi="Arial" w:cs="Arial"/>
        </w:rPr>
      </w:pPr>
      <w:r>
        <w:rPr>
          <w:rFonts w:ascii="Arial" w:hAnsi="Arial" w:cs="Arial"/>
        </w:rPr>
        <w:tab/>
        <w:t xml:space="preserve">U Varianty 1 se náklady oproti současnému stavu nijak nezmění, neboť tato varianta nepředpokládá žádnou novou činnost. Ve skutečnosti však může nečinnost zvyšovat náklady na dávky státní sociální podpory a pomoci v hmotné nouzi pro občany, kteří nemají možnost participace na trhu práce z důvodu absence služby péče o dítě. Zároveň u zaměstnavatelů přináší neexistence služeb péče o děti ztráty, neboť perspektivní zaměstnanec, do jehož odborné kvalifikace již investovali prostředky, se nemůže navrátit do zaměstnání z důvodu péče o dítě. Náklady tak zaměstnavateli vznikají při nutnosti nově investovat do náboru a odborné kvalifikace nových zaměstnanců, přičemž tyto náklady představují částku až 300 000 Kč/osobu, což </w:t>
      </w:r>
      <w:r w:rsidR="001F285E">
        <w:rPr>
          <w:rFonts w:ascii="Arial" w:hAnsi="Arial" w:cs="Arial"/>
        </w:rPr>
        <w:t>po</w:t>
      </w:r>
      <w:r>
        <w:rPr>
          <w:rFonts w:ascii="Arial" w:hAnsi="Arial" w:cs="Arial"/>
        </w:rPr>
        <w:t xml:space="preserve">dle modelové situace činí 2,5 mil. Kč. </w:t>
      </w:r>
    </w:p>
    <w:p w:rsidR="00053A6F" w:rsidRDefault="00053A6F" w:rsidP="00053A6F">
      <w:pPr>
        <w:tabs>
          <w:tab w:val="left" w:pos="360"/>
        </w:tabs>
        <w:spacing w:before="60"/>
        <w:jc w:val="both"/>
        <w:rPr>
          <w:rFonts w:ascii="Arial" w:hAnsi="Arial" w:cs="Arial"/>
        </w:rPr>
      </w:pPr>
      <w:r>
        <w:rPr>
          <w:rFonts w:ascii="Arial" w:hAnsi="Arial" w:cs="Arial"/>
          <w:bCs/>
        </w:rPr>
        <w:tab/>
        <w:t xml:space="preserve">V případě Varianty 1 nedojde k rozšíření služeb péče o děti a nebude tedy podpořena participace většího počtu rodičů na trhu práce ze strany zaměstnavatele. Varianta 1 tedy bude mít negativní dopad na </w:t>
      </w:r>
      <w:r w:rsidR="007F500B">
        <w:rPr>
          <w:rFonts w:ascii="Arial" w:hAnsi="Arial" w:cs="Arial"/>
          <w:bCs/>
        </w:rPr>
        <w:t>veřejný</w:t>
      </w:r>
      <w:r>
        <w:rPr>
          <w:rFonts w:ascii="Arial" w:hAnsi="Arial" w:cs="Arial"/>
          <w:bCs/>
        </w:rPr>
        <w:t xml:space="preserve"> rozpočet tím, že se nezavedením nových opatření nezvýší počet poskytovatelů služeb péče o děti, tudíž se nezvýší počet </w:t>
      </w:r>
      <w:r w:rsidR="0097672F">
        <w:rPr>
          <w:rFonts w:ascii="Arial" w:hAnsi="Arial" w:cs="Arial"/>
          <w:bCs/>
        </w:rPr>
        <w:t>poplatníků</w:t>
      </w:r>
      <w:r>
        <w:rPr>
          <w:rFonts w:ascii="Arial" w:hAnsi="Arial" w:cs="Arial"/>
          <w:bCs/>
        </w:rPr>
        <w:t xml:space="preserve"> daní a pojistného, tj. rodičů a zároveň pečujících osob v rámci nového </w:t>
      </w:r>
      <w:r w:rsidRPr="00AA761D">
        <w:rPr>
          <w:rFonts w:ascii="Arial" w:hAnsi="Arial" w:cs="Arial"/>
          <w:bCs/>
        </w:rPr>
        <w:t>typ</w:t>
      </w:r>
      <w:r>
        <w:rPr>
          <w:rFonts w:ascii="Arial" w:hAnsi="Arial" w:cs="Arial"/>
          <w:bCs/>
        </w:rPr>
        <w:t>u</w:t>
      </w:r>
      <w:r w:rsidRPr="00AA761D">
        <w:rPr>
          <w:rFonts w:ascii="Arial" w:hAnsi="Arial" w:cs="Arial"/>
          <w:bCs/>
        </w:rPr>
        <w:t xml:space="preserve"> služ</w:t>
      </w:r>
      <w:r>
        <w:rPr>
          <w:rFonts w:ascii="Arial" w:hAnsi="Arial" w:cs="Arial"/>
          <w:bCs/>
        </w:rPr>
        <w:t>by hlídání a</w:t>
      </w:r>
      <w:r w:rsidRPr="00AA761D">
        <w:rPr>
          <w:rFonts w:ascii="Arial" w:hAnsi="Arial" w:cs="Arial"/>
          <w:bCs/>
        </w:rPr>
        <w:t xml:space="preserve"> péče o </w:t>
      </w:r>
      <w:r>
        <w:rPr>
          <w:rFonts w:ascii="Arial" w:hAnsi="Arial" w:cs="Arial"/>
          <w:bCs/>
        </w:rPr>
        <w:t>dítě.</w:t>
      </w:r>
    </w:p>
    <w:p w:rsidR="00053A6F" w:rsidRDefault="00053A6F" w:rsidP="00053A6F">
      <w:pPr>
        <w:pStyle w:val="4"/>
        <w:spacing w:before="0" w:after="0"/>
        <w:ind w:firstLine="357"/>
        <w:jc w:val="both"/>
        <w:rPr>
          <w:i w:val="0"/>
        </w:rPr>
      </w:pPr>
    </w:p>
    <w:p w:rsidR="00053A6F" w:rsidRDefault="00053A6F" w:rsidP="00053A6F">
      <w:pPr>
        <w:pStyle w:val="4"/>
        <w:spacing w:before="0" w:after="0"/>
        <w:ind w:firstLine="357"/>
        <w:jc w:val="both"/>
        <w:rPr>
          <w:i w:val="0"/>
        </w:rPr>
      </w:pPr>
      <w:r>
        <w:rPr>
          <w:i w:val="0"/>
        </w:rPr>
        <w:t xml:space="preserve">Varianta 2:  Rozšíření spektra služeb péče o děti prostřednictvím zavedení nového typu služby </w:t>
      </w:r>
    </w:p>
    <w:p w:rsidR="00046C3B" w:rsidRDefault="009C5D37" w:rsidP="00740E82">
      <w:pPr>
        <w:tabs>
          <w:tab w:val="left" w:pos="426"/>
        </w:tabs>
        <w:jc w:val="both"/>
        <w:rPr>
          <w:rFonts w:ascii="Arial" w:hAnsi="Arial" w:cs="Arial"/>
        </w:rPr>
      </w:pPr>
      <w:r>
        <w:rPr>
          <w:rFonts w:ascii="Arial" w:hAnsi="Arial" w:cs="Arial"/>
        </w:rPr>
        <w:tab/>
      </w:r>
      <w:r w:rsidR="005052A6">
        <w:rPr>
          <w:rFonts w:ascii="Arial" w:hAnsi="Arial" w:cs="Arial"/>
        </w:rPr>
        <w:t>U Varianty 2 se očekávají</w:t>
      </w:r>
      <w:r w:rsidR="00053A6F">
        <w:rPr>
          <w:rFonts w:ascii="Arial" w:hAnsi="Arial" w:cs="Arial"/>
        </w:rPr>
        <w:t xml:space="preserve"> dopady na </w:t>
      </w:r>
      <w:r w:rsidR="00E43C52">
        <w:rPr>
          <w:rFonts w:ascii="Arial" w:hAnsi="Arial" w:cs="Arial"/>
        </w:rPr>
        <w:t>veřejný</w:t>
      </w:r>
      <w:r w:rsidR="00053A6F">
        <w:rPr>
          <w:rFonts w:ascii="Arial" w:hAnsi="Arial" w:cs="Arial"/>
        </w:rPr>
        <w:t xml:space="preserve"> rozpočet v podobě v</w:t>
      </w:r>
      <w:r w:rsidR="00053A6F" w:rsidRPr="00075396">
        <w:rPr>
          <w:rFonts w:ascii="Arial" w:hAnsi="Arial" w:cs="Arial"/>
        </w:rPr>
        <w:t>ýdaj</w:t>
      </w:r>
      <w:r w:rsidR="00053A6F">
        <w:rPr>
          <w:rFonts w:ascii="Arial" w:hAnsi="Arial" w:cs="Arial"/>
        </w:rPr>
        <w:t>ů</w:t>
      </w:r>
      <w:r w:rsidR="00053A6F" w:rsidRPr="00075396">
        <w:rPr>
          <w:rFonts w:ascii="Arial" w:hAnsi="Arial" w:cs="Arial"/>
        </w:rPr>
        <w:t xml:space="preserve"> na vedení </w:t>
      </w:r>
      <w:r w:rsidR="00053A6F">
        <w:rPr>
          <w:rFonts w:ascii="Arial" w:hAnsi="Arial" w:cs="Arial"/>
        </w:rPr>
        <w:t xml:space="preserve">evidence poskytovatelů služby hlídání a péče o dítě v dětské </w:t>
      </w:r>
      <w:r w:rsidR="00656402">
        <w:rPr>
          <w:rFonts w:ascii="Arial" w:hAnsi="Arial" w:cs="Arial"/>
        </w:rPr>
        <w:t xml:space="preserve">skupině. </w:t>
      </w:r>
    </w:p>
    <w:p w:rsidR="00925820" w:rsidRPr="007462DD" w:rsidRDefault="00046C3B" w:rsidP="00740E82">
      <w:pPr>
        <w:tabs>
          <w:tab w:val="left" w:pos="426"/>
        </w:tabs>
        <w:jc w:val="both"/>
        <w:rPr>
          <w:rFonts w:ascii="Arial" w:hAnsi="Arial" w:cs="Arial"/>
        </w:rPr>
      </w:pPr>
      <w:r>
        <w:rPr>
          <w:rFonts w:ascii="Arial" w:hAnsi="Arial" w:cs="Arial"/>
        </w:rPr>
        <w:tab/>
      </w:r>
      <w:r w:rsidR="00415932" w:rsidRPr="007462DD">
        <w:rPr>
          <w:rFonts w:ascii="Arial" w:hAnsi="Arial" w:cs="Arial"/>
        </w:rPr>
        <w:t>Tuto agendu budou zajišťovat 3 pracovníci na MPSV, přičemž 2 pracovníci</w:t>
      </w:r>
      <w:r w:rsidR="00925820" w:rsidRPr="007462DD">
        <w:rPr>
          <w:rFonts w:ascii="Arial" w:hAnsi="Arial" w:cs="Arial"/>
        </w:rPr>
        <w:t xml:space="preserve"> </w:t>
      </w:r>
      <w:r w:rsidR="00415932" w:rsidRPr="007462DD">
        <w:rPr>
          <w:rFonts w:ascii="Arial" w:hAnsi="Arial" w:cs="Arial"/>
        </w:rPr>
        <w:t xml:space="preserve">budou zajišťovat </w:t>
      </w:r>
      <w:r w:rsidR="00925820" w:rsidRPr="007462DD">
        <w:rPr>
          <w:rFonts w:ascii="Arial" w:hAnsi="Arial" w:cs="Arial"/>
        </w:rPr>
        <w:t xml:space="preserve">proces evidence a 1 </w:t>
      </w:r>
      <w:r w:rsidR="007462DD">
        <w:rPr>
          <w:rFonts w:ascii="Arial" w:hAnsi="Arial" w:cs="Arial"/>
        </w:rPr>
        <w:t xml:space="preserve">pracovník </w:t>
      </w:r>
      <w:r w:rsidR="00415932" w:rsidRPr="007462DD">
        <w:rPr>
          <w:rFonts w:ascii="Arial" w:hAnsi="Arial" w:cs="Arial"/>
        </w:rPr>
        <w:t xml:space="preserve">bude ještě dále kromě evidence zajišťovat </w:t>
      </w:r>
      <w:r w:rsidR="00925820" w:rsidRPr="007462DD">
        <w:rPr>
          <w:rFonts w:ascii="Arial" w:hAnsi="Arial" w:cs="Arial"/>
        </w:rPr>
        <w:t xml:space="preserve">záležitosti týkající se odvolání proti rozhodnutí </w:t>
      </w:r>
      <w:r w:rsidR="00415932" w:rsidRPr="007462DD">
        <w:rPr>
          <w:rFonts w:ascii="Arial" w:hAnsi="Arial" w:cs="Arial"/>
        </w:rPr>
        <w:t>–</w:t>
      </w:r>
      <w:r w:rsidR="00925820" w:rsidRPr="007462DD">
        <w:rPr>
          <w:rFonts w:ascii="Arial" w:hAnsi="Arial" w:cs="Arial"/>
        </w:rPr>
        <w:t xml:space="preserve"> rozklad</w:t>
      </w:r>
      <w:r w:rsidR="00415932" w:rsidRPr="007462DD">
        <w:rPr>
          <w:rFonts w:ascii="Arial" w:hAnsi="Arial" w:cs="Arial"/>
        </w:rPr>
        <w:t xml:space="preserve">. </w:t>
      </w:r>
      <w:r w:rsidR="00925820" w:rsidRPr="007462DD">
        <w:rPr>
          <w:rFonts w:ascii="Arial" w:hAnsi="Arial" w:cs="Arial"/>
        </w:rPr>
        <w:t>Pracovníci zajišťující proces evidence by byli zařazeni v 8. platové třídě, kde se vychází z částky 28.000 Kč mzdových nákladů na jednoho pracovníka měsíčně (</w:t>
      </w:r>
      <w:proofErr w:type="spellStart"/>
      <w:r w:rsidR="00925820" w:rsidRPr="007462DD">
        <w:rPr>
          <w:rFonts w:ascii="Arial" w:hAnsi="Arial" w:cs="Arial"/>
        </w:rPr>
        <w:t>superhrubá</w:t>
      </w:r>
      <w:proofErr w:type="spellEnd"/>
      <w:r w:rsidR="00925820" w:rsidRPr="007462DD">
        <w:rPr>
          <w:rFonts w:ascii="Arial" w:hAnsi="Arial" w:cs="Arial"/>
        </w:rPr>
        <w:t xml:space="preserve"> mzda), tj.  ročně celkem 336.000 Kč. Pracovník zajišťující </w:t>
      </w:r>
      <w:r w:rsidR="00415932" w:rsidRPr="007462DD">
        <w:rPr>
          <w:rFonts w:ascii="Arial" w:hAnsi="Arial" w:cs="Arial"/>
        </w:rPr>
        <w:t xml:space="preserve">dále </w:t>
      </w:r>
      <w:r w:rsidR="00925820" w:rsidRPr="007462DD">
        <w:rPr>
          <w:rFonts w:ascii="Arial" w:hAnsi="Arial" w:cs="Arial"/>
        </w:rPr>
        <w:t>odvolání proti rozhodnutí - rozklad by byl zařazen v 11. platové třídě, kde se vychází z</w:t>
      </w:r>
      <w:r w:rsidR="007462DD">
        <w:rPr>
          <w:rFonts w:ascii="Arial" w:hAnsi="Arial" w:cs="Arial"/>
        </w:rPr>
        <w:t> částky 35.000 Kč, tj. ročně 420.000 </w:t>
      </w:r>
      <w:r w:rsidR="00925820" w:rsidRPr="007462DD">
        <w:rPr>
          <w:rFonts w:ascii="Arial" w:hAnsi="Arial" w:cs="Arial"/>
        </w:rPr>
        <w:t xml:space="preserve">Kč. </w:t>
      </w:r>
    </w:p>
    <w:p w:rsidR="00160E29" w:rsidRPr="007462DD" w:rsidRDefault="009E2F9F" w:rsidP="009E2F9F">
      <w:pPr>
        <w:tabs>
          <w:tab w:val="left" w:pos="426"/>
        </w:tabs>
        <w:jc w:val="both"/>
        <w:rPr>
          <w:rFonts w:ascii="Arial" w:hAnsi="Arial" w:cs="Arial"/>
        </w:rPr>
      </w:pPr>
      <w:r>
        <w:rPr>
          <w:rFonts w:ascii="Arial" w:hAnsi="Arial" w:cs="Arial"/>
          <w:bCs/>
        </w:rPr>
        <w:tab/>
      </w:r>
      <w:r w:rsidR="00415932" w:rsidRPr="007462DD">
        <w:rPr>
          <w:rFonts w:ascii="Arial" w:hAnsi="Arial" w:cs="Arial"/>
          <w:bCs/>
        </w:rPr>
        <w:t>P</w:t>
      </w:r>
      <w:r w:rsidR="00925820" w:rsidRPr="007462DD">
        <w:rPr>
          <w:rFonts w:ascii="Arial" w:hAnsi="Arial" w:cs="Arial"/>
          <w:bCs/>
        </w:rPr>
        <w:t xml:space="preserve">ersonální zajištění </w:t>
      </w:r>
      <w:r w:rsidR="000C528E" w:rsidRPr="007462DD">
        <w:rPr>
          <w:rFonts w:ascii="Arial" w:hAnsi="Arial" w:cs="Arial"/>
          <w:bCs/>
        </w:rPr>
        <w:t xml:space="preserve">agendy pracovníky </w:t>
      </w:r>
      <w:r w:rsidR="00925820" w:rsidRPr="007462DD">
        <w:rPr>
          <w:rFonts w:ascii="Arial" w:hAnsi="Arial" w:cs="Arial"/>
          <w:bCs/>
        </w:rPr>
        <w:t xml:space="preserve">MPSV </w:t>
      </w:r>
      <w:r w:rsidR="00415932" w:rsidRPr="007462DD">
        <w:rPr>
          <w:rFonts w:ascii="Arial" w:hAnsi="Arial" w:cs="Arial"/>
          <w:bCs/>
        </w:rPr>
        <w:t xml:space="preserve">si vyžádá </w:t>
      </w:r>
      <w:r w:rsidR="00740E82" w:rsidRPr="007462DD">
        <w:rPr>
          <w:rFonts w:ascii="Arial" w:hAnsi="Arial" w:cs="Arial"/>
          <w:bCs/>
        </w:rPr>
        <w:t>celkem 1</w:t>
      </w:r>
      <w:r w:rsidR="007462DD">
        <w:rPr>
          <w:rFonts w:ascii="Arial" w:hAnsi="Arial" w:cs="Arial"/>
          <w:bCs/>
        </w:rPr>
        <w:t>,1 mil. </w:t>
      </w:r>
      <w:r w:rsidR="00925820" w:rsidRPr="007462DD">
        <w:rPr>
          <w:rFonts w:ascii="Arial" w:hAnsi="Arial" w:cs="Arial"/>
          <w:bCs/>
        </w:rPr>
        <w:t xml:space="preserve">Kč.  </w:t>
      </w:r>
      <w:r w:rsidR="00925820" w:rsidRPr="007462DD">
        <w:rPr>
          <w:rFonts w:ascii="Arial" w:hAnsi="Arial" w:cs="Arial"/>
        </w:rPr>
        <w:t xml:space="preserve">Provozní náklady na jednoho pracovníka činí 100.000 Kč ročně (tj. </w:t>
      </w:r>
      <w:r w:rsidR="00415932" w:rsidRPr="007462DD">
        <w:rPr>
          <w:rFonts w:ascii="Arial" w:hAnsi="Arial" w:cs="Arial"/>
        </w:rPr>
        <w:t>celkem 300.000 Kč ročně).</w:t>
      </w:r>
      <w:r w:rsidR="001C478A" w:rsidRPr="007462DD">
        <w:rPr>
          <w:rFonts w:ascii="Arial" w:hAnsi="Arial" w:cs="Arial"/>
        </w:rPr>
        <w:t xml:space="preserve"> </w:t>
      </w:r>
    </w:p>
    <w:p w:rsidR="00053A6F" w:rsidRPr="007462DD" w:rsidRDefault="009903B5" w:rsidP="009E2F9F">
      <w:pPr>
        <w:tabs>
          <w:tab w:val="left" w:pos="360"/>
        </w:tabs>
        <w:jc w:val="both"/>
        <w:rPr>
          <w:rFonts w:ascii="Arial" w:hAnsi="Arial" w:cs="Arial"/>
        </w:rPr>
      </w:pPr>
      <w:r w:rsidRPr="007462DD">
        <w:rPr>
          <w:rFonts w:ascii="Arial" w:hAnsi="Arial" w:cs="Arial"/>
        </w:rPr>
        <w:tab/>
      </w:r>
      <w:r w:rsidR="001C478A" w:rsidRPr="007462DD">
        <w:rPr>
          <w:rFonts w:ascii="Arial" w:hAnsi="Arial" w:cs="Arial"/>
        </w:rPr>
        <w:t xml:space="preserve">Kontrolu podmínek poskytování služby hlídání a péče o </w:t>
      </w:r>
      <w:r w:rsidR="00F80D36" w:rsidRPr="007462DD">
        <w:rPr>
          <w:rFonts w:ascii="Arial" w:hAnsi="Arial" w:cs="Arial"/>
        </w:rPr>
        <w:t>d</w:t>
      </w:r>
      <w:r w:rsidR="009E2F9F">
        <w:rPr>
          <w:rFonts w:ascii="Arial" w:hAnsi="Arial" w:cs="Arial"/>
        </w:rPr>
        <w:t>ěti v rámci dětské skupiny bude zajišťovat</w:t>
      </w:r>
      <w:r w:rsidR="001C478A" w:rsidRPr="007462DD">
        <w:rPr>
          <w:rFonts w:ascii="Arial" w:hAnsi="Arial" w:cs="Arial"/>
        </w:rPr>
        <w:t xml:space="preserve"> </w:t>
      </w:r>
      <w:r w:rsidR="009E2F9F">
        <w:rPr>
          <w:rFonts w:ascii="Arial" w:hAnsi="Arial" w:cs="Arial"/>
        </w:rPr>
        <w:t>Státní</w:t>
      </w:r>
      <w:r w:rsidR="00721792">
        <w:rPr>
          <w:rFonts w:ascii="Arial" w:hAnsi="Arial" w:cs="Arial"/>
        </w:rPr>
        <w:t xml:space="preserve"> úřad inspekce práce a příslušný</w:t>
      </w:r>
      <w:r w:rsidR="009E2F9F">
        <w:rPr>
          <w:rFonts w:ascii="Arial" w:hAnsi="Arial" w:cs="Arial"/>
        </w:rPr>
        <w:t xml:space="preserve"> </w:t>
      </w:r>
      <w:r w:rsidR="00721792">
        <w:rPr>
          <w:rFonts w:ascii="Arial" w:hAnsi="Arial" w:cs="Arial"/>
        </w:rPr>
        <w:t>oblastní inspektorát</w:t>
      </w:r>
      <w:r w:rsidR="00F80D36" w:rsidRPr="007462DD">
        <w:rPr>
          <w:rFonts w:ascii="Arial" w:hAnsi="Arial" w:cs="Arial"/>
        </w:rPr>
        <w:t xml:space="preserve"> práce, přičemž tato činnost bude zajištěna ze stávajících personálních zdrojů. P</w:t>
      </w:r>
      <w:r w:rsidR="00393EA2" w:rsidRPr="007462DD">
        <w:rPr>
          <w:rFonts w:ascii="Arial" w:hAnsi="Arial" w:cs="Arial"/>
        </w:rPr>
        <w:t xml:space="preserve">ředpokládají </w:t>
      </w:r>
      <w:r w:rsidR="00160E29" w:rsidRPr="007462DD">
        <w:rPr>
          <w:rFonts w:ascii="Arial" w:hAnsi="Arial" w:cs="Arial"/>
        </w:rPr>
        <w:t xml:space="preserve">se </w:t>
      </w:r>
      <w:r w:rsidR="00393EA2" w:rsidRPr="007462DD">
        <w:rPr>
          <w:rFonts w:ascii="Arial" w:hAnsi="Arial" w:cs="Arial"/>
        </w:rPr>
        <w:t>náklady se školením inspektorů příslušných inspektorátů práce cca. 80 tis.</w:t>
      </w:r>
      <w:r w:rsidR="00740E82" w:rsidRPr="007462DD">
        <w:rPr>
          <w:rFonts w:ascii="Arial" w:hAnsi="Arial" w:cs="Arial"/>
        </w:rPr>
        <w:t xml:space="preserve"> ročně.</w:t>
      </w:r>
    </w:p>
    <w:p w:rsidR="00375095" w:rsidRDefault="00375095" w:rsidP="009E2F9F">
      <w:pPr>
        <w:ind w:firstLine="360"/>
        <w:jc w:val="both"/>
        <w:rPr>
          <w:rFonts w:ascii="Arial" w:hAnsi="Arial" w:cs="Arial"/>
        </w:rPr>
      </w:pPr>
      <w:r w:rsidRPr="007462DD">
        <w:rPr>
          <w:rFonts w:ascii="Arial" w:hAnsi="Arial" w:cs="Arial"/>
        </w:rPr>
        <w:t xml:space="preserve">Výdaje na zajištění těchto činností budou činit cca </w:t>
      </w:r>
      <w:r w:rsidR="007462DD">
        <w:rPr>
          <w:rFonts w:ascii="Arial" w:hAnsi="Arial" w:cs="Arial"/>
        </w:rPr>
        <w:t>1,5 mil Kč ročně.</w:t>
      </w:r>
    </w:p>
    <w:p w:rsidR="00053A6F" w:rsidRDefault="00053A6F" w:rsidP="009E2F9F">
      <w:pPr>
        <w:tabs>
          <w:tab w:val="left" w:pos="360"/>
        </w:tabs>
        <w:spacing w:before="120"/>
        <w:jc w:val="both"/>
        <w:rPr>
          <w:rFonts w:ascii="Arial" w:hAnsi="Arial" w:cs="Arial"/>
          <w:bCs/>
        </w:rPr>
      </w:pPr>
      <w:r>
        <w:rPr>
          <w:rFonts w:ascii="Arial" w:hAnsi="Arial" w:cs="Arial"/>
        </w:rPr>
        <w:tab/>
        <w:t>Případné náklady, které vznikly jednotlivým skupinám</w:t>
      </w:r>
      <w:r w:rsidRPr="003D5BBD">
        <w:rPr>
          <w:rFonts w:ascii="Arial" w:hAnsi="Arial" w:cs="Arial"/>
        </w:rPr>
        <w:t xml:space="preserve"> </w:t>
      </w:r>
      <w:r>
        <w:rPr>
          <w:rFonts w:ascii="Arial" w:hAnsi="Arial" w:cs="Arial"/>
        </w:rPr>
        <w:t>dotčeným regulací, budou do jisté míry kompenzovány následujícím způsobem</w:t>
      </w:r>
      <w:r>
        <w:rPr>
          <w:rFonts w:ascii="Arial" w:hAnsi="Arial" w:cs="Arial"/>
          <w:bCs/>
        </w:rPr>
        <w:t xml:space="preserve">. </w:t>
      </w:r>
    </w:p>
    <w:p w:rsidR="00053A6F" w:rsidRDefault="00053A6F" w:rsidP="00053A6F">
      <w:pPr>
        <w:tabs>
          <w:tab w:val="left" w:pos="360"/>
        </w:tabs>
        <w:spacing w:before="60"/>
        <w:jc w:val="both"/>
        <w:rPr>
          <w:rFonts w:ascii="Arial" w:hAnsi="Arial" w:cs="Arial"/>
          <w:bCs/>
        </w:rPr>
      </w:pPr>
      <w:r>
        <w:rPr>
          <w:rFonts w:ascii="Arial" w:hAnsi="Arial" w:cs="Arial"/>
          <w:bCs/>
        </w:rPr>
        <w:lastRenderedPageBreak/>
        <w:tab/>
        <w:t xml:space="preserve">Určité náklady, které mohou vzniknout rodičům dětí v důsledku využití služeb, budou kompenzovány příjmy z výdělečné činnosti, neboť se předpokládá, že tuto službu budou využívat rodiče participující na trhu práce, kteří mj. zároveň uplatní slevu na dani z příjmů. </w:t>
      </w:r>
      <w:r>
        <w:rPr>
          <w:rFonts w:ascii="Arial" w:hAnsi="Arial" w:cs="Arial"/>
        </w:rPr>
        <w:t>Při variantním kvalifikovaném odhadu na celou ČR by mohly roční</w:t>
      </w:r>
      <w:r>
        <w:rPr>
          <w:rFonts w:ascii="Arial" w:hAnsi="Arial" w:cs="Arial"/>
          <w:bCs/>
        </w:rPr>
        <w:t xml:space="preserve"> náklady na </w:t>
      </w:r>
      <w:r w:rsidR="006316E7">
        <w:rPr>
          <w:rFonts w:ascii="Arial" w:hAnsi="Arial" w:cs="Arial"/>
          <w:bCs/>
        </w:rPr>
        <w:t>veřejný</w:t>
      </w:r>
      <w:r>
        <w:rPr>
          <w:rFonts w:ascii="Arial" w:hAnsi="Arial" w:cs="Arial"/>
          <w:bCs/>
        </w:rPr>
        <w:t xml:space="preserve"> rozpočet být ve výši </w:t>
      </w:r>
      <w:r w:rsidR="00FA0E04">
        <w:rPr>
          <w:rFonts w:ascii="Arial" w:hAnsi="Arial" w:cs="Arial"/>
          <w:bCs/>
        </w:rPr>
        <w:t>po</w:t>
      </w:r>
      <w:r>
        <w:rPr>
          <w:rFonts w:ascii="Arial" w:hAnsi="Arial" w:cs="Arial"/>
          <w:bCs/>
        </w:rPr>
        <w:t>dle následující tabulky.</w:t>
      </w:r>
    </w:p>
    <w:p w:rsidR="00053A6F" w:rsidRDefault="00053A6F" w:rsidP="00053A6F">
      <w:pPr>
        <w:suppressAutoHyphens w:val="0"/>
        <w:spacing w:before="240" w:after="120" w:line="276" w:lineRule="auto"/>
        <w:jc w:val="center"/>
        <w:rPr>
          <w:rFonts w:ascii="Arial" w:hAnsi="Arial" w:cs="Arial"/>
          <w:b/>
          <w:bCs/>
          <w:sz w:val="20"/>
          <w:szCs w:val="20"/>
        </w:rPr>
      </w:pPr>
      <w:r>
        <w:rPr>
          <w:rFonts w:ascii="Arial" w:hAnsi="Arial" w:cs="Arial"/>
          <w:b/>
          <w:bCs/>
          <w:sz w:val="20"/>
          <w:szCs w:val="20"/>
        </w:rPr>
        <w:t>Snížení příjmů</w:t>
      </w:r>
      <w:r w:rsidRPr="00BA7A11">
        <w:rPr>
          <w:rFonts w:ascii="Arial" w:hAnsi="Arial" w:cs="Arial"/>
          <w:b/>
          <w:bCs/>
          <w:sz w:val="20"/>
          <w:szCs w:val="20"/>
        </w:rPr>
        <w:t xml:space="preserve"> </w:t>
      </w:r>
      <w:r w:rsidR="006D7682">
        <w:rPr>
          <w:rFonts w:ascii="Arial" w:hAnsi="Arial" w:cs="Arial"/>
          <w:b/>
          <w:bCs/>
          <w:sz w:val="20"/>
          <w:szCs w:val="20"/>
        </w:rPr>
        <w:t>veřejného</w:t>
      </w:r>
      <w:r>
        <w:rPr>
          <w:rFonts w:ascii="Arial" w:hAnsi="Arial" w:cs="Arial"/>
          <w:b/>
          <w:bCs/>
          <w:sz w:val="20"/>
          <w:szCs w:val="20"/>
        </w:rPr>
        <w:t xml:space="preserve"> rozpočtu</w:t>
      </w:r>
      <w:r w:rsidRPr="00BA7A11">
        <w:rPr>
          <w:rFonts w:ascii="Arial" w:hAnsi="Arial" w:cs="Arial"/>
          <w:b/>
          <w:bCs/>
          <w:sz w:val="20"/>
          <w:szCs w:val="20"/>
        </w:rPr>
        <w:t xml:space="preserve"> při využití slevy na dani z příjmů pro rodiče-zaměstnance</w:t>
      </w:r>
    </w:p>
    <w:tbl>
      <w:tblPr>
        <w:tblW w:w="9180" w:type="dxa"/>
        <w:tblInd w:w="65" w:type="dxa"/>
        <w:tblCellMar>
          <w:left w:w="70" w:type="dxa"/>
          <w:right w:w="70" w:type="dxa"/>
        </w:tblCellMar>
        <w:tblLook w:val="04A0" w:firstRow="1" w:lastRow="0" w:firstColumn="1" w:lastColumn="0" w:noHBand="0" w:noVBand="1"/>
      </w:tblPr>
      <w:tblGrid>
        <w:gridCol w:w="1960"/>
        <w:gridCol w:w="1900"/>
        <w:gridCol w:w="1774"/>
        <w:gridCol w:w="1773"/>
        <w:gridCol w:w="1773"/>
      </w:tblGrid>
      <w:tr w:rsidR="00053A6F" w:rsidRPr="0027231D" w:rsidTr="00053A6F">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A6F" w:rsidRPr="0027231D" w:rsidRDefault="00053A6F" w:rsidP="00053A6F">
            <w:pPr>
              <w:suppressAutoHyphens w:val="0"/>
              <w:jc w:val="center"/>
              <w:rPr>
                <w:rFonts w:ascii="Arial" w:hAnsi="Arial" w:cs="Arial"/>
                <w:b/>
                <w:bCs/>
                <w:sz w:val="20"/>
                <w:szCs w:val="20"/>
                <w:lang w:eastAsia="cs-CZ"/>
              </w:rPr>
            </w:pPr>
            <w:r w:rsidRPr="0027231D">
              <w:rPr>
                <w:rFonts w:ascii="Arial" w:hAnsi="Arial" w:cs="Arial"/>
                <w:b/>
                <w:bCs/>
                <w:sz w:val="20"/>
                <w:szCs w:val="20"/>
                <w:lang w:eastAsia="cs-CZ"/>
              </w:rPr>
              <w:t>měsíční úhrada za službu péče o děti</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53A6F" w:rsidRPr="0027231D" w:rsidRDefault="00053A6F" w:rsidP="00053A6F">
            <w:pPr>
              <w:suppressAutoHyphens w:val="0"/>
              <w:jc w:val="center"/>
              <w:rPr>
                <w:rFonts w:ascii="Arial" w:hAnsi="Arial" w:cs="Arial"/>
                <w:b/>
                <w:bCs/>
                <w:sz w:val="20"/>
                <w:szCs w:val="20"/>
                <w:lang w:eastAsia="cs-CZ"/>
              </w:rPr>
            </w:pPr>
            <w:r w:rsidRPr="0027231D">
              <w:rPr>
                <w:rFonts w:ascii="Arial" w:hAnsi="Arial" w:cs="Arial"/>
                <w:b/>
                <w:bCs/>
                <w:sz w:val="20"/>
                <w:szCs w:val="20"/>
                <w:lang w:eastAsia="cs-CZ"/>
              </w:rPr>
              <w:t>roční sleva na dani při příslušné výši měsíční úhrady</w:t>
            </w:r>
          </w:p>
        </w:tc>
        <w:tc>
          <w:tcPr>
            <w:tcW w:w="5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3A6F" w:rsidRPr="0027231D" w:rsidRDefault="00053A6F" w:rsidP="00053A6F">
            <w:pPr>
              <w:suppressAutoHyphens w:val="0"/>
              <w:jc w:val="center"/>
              <w:rPr>
                <w:rFonts w:ascii="Arial" w:hAnsi="Arial" w:cs="Arial"/>
                <w:b/>
                <w:bCs/>
                <w:sz w:val="20"/>
                <w:szCs w:val="20"/>
                <w:lang w:eastAsia="cs-CZ"/>
              </w:rPr>
            </w:pPr>
            <w:r w:rsidRPr="0027231D">
              <w:rPr>
                <w:rFonts w:ascii="Arial" w:hAnsi="Arial" w:cs="Arial"/>
                <w:b/>
                <w:bCs/>
                <w:sz w:val="20"/>
                <w:szCs w:val="20"/>
                <w:lang w:eastAsia="cs-CZ"/>
              </w:rPr>
              <w:t>počet rodičů, kteří uplatní slevu na dani</w:t>
            </w:r>
          </w:p>
        </w:tc>
      </w:tr>
      <w:tr w:rsidR="00053A6F" w:rsidRPr="0027231D"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rPr>
                <w:rFonts w:ascii="Arial" w:hAnsi="Arial" w:cs="Arial"/>
                <w:sz w:val="20"/>
                <w:szCs w:val="20"/>
                <w:lang w:eastAsia="cs-CZ"/>
              </w:rPr>
            </w:pPr>
            <w:r w:rsidRPr="0027231D">
              <w:rPr>
                <w:rFonts w:ascii="Arial" w:hAnsi="Arial" w:cs="Arial"/>
                <w:sz w:val="20"/>
                <w:szCs w:val="20"/>
                <w:lang w:eastAsia="cs-CZ"/>
              </w:rPr>
              <w:t> </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rPr>
                <w:rFonts w:ascii="Arial" w:hAnsi="Arial" w:cs="Arial"/>
                <w:sz w:val="20"/>
                <w:szCs w:val="20"/>
                <w:lang w:eastAsia="cs-CZ"/>
              </w:rPr>
            </w:pPr>
            <w:r w:rsidRPr="0027231D">
              <w:rPr>
                <w:rFonts w:ascii="Arial" w:hAnsi="Arial" w:cs="Arial"/>
                <w:sz w:val="20"/>
                <w:szCs w:val="20"/>
                <w:lang w:eastAsia="cs-CZ"/>
              </w:rPr>
              <w:t> </w:t>
            </w:r>
          </w:p>
        </w:tc>
        <w:tc>
          <w:tcPr>
            <w:tcW w:w="1774"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100</w:t>
            </w:r>
            <w:r>
              <w:rPr>
                <w:rFonts w:ascii="Arial" w:hAnsi="Arial" w:cs="Arial"/>
                <w:sz w:val="20"/>
                <w:szCs w:val="20"/>
                <w:lang w:eastAsia="cs-CZ"/>
              </w:rPr>
              <w:t> </w:t>
            </w:r>
            <w:r w:rsidRPr="00056624">
              <w:rPr>
                <w:rFonts w:ascii="Arial" w:hAnsi="Arial" w:cs="Arial"/>
                <w:sz w:val="20"/>
                <w:szCs w:val="20"/>
                <w:lang w:eastAsia="cs-CZ"/>
              </w:rPr>
              <w:t>000</w:t>
            </w:r>
            <w:r>
              <w:rPr>
                <w:rFonts w:ascii="Arial" w:hAnsi="Arial" w:cs="Arial"/>
                <w:sz w:val="20"/>
                <w:szCs w:val="20"/>
                <w:lang w:eastAsia="cs-CZ"/>
              </w:rPr>
              <w:t xml:space="preserve"> rodičů</w:t>
            </w:r>
          </w:p>
        </w:tc>
        <w:tc>
          <w:tcPr>
            <w:tcW w:w="1773"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200</w:t>
            </w:r>
            <w:r>
              <w:rPr>
                <w:rFonts w:ascii="Arial" w:hAnsi="Arial" w:cs="Arial"/>
                <w:sz w:val="20"/>
                <w:szCs w:val="20"/>
                <w:lang w:eastAsia="cs-CZ"/>
              </w:rPr>
              <w:t> </w:t>
            </w:r>
            <w:r w:rsidRPr="00056624">
              <w:rPr>
                <w:rFonts w:ascii="Arial" w:hAnsi="Arial" w:cs="Arial"/>
                <w:sz w:val="20"/>
                <w:szCs w:val="20"/>
                <w:lang w:eastAsia="cs-CZ"/>
              </w:rPr>
              <w:t>000</w:t>
            </w:r>
            <w:r>
              <w:rPr>
                <w:rFonts w:ascii="Arial" w:hAnsi="Arial" w:cs="Arial"/>
                <w:sz w:val="20"/>
                <w:szCs w:val="20"/>
                <w:lang w:eastAsia="cs-CZ"/>
              </w:rPr>
              <w:t xml:space="preserve"> rodičů</w:t>
            </w:r>
          </w:p>
        </w:tc>
        <w:tc>
          <w:tcPr>
            <w:tcW w:w="1773"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400</w:t>
            </w:r>
            <w:r>
              <w:rPr>
                <w:rFonts w:ascii="Arial" w:hAnsi="Arial" w:cs="Arial"/>
                <w:sz w:val="20"/>
                <w:szCs w:val="20"/>
                <w:lang w:eastAsia="cs-CZ"/>
              </w:rPr>
              <w:t> </w:t>
            </w:r>
            <w:r w:rsidRPr="00056624">
              <w:rPr>
                <w:rFonts w:ascii="Arial" w:hAnsi="Arial" w:cs="Arial"/>
                <w:sz w:val="20"/>
                <w:szCs w:val="20"/>
                <w:lang w:eastAsia="cs-CZ"/>
              </w:rPr>
              <w:t>000</w:t>
            </w:r>
            <w:r>
              <w:rPr>
                <w:rFonts w:ascii="Arial" w:hAnsi="Arial" w:cs="Arial"/>
                <w:sz w:val="20"/>
                <w:szCs w:val="20"/>
                <w:lang w:eastAsia="cs-CZ"/>
              </w:rPr>
              <w:t xml:space="preserve"> rodičů</w:t>
            </w:r>
          </w:p>
        </w:tc>
      </w:tr>
      <w:tr w:rsidR="00053A6F" w:rsidRPr="0027231D"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500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900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90 000 000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360 000 000 Kč</w:t>
            </w:r>
          </w:p>
        </w:tc>
      </w:tr>
      <w:tr w:rsidR="00053A6F" w:rsidRPr="0027231D"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1 800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360 000 000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720 000 000 Kč</w:t>
            </w:r>
          </w:p>
        </w:tc>
      </w:tr>
      <w:tr w:rsidR="00053A6F" w:rsidRPr="0027231D"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3 000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5 400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540 000 000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1 080 000 000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2 160 000 000 Kč</w:t>
            </w:r>
          </w:p>
        </w:tc>
      </w:tr>
      <w:tr w:rsidR="00053A6F" w:rsidRPr="0027231D"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5 000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9 000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900 000 000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1 800 000 000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3 600 000 000 Kč</w:t>
            </w:r>
          </w:p>
        </w:tc>
      </w:tr>
      <w:tr w:rsidR="00053A6F" w:rsidRPr="0027231D"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8 000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14 400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1 440 000 000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2 880 000 000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5 760 000 000 Kč</w:t>
            </w:r>
          </w:p>
        </w:tc>
      </w:tr>
      <w:tr w:rsidR="00053A6F" w:rsidRPr="0027231D"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10 000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14 400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1 440 000 000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2 880 000 000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27231D" w:rsidRDefault="00053A6F" w:rsidP="00053A6F">
            <w:pPr>
              <w:suppressAutoHyphens w:val="0"/>
              <w:jc w:val="right"/>
              <w:rPr>
                <w:rFonts w:ascii="Arial" w:hAnsi="Arial" w:cs="Arial"/>
                <w:sz w:val="20"/>
                <w:szCs w:val="20"/>
                <w:lang w:eastAsia="cs-CZ"/>
              </w:rPr>
            </w:pPr>
            <w:r w:rsidRPr="0027231D">
              <w:rPr>
                <w:rFonts w:ascii="Arial" w:hAnsi="Arial" w:cs="Arial"/>
                <w:sz w:val="20"/>
                <w:szCs w:val="20"/>
                <w:lang w:eastAsia="cs-CZ"/>
              </w:rPr>
              <w:t>5 760 000 000 Kč</w:t>
            </w:r>
          </w:p>
        </w:tc>
      </w:tr>
    </w:tbl>
    <w:p w:rsidR="00B22938" w:rsidRDefault="00B22938" w:rsidP="00B22938">
      <w:pPr>
        <w:ind w:firstLine="708"/>
        <w:jc w:val="both"/>
        <w:rPr>
          <w:rFonts w:ascii="Arial" w:hAnsi="Arial" w:cs="Arial"/>
          <w:bCs/>
        </w:rPr>
      </w:pPr>
    </w:p>
    <w:p w:rsidR="00870484" w:rsidRPr="00870484" w:rsidRDefault="00870484" w:rsidP="00B22938">
      <w:pPr>
        <w:ind w:firstLine="426"/>
        <w:jc w:val="both"/>
        <w:rPr>
          <w:rFonts w:ascii="Arial" w:hAnsi="Arial" w:cs="Arial"/>
        </w:rPr>
      </w:pPr>
      <w:r w:rsidRPr="00705FE9">
        <w:rPr>
          <w:rFonts w:ascii="Arial" w:hAnsi="Arial" w:cs="Arial"/>
        </w:rPr>
        <w:t xml:space="preserve">Vzhledem k tomu, že službu hlídání a péče o dítě v dětské skupině pro své zaměstnance bude moci poskytovat i organizační složka státu, bude tato služba činností organizační složky státu. Úhrada za službu tedy bude příjmem státního rozpočtu a výdaje za službu budou výdaji státního rozpočtu. Vše, co bude souviset s činností dětské skupiny, bude muset být </w:t>
      </w:r>
      <w:proofErr w:type="spellStart"/>
      <w:r w:rsidRPr="00705FE9">
        <w:rPr>
          <w:rFonts w:ascii="Arial" w:hAnsi="Arial" w:cs="Arial"/>
        </w:rPr>
        <w:t>narozpočtováno</w:t>
      </w:r>
      <w:proofErr w:type="spellEnd"/>
      <w:r w:rsidRPr="00705FE9">
        <w:rPr>
          <w:rFonts w:ascii="Arial" w:hAnsi="Arial" w:cs="Arial"/>
        </w:rPr>
        <w:t xml:space="preserve"> jak na straně příjmů, tak na straně výdajů.</w:t>
      </w:r>
    </w:p>
    <w:p w:rsidR="00053A6F" w:rsidRPr="00852337" w:rsidRDefault="00870484" w:rsidP="00870484">
      <w:pPr>
        <w:tabs>
          <w:tab w:val="left" w:pos="360"/>
        </w:tabs>
        <w:spacing w:before="60"/>
        <w:jc w:val="both"/>
        <w:rPr>
          <w:rFonts w:ascii="Arial" w:hAnsi="Arial" w:cs="Arial"/>
          <w:bCs/>
        </w:rPr>
      </w:pPr>
      <w:r>
        <w:rPr>
          <w:rFonts w:ascii="Arial" w:hAnsi="Arial" w:cs="Arial"/>
          <w:bCs/>
        </w:rPr>
        <w:tab/>
      </w:r>
      <w:r w:rsidR="00053A6F">
        <w:rPr>
          <w:rFonts w:ascii="Arial" w:hAnsi="Arial" w:cs="Arial"/>
          <w:bCs/>
        </w:rPr>
        <w:t xml:space="preserve">Náklady vzniklé na straně zaměstnavatelů jakožto </w:t>
      </w:r>
      <w:r w:rsidR="00053A6F">
        <w:rPr>
          <w:rFonts w:ascii="Arial" w:hAnsi="Arial" w:cs="Arial"/>
        </w:rPr>
        <w:t>poskytovatelů služby hlídání a</w:t>
      </w:r>
      <w:r w:rsidR="00FA0E04">
        <w:rPr>
          <w:rFonts w:ascii="Arial" w:hAnsi="Arial" w:cs="Arial"/>
        </w:rPr>
        <w:t> </w:t>
      </w:r>
      <w:r w:rsidR="00053A6F">
        <w:rPr>
          <w:rFonts w:ascii="Arial" w:hAnsi="Arial" w:cs="Arial"/>
        </w:rPr>
        <w:t>péče o dítě v dětské skupině</w:t>
      </w:r>
      <w:r w:rsidR="00053A6F">
        <w:rPr>
          <w:rFonts w:ascii="Arial" w:hAnsi="Arial" w:cs="Arial"/>
          <w:bCs/>
        </w:rPr>
        <w:t xml:space="preserve"> budou do jisté míry kompenzovány zavedením daňové uznatelnosti nákladů, tj. mezi náklady, které lze uznat jako výdaje použité na dosažení, zajištění a udržení zdanitelných příjmů a které se odečtou ve výši prokázané poplatníkem a ve výši stanovené zákonem o daních z příjmů, budou </w:t>
      </w:r>
      <w:r w:rsidR="00053A6F" w:rsidRPr="00D94798">
        <w:rPr>
          <w:rFonts w:ascii="Arial" w:hAnsi="Arial" w:cs="Arial"/>
          <w:bCs/>
        </w:rPr>
        <w:t xml:space="preserve">zahrnuty i výdaje na zajištění služeb péče o děti. </w:t>
      </w:r>
      <w:r w:rsidR="00053A6F">
        <w:rPr>
          <w:rFonts w:ascii="Arial" w:hAnsi="Arial" w:cs="Arial"/>
          <w:bCs/>
        </w:rPr>
        <w:t>Podle</w:t>
      </w:r>
      <w:r w:rsidR="00053A6F" w:rsidRPr="00D94798">
        <w:rPr>
          <w:rFonts w:ascii="Arial" w:hAnsi="Arial" w:cs="Arial"/>
          <w:bCs/>
        </w:rPr>
        <w:t xml:space="preserve"> modelové situace </w:t>
      </w:r>
      <w:r w:rsidR="00053A6F">
        <w:rPr>
          <w:rFonts w:ascii="Arial" w:hAnsi="Arial" w:cs="Arial"/>
          <w:bCs/>
        </w:rPr>
        <w:t>1 by</w:t>
      </w:r>
      <w:r w:rsidR="00053A6F" w:rsidRPr="00D94798">
        <w:rPr>
          <w:rFonts w:ascii="Arial" w:hAnsi="Arial" w:cs="Arial"/>
          <w:bCs/>
        </w:rPr>
        <w:t xml:space="preserve"> </w:t>
      </w:r>
      <w:r w:rsidR="00053A6F">
        <w:rPr>
          <w:rFonts w:ascii="Arial" w:hAnsi="Arial" w:cs="Arial"/>
          <w:bCs/>
        </w:rPr>
        <w:t xml:space="preserve">následně </w:t>
      </w:r>
      <w:r w:rsidR="00053A6F" w:rsidRPr="00D94798">
        <w:rPr>
          <w:rFonts w:ascii="Arial" w:hAnsi="Arial" w:cs="Arial"/>
          <w:bCs/>
        </w:rPr>
        <w:t>n</w:t>
      </w:r>
      <w:r w:rsidR="00053A6F" w:rsidRPr="00D94798">
        <w:rPr>
          <w:rFonts w:ascii="Arial" w:hAnsi="Arial" w:cs="Arial"/>
        </w:rPr>
        <w:t xml:space="preserve">áklady </w:t>
      </w:r>
      <w:r w:rsidR="00053A6F">
        <w:rPr>
          <w:rFonts w:ascii="Arial" w:hAnsi="Arial" w:cs="Arial"/>
        </w:rPr>
        <w:t xml:space="preserve">na </w:t>
      </w:r>
      <w:r w:rsidR="00FF4B1C">
        <w:rPr>
          <w:rFonts w:ascii="Arial" w:hAnsi="Arial" w:cs="Arial"/>
        </w:rPr>
        <w:t>veřejný</w:t>
      </w:r>
      <w:r w:rsidR="00053A6F">
        <w:rPr>
          <w:rFonts w:ascii="Arial" w:hAnsi="Arial" w:cs="Arial"/>
        </w:rPr>
        <w:t xml:space="preserve"> rozpočet v souvislosti s</w:t>
      </w:r>
      <w:r w:rsidR="00053A6F" w:rsidRPr="00D94798">
        <w:rPr>
          <w:rFonts w:ascii="Arial" w:hAnsi="Arial" w:cs="Arial"/>
        </w:rPr>
        <w:t xml:space="preserve"> </w:t>
      </w:r>
      <w:r w:rsidR="00053A6F">
        <w:rPr>
          <w:rFonts w:ascii="Arial" w:hAnsi="Arial" w:cs="Arial"/>
        </w:rPr>
        <w:t xml:space="preserve">ročním poskytováním služby hlídání a péče o dítě v dětské skupině mohly být ve výši </w:t>
      </w:r>
      <w:r w:rsidR="00FA0E04">
        <w:rPr>
          <w:rFonts w:ascii="Arial" w:hAnsi="Arial" w:cs="Arial"/>
        </w:rPr>
        <w:t>po</w:t>
      </w:r>
      <w:r w:rsidR="00053A6F">
        <w:rPr>
          <w:rFonts w:ascii="Arial" w:hAnsi="Arial" w:cs="Arial"/>
        </w:rPr>
        <w:t>dle následující tabulky.</w:t>
      </w:r>
    </w:p>
    <w:p w:rsidR="00053A6F" w:rsidRDefault="00053A6F" w:rsidP="00053A6F">
      <w:pPr>
        <w:tabs>
          <w:tab w:val="left" w:pos="360"/>
        </w:tabs>
        <w:spacing w:before="240"/>
        <w:jc w:val="center"/>
        <w:rPr>
          <w:rFonts w:ascii="Arial" w:hAnsi="Arial" w:cs="Arial"/>
          <w:b/>
          <w:sz w:val="20"/>
          <w:szCs w:val="20"/>
        </w:rPr>
      </w:pPr>
      <w:r>
        <w:rPr>
          <w:rFonts w:ascii="Arial" w:hAnsi="Arial" w:cs="Arial"/>
          <w:b/>
          <w:bCs/>
          <w:sz w:val="20"/>
          <w:szCs w:val="20"/>
        </w:rPr>
        <w:t>Snížení příjmů</w:t>
      </w:r>
      <w:r w:rsidRPr="00BA7A11">
        <w:rPr>
          <w:rFonts w:ascii="Arial" w:hAnsi="Arial" w:cs="Arial"/>
          <w:b/>
          <w:bCs/>
          <w:sz w:val="20"/>
          <w:szCs w:val="20"/>
        </w:rPr>
        <w:t xml:space="preserve"> </w:t>
      </w:r>
      <w:r w:rsidR="00E06520">
        <w:rPr>
          <w:rFonts w:ascii="Arial" w:hAnsi="Arial" w:cs="Arial"/>
          <w:b/>
          <w:bCs/>
          <w:sz w:val="20"/>
          <w:szCs w:val="20"/>
        </w:rPr>
        <w:t>veřejného</w:t>
      </w:r>
      <w:r>
        <w:rPr>
          <w:rFonts w:ascii="Arial" w:hAnsi="Arial" w:cs="Arial"/>
          <w:b/>
          <w:bCs/>
          <w:sz w:val="20"/>
          <w:szCs w:val="20"/>
        </w:rPr>
        <w:t xml:space="preserve"> rozpočtu</w:t>
      </w:r>
      <w:r w:rsidRPr="00BA7A11">
        <w:rPr>
          <w:rFonts w:ascii="Arial" w:hAnsi="Arial" w:cs="Arial"/>
          <w:b/>
          <w:sz w:val="20"/>
          <w:szCs w:val="20"/>
        </w:rPr>
        <w:t xml:space="preserve"> při využití daňové uznatelnosti nákladů zaměstnavatelem </w:t>
      </w:r>
    </w:p>
    <w:p w:rsidR="00053A6F" w:rsidRPr="00BA7A11" w:rsidRDefault="00053A6F" w:rsidP="00053A6F">
      <w:pPr>
        <w:tabs>
          <w:tab w:val="left" w:pos="360"/>
        </w:tabs>
        <w:spacing w:after="120"/>
        <w:jc w:val="center"/>
        <w:rPr>
          <w:rFonts w:ascii="Arial" w:hAnsi="Arial" w:cs="Arial"/>
          <w:b/>
          <w:sz w:val="20"/>
          <w:szCs w:val="20"/>
        </w:rPr>
      </w:pPr>
      <w:r w:rsidRPr="00BA7A11">
        <w:rPr>
          <w:rFonts w:ascii="Arial" w:hAnsi="Arial" w:cs="Arial"/>
          <w:b/>
          <w:sz w:val="20"/>
          <w:szCs w:val="20"/>
        </w:rPr>
        <w:t>na zajištění péče o děti zaměstnanců</w:t>
      </w:r>
    </w:p>
    <w:tbl>
      <w:tblPr>
        <w:tblW w:w="6860" w:type="dxa"/>
        <w:jc w:val="center"/>
        <w:tblInd w:w="65" w:type="dxa"/>
        <w:tblCellMar>
          <w:left w:w="70" w:type="dxa"/>
          <w:right w:w="70" w:type="dxa"/>
        </w:tblCellMar>
        <w:tblLook w:val="04A0" w:firstRow="1" w:lastRow="0" w:firstColumn="1" w:lastColumn="0" w:noHBand="0" w:noVBand="1"/>
      </w:tblPr>
      <w:tblGrid>
        <w:gridCol w:w="2260"/>
        <w:gridCol w:w="2200"/>
        <w:gridCol w:w="2400"/>
      </w:tblGrid>
      <w:tr w:rsidR="00053A6F" w:rsidRPr="00BA7A11" w:rsidTr="00053A6F">
        <w:trPr>
          <w:trHeight w:val="10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6F" w:rsidRPr="00BA7A11" w:rsidRDefault="00053A6F" w:rsidP="00053A6F">
            <w:pPr>
              <w:suppressAutoHyphens w:val="0"/>
              <w:jc w:val="center"/>
              <w:rPr>
                <w:rFonts w:ascii="Arial" w:hAnsi="Arial" w:cs="Arial"/>
                <w:b/>
                <w:bCs/>
                <w:sz w:val="20"/>
                <w:szCs w:val="20"/>
                <w:lang w:eastAsia="cs-CZ"/>
              </w:rPr>
            </w:pPr>
            <w:r w:rsidRPr="00BA7A11">
              <w:rPr>
                <w:rFonts w:ascii="Arial" w:hAnsi="Arial" w:cs="Arial"/>
                <w:b/>
                <w:bCs/>
                <w:sz w:val="20"/>
                <w:szCs w:val="20"/>
                <w:lang w:eastAsia="cs-CZ"/>
              </w:rPr>
              <w:t>počet dětských skupin</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53A6F" w:rsidRPr="00BA7A11" w:rsidRDefault="00053A6F" w:rsidP="00053A6F">
            <w:pPr>
              <w:suppressAutoHyphens w:val="0"/>
              <w:jc w:val="center"/>
              <w:rPr>
                <w:rFonts w:ascii="Arial" w:hAnsi="Arial" w:cs="Arial"/>
                <w:b/>
                <w:bCs/>
                <w:sz w:val="20"/>
                <w:szCs w:val="20"/>
                <w:lang w:eastAsia="cs-CZ"/>
              </w:rPr>
            </w:pPr>
            <w:r w:rsidRPr="00BA7A11">
              <w:rPr>
                <w:rFonts w:ascii="Arial" w:hAnsi="Arial" w:cs="Arial"/>
                <w:b/>
                <w:bCs/>
                <w:sz w:val="20"/>
                <w:szCs w:val="20"/>
                <w:lang w:eastAsia="cs-CZ"/>
              </w:rPr>
              <w:t>daňová uznatelnost nákladů v souvislosti se zřízením</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053A6F" w:rsidRDefault="00053A6F" w:rsidP="00053A6F">
            <w:pPr>
              <w:suppressAutoHyphens w:val="0"/>
              <w:jc w:val="center"/>
              <w:rPr>
                <w:rFonts w:ascii="Arial" w:hAnsi="Arial" w:cs="Arial"/>
                <w:b/>
                <w:bCs/>
                <w:sz w:val="20"/>
                <w:szCs w:val="20"/>
                <w:lang w:eastAsia="cs-CZ"/>
              </w:rPr>
            </w:pPr>
            <w:r w:rsidRPr="00BA7A11">
              <w:rPr>
                <w:rFonts w:ascii="Arial" w:hAnsi="Arial" w:cs="Arial"/>
                <w:b/>
                <w:bCs/>
                <w:sz w:val="20"/>
                <w:szCs w:val="20"/>
                <w:lang w:eastAsia="cs-CZ"/>
              </w:rPr>
              <w:t xml:space="preserve">daňová uznatelnost nákladů v souvislosti </w:t>
            </w:r>
          </w:p>
          <w:p w:rsidR="00053A6F" w:rsidRPr="00BA7A11" w:rsidRDefault="00053A6F" w:rsidP="00053A6F">
            <w:pPr>
              <w:suppressAutoHyphens w:val="0"/>
              <w:jc w:val="center"/>
              <w:rPr>
                <w:rFonts w:ascii="Arial" w:hAnsi="Arial" w:cs="Arial"/>
                <w:b/>
                <w:bCs/>
                <w:sz w:val="20"/>
                <w:szCs w:val="20"/>
                <w:lang w:eastAsia="cs-CZ"/>
              </w:rPr>
            </w:pPr>
            <w:r w:rsidRPr="00BA7A11">
              <w:rPr>
                <w:rFonts w:ascii="Arial" w:hAnsi="Arial" w:cs="Arial"/>
                <w:b/>
                <w:bCs/>
                <w:sz w:val="20"/>
                <w:szCs w:val="20"/>
                <w:lang w:eastAsia="cs-CZ"/>
              </w:rPr>
              <w:t>s ročním provozem</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1</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95 000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86 640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100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9 500 000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8 664 000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1000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95 000 000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86 640 000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1500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142 500 000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129 960 000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2000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190 000 000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173 280 000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5000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475 000 000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433 200 000 Kč</w:t>
            </w:r>
          </w:p>
        </w:tc>
      </w:tr>
    </w:tbl>
    <w:p w:rsidR="00053A6F" w:rsidRDefault="00053A6F" w:rsidP="00B22938">
      <w:pPr>
        <w:tabs>
          <w:tab w:val="left" w:pos="426"/>
        </w:tabs>
        <w:jc w:val="both"/>
        <w:rPr>
          <w:rFonts w:ascii="Arial" w:hAnsi="Arial" w:cs="Arial"/>
          <w:bCs/>
        </w:rPr>
      </w:pPr>
      <w:r>
        <w:rPr>
          <w:rFonts w:ascii="Arial" w:hAnsi="Arial" w:cs="Arial"/>
          <w:bCs/>
        </w:rPr>
        <w:tab/>
        <w:t xml:space="preserve">Rovněž se očekávají dopady na </w:t>
      </w:r>
      <w:r w:rsidR="004D4AE5">
        <w:rPr>
          <w:rFonts w:ascii="Arial" w:hAnsi="Arial" w:cs="Arial"/>
          <w:bCs/>
        </w:rPr>
        <w:t>veřejný</w:t>
      </w:r>
      <w:r>
        <w:rPr>
          <w:rFonts w:ascii="Arial" w:hAnsi="Arial" w:cs="Arial"/>
          <w:bCs/>
        </w:rPr>
        <w:t xml:space="preserve"> rozpočet v souvislosti se zavedením daňové uznatelnosti nákladů vynaložených formou </w:t>
      </w:r>
      <w:r w:rsidRPr="00790D07">
        <w:rPr>
          <w:rFonts w:ascii="Arial" w:hAnsi="Arial" w:cs="Arial"/>
        </w:rPr>
        <w:t>nepeněžní</w:t>
      </w:r>
      <w:r>
        <w:rPr>
          <w:rFonts w:ascii="Arial" w:hAnsi="Arial" w:cs="Arial"/>
        </w:rPr>
        <w:t>ch</w:t>
      </w:r>
      <w:r w:rsidRPr="00790D07">
        <w:rPr>
          <w:rFonts w:ascii="Arial" w:hAnsi="Arial" w:cs="Arial"/>
        </w:rPr>
        <w:t xml:space="preserve"> příspěvk</w:t>
      </w:r>
      <w:r>
        <w:rPr>
          <w:rFonts w:ascii="Arial" w:hAnsi="Arial" w:cs="Arial"/>
        </w:rPr>
        <w:t>ů</w:t>
      </w:r>
      <w:r w:rsidRPr="00790D07">
        <w:rPr>
          <w:rFonts w:ascii="Arial" w:hAnsi="Arial" w:cs="Arial"/>
        </w:rPr>
        <w:t xml:space="preserve"> zaměstnavatele na zajištění péče o dítě zaměstnance poskytované jiným subjektem než zaměstnavatelem</w:t>
      </w:r>
      <w:r>
        <w:rPr>
          <w:rFonts w:ascii="Arial" w:hAnsi="Arial" w:cs="Arial"/>
          <w:bCs/>
        </w:rPr>
        <w:t xml:space="preserve">. Výši těchto dopadů není možné kvantifikovat vzhledem ke skutečnosti, že výše nepeněžního plnění může být různá. Příspěvek formou nepeněžního plnění ovšem na straně zaměstnance vstupuje do vyměřovacích </w:t>
      </w:r>
      <w:r>
        <w:rPr>
          <w:rFonts w:ascii="Arial" w:hAnsi="Arial" w:cs="Arial"/>
          <w:bCs/>
        </w:rPr>
        <w:lastRenderedPageBreak/>
        <w:t>základů pojistného a rovněž je odváděna daň z příjmů, v této souvislosti tedy jde o</w:t>
      </w:r>
      <w:r w:rsidR="00FA0E04">
        <w:rPr>
          <w:rFonts w:ascii="Arial" w:hAnsi="Arial" w:cs="Arial"/>
          <w:bCs/>
        </w:rPr>
        <w:t> </w:t>
      </w:r>
      <w:r>
        <w:rPr>
          <w:rFonts w:ascii="Arial" w:hAnsi="Arial" w:cs="Arial"/>
          <w:bCs/>
        </w:rPr>
        <w:t xml:space="preserve">příjem do </w:t>
      </w:r>
      <w:r w:rsidR="006F5120">
        <w:rPr>
          <w:rFonts w:ascii="Arial" w:hAnsi="Arial" w:cs="Arial"/>
          <w:bCs/>
        </w:rPr>
        <w:t>veřejného</w:t>
      </w:r>
      <w:r>
        <w:rPr>
          <w:rFonts w:ascii="Arial" w:hAnsi="Arial" w:cs="Arial"/>
          <w:bCs/>
        </w:rPr>
        <w:t xml:space="preserve"> rozpočtu. Dopady na </w:t>
      </w:r>
      <w:r w:rsidR="00657713">
        <w:rPr>
          <w:rFonts w:ascii="Arial" w:hAnsi="Arial" w:cs="Arial"/>
          <w:bCs/>
        </w:rPr>
        <w:t>veřejný</w:t>
      </w:r>
      <w:r>
        <w:rPr>
          <w:rFonts w:ascii="Arial" w:hAnsi="Arial" w:cs="Arial"/>
          <w:bCs/>
        </w:rPr>
        <w:t xml:space="preserve"> rozpočet </w:t>
      </w:r>
      <w:r w:rsidR="00FA0E04">
        <w:rPr>
          <w:rFonts w:ascii="Arial" w:hAnsi="Arial" w:cs="Arial"/>
          <w:bCs/>
        </w:rPr>
        <w:t xml:space="preserve">rovněž </w:t>
      </w:r>
      <w:r>
        <w:rPr>
          <w:rFonts w:ascii="Arial" w:hAnsi="Arial" w:cs="Arial"/>
          <w:bCs/>
        </w:rPr>
        <w:t>nelze kvantifikovat</w:t>
      </w:r>
      <w:r w:rsidRPr="005F459B">
        <w:rPr>
          <w:rFonts w:ascii="Arial" w:hAnsi="Arial" w:cs="Arial"/>
          <w:bCs/>
        </w:rPr>
        <w:t xml:space="preserve"> </w:t>
      </w:r>
      <w:r>
        <w:rPr>
          <w:rFonts w:ascii="Arial" w:hAnsi="Arial" w:cs="Arial"/>
          <w:bCs/>
        </w:rPr>
        <w:t>z</w:t>
      </w:r>
      <w:r w:rsidR="00FA0E04">
        <w:rPr>
          <w:rFonts w:ascii="Arial" w:hAnsi="Arial" w:cs="Arial"/>
          <w:bCs/>
        </w:rPr>
        <w:t> </w:t>
      </w:r>
      <w:r>
        <w:rPr>
          <w:rFonts w:ascii="Arial" w:hAnsi="Arial" w:cs="Arial"/>
          <w:bCs/>
        </w:rPr>
        <w:t xml:space="preserve">důvodu, </w:t>
      </w:r>
      <w:r w:rsidR="00FA0E04">
        <w:rPr>
          <w:rFonts w:ascii="Arial" w:hAnsi="Arial" w:cs="Arial"/>
          <w:bCs/>
        </w:rPr>
        <w:t>že</w:t>
      </w:r>
      <w:r>
        <w:rPr>
          <w:rFonts w:ascii="Arial" w:hAnsi="Arial" w:cs="Arial"/>
          <w:bCs/>
        </w:rPr>
        <w:t xml:space="preserve"> není zřejmé, kolik zaměstnavatelů tento nástroj bude využívat.</w:t>
      </w:r>
    </w:p>
    <w:p w:rsidR="00053A6F" w:rsidRPr="00780A9C" w:rsidRDefault="00053A6F" w:rsidP="00053A6F">
      <w:pPr>
        <w:tabs>
          <w:tab w:val="left" w:pos="426"/>
        </w:tabs>
        <w:jc w:val="both"/>
        <w:rPr>
          <w:rFonts w:ascii="Arial" w:hAnsi="Arial" w:cs="Arial"/>
          <w:b/>
        </w:rPr>
      </w:pPr>
      <w:r>
        <w:rPr>
          <w:rFonts w:ascii="Arial" w:hAnsi="Arial" w:cs="Arial"/>
        </w:rPr>
        <w:tab/>
      </w:r>
      <w:r w:rsidRPr="00780A9C">
        <w:rPr>
          <w:rFonts w:ascii="Arial" w:hAnsi="Arial" w:cs="Arial"/>
        </w:rPr>
        <w:t xml:space="preserve">V případě uplatnění vynaložených nákladů zaměstnavatelem na zajištění péče o dítě zaměstnance do daňově účinných výdajů, a to i v případě nepeněžního příspěvku zaměstnavatele na zajištění péče o dítě zaměstnance poskytované jiným subjektem než zaměstnavatelem, stává se na straně zaměstnance tento příspěvek zdanitelným nepeněžním příjmem. V konečném důsledku se tak zaměstnavateli zvýší daňově uznatelné náklady v souvislosti se zdaněním a </w:t>
      </w:r>
      <w:proofErr w:type="spellStart"/>
      <w:r w:rsidRPr="00780A9C">
        <w:rPr>
          <w:rFonts w:ascii="Arial" w:hAnsi="Arial" w:cs="Arial"/>
        </w:rPr>
        <w:t>zpojistněním</w:t>
      </w:r>
      <w:proofErr w:type="spellEnd"/>
      <w:r w:rsidRPr="00780A9C">
        <w:rPr>
          <w:rFonts w:ascii="Arial" w:hAnsi="Arial" w:cs="Arial"/>
        </w:rPr>
        <w:t xml:space="preserve"> poskytnutého nepeněžního příspěvku zaměstnanci</w:t>
      </w:r>
      <w:r>
        <w:rPr>
          <w:rFonts w:ascii="Arial" w:hAnsi="Arial" w:cs="Arial"/>
        </w:rPr>
        <w:t xml:space="preserve">, což je tedy dalším dopadem na </w:t>
      </w:r>
      <w:r w:rsidR="003C3B45">
        <w:rPr>
          <w:rFonts w:ascii="Arial" w:hAnsi="Arial" w:cs="Arial"/>
        </w:rPr>
        <w:t>veřejný</w:t>
      </w:r>
      <w:r>
        <w:rPr>
          <w:rFonts w:ascii="Arial" w:hAnsi="Arial" w:cs="Arial"/>
        </w:rPr>
        <w:t xml:space="preserve"> rozpočet</w:t>
      </w:r>
      <w:r w:rsidRPr="00780A9C">
        <w:rPr>
          <w:rFonts w:ascii="Arial" w:hAnsi="Arial" w:cs="Arial"/>
        </w:rPr>
        <w:t>.</w:t>
      </w:r>
    </w:p>
    <w:p w:rsidR="00053A6F" w:rsidRDefault="00053A6F" w:rsidP="00083927">
      <w:pPr>
        <w:tabs>
          <w:tab w:val="left" w:pos="360"/>
        </w:tabs>
        <w:jc w:val="both"/>
        <w:rPr>
          <w:rFonts w:ascii="Arial" w:hAnsi="Arial" w:cs="Arial"/>
          <w:bCs/>
        </w:rPr>
      </w:pPr>
      <w:r>
        <w:rPr>
          <w:rFonts w:ascii="Arial" w:hAnsi="Arial" w:cs="Arial"/>
          <w:bCs/>
        </w:rPr>
        <w:tab/>
      </w:r>
      <w:r w:rsidRPr="00927603">
        <w:rPr>
          <w:rFonts w:ascii="Arial" w:hAnsi="Arial" w:cs="Arial"/>
          <w:bCs/>
        </w:rPr>
        <w:t xml:space="preserve">Tento negativní dopad bude ovšem kompenzován </w:t>
      </w:r>
      <w:r w:rsidRPr="00927603">
        <w:rPr>
          <w:rFonts w:ascii="Arial" w:hAnsi="Arial" w:cs="Arial"/>
        </w:rPr>
        <w:t xml:space="preserve">zaměstnáním většího počtu rodičů </w:t>
      </w:r>
      <w:r>
        <w:rPr>
          <w:rFonts w:ascii="Arial" w:hAnsi="Arial" w:cs="Arial"/>
        </w:rPr>
        <w:t>za strany těchto zaměstnavatelů, kteří budou poskytovat službu hlídání a péče o dítě v dětské skupině,</w:t>
      </w:r>
      <w:r w:rsidRPr="00927603">
        <w:rPr>
          <w:rFonts w:ascii="Arial" w:hAnsi="Arial" w:cs="Arial"/>
        </w:rPr>
        <w:t xml:space="preserve"> j</w:t>
      </w:r>
      <w:r>
        <w:rPr>
          <w:rFonts w:ascii="Arial" w:hAnsi="Arial" w:cs="Arial"/>
        </w:rPr>
        <w:t xml:space="preserve">akožto </w:t>
      </w:r>
      <w:r w:rsidR="0097672F">
        <w:rPr>
          <w:rFonts w:ascii="Arial" w:hAnsi="Arial" w:cs="Arial"/>
        </w:rPr>
        <w:t>poplatníků</w:t>
      </w:r>
      <w:r>
        <w:rPr>
          <w:rFonts w:ascii="Arial" w:hAnsi="Arial" w:cs="Arial"/>
        </w:rPr>
        <w:t xml:space="preserve"> daní a pojistného. </w:t>
      </w:r>
      <w:r>
        <w:rPr>
          <w:rFonts w:ascii="Arial" w:hAnsi="Arial" w:cs="Arial"/>
          <w:bCs/>
        </w:rPr>
        <w:t>Zaměstnavatel zároveň</w:t>
      </w:r>
      <w:r w:rsidR="009A3701">
        <w:rPr>
          <w:rFonts w:ascii="Arial" w:hAnsi="Arial" w:cs="Arial"/>
          <w:bCs/>
        </w:rPr>
        <w:t xml:space="preserve"> </w:t>
      </w:r>
      <w:r w:rsidR="00E53E2E">
        <w:rPr>
          <w:rFonts w:ascii="Arial" w:hAnsi="Arial" w:cs="Arial"/>
          <w:bCs/>
        </w:rPr>
        <w:t>nemusí být</w:t>
      </w:r>
      <w:r w:rsidRPr="00083927">
        <w:rPr>
          <w:rFonts w:ascii="Arial" w:hAnsi="Arial" w:cs="Arial"/>
          <w:bCs/>
        </w:rPr>
        <w:t xml:space="preserve"> nucen vynaložit </w:t>
      </w:r>
      <w:r w:rsidR="009A3701" w:rsidRPr="00083927">
        <w:rPr>
          <w:rFonts w:ascii="Arial" w:hAnsi="Arial" w:cs="Arial"/>
          <w:bCs/>
        </w:rPr>
        <w:t>celou sumu nákladů</w:t>
      </w:r>
      <w:r w:rsidRPr="00083927">
        <w:rPr>
          <w:rFonts w:ascii="Arial" w:hAnsi="Arial" w:cs="Arial"/>
          <w:bCs/>
        </w:rPr>
        <w:t xml:space="preserve"> na nábor a zapracování nových zaměstnanců, které mohou podle některých z</w:t>
      </w:r>
      <w:r w:rsidR="00083927" w:rsidRPr="00083927">
        <w:rPr>
          <w:rFonts w:ascii="Arial" w:hAnsi="Arial" w:cs="Arial"/>
          <w:bCs/>
        </w:rPr>
        <w:t>drojů činit až 300 000 Kč/osobu,</w:t>
      </w:r>
      <w:r w:rsidRPr="00083927">
        <w:rPr>
          <w:rFonts w:ascii="Arial" w:hAnsi="Arial" w:cs="Arial"/>
          <w:bCs/>
        </w:rPr>
        <w:t xml:space="preserve"> </w:t>
      </w:r>
      <w:r w:rsidR="00083927" w:rsidRPr="00083927">
        <w:rPr>
          <w:rFonts w:ascii="Arial" w:hAnsi="Arial" w:cs="Arial"/>
          <w:bCs/>
        </w:rPr>
        <w:t>protože</w:t>
      </w:r>
      <w:r w:rsidR="009A3701" w:rsidRPr="00083927">
        <w:rPr>
          <w:rFonts w:ascii="Arial" w:hAnsi="Arial" w:cs="Arial"/>
          <w:bCs/>
        </w:rPr>
        <w:t xml:space="preserve"> zaměstnan</w:t>
      </w:r>
      <w:r w:rsidR="00083927" w:rsidRPr="00083927">
        <w:rPr>
          <w:rFonts w:ascii="Arial" w:hAnsi="Arial" w:cs="Arial"/>
          <w:bCs/>
        </w:rPr>
        <w:t>ec</w:t>
      </w:r>
      <w:r w:rsidR="009A3701" w:rsidRPr="00083927">
        <w:rPr>
          <w:rFonts w:ascii="Arial" w:hAnsi="Arial" w:cs="Arial"/>
          <w:bCs/>
        </w:rPr>
        <w:t xml:space="preserve"> </w:t>
      </w:r>
      <w:r w:rsidR="00083927" w:rsidRPr="00083927">
        <w:rPr>
          <w:rFonts w:ascii="Arial" w:hAnsi="Arial" w:cs="Arial"/>
          <w:bCs/>
        </w:rPr>
        <w:t>se vrátí z MD/RD do zaměstnání dříve.</w:t>
      </w:r>
    </w:p>
    <w:p w:rsidR="00053A6F" w:rsidRDefault="00053A6F" w:rsidP="00B44912">
      <w:pPr>
        <w:tabs>
          <w:tab w:val="left" w:pos="360"/>
        </w:tabs>
        <w:jc w:val="both"/>
        <w:rPr>
          <w:rFonts w:ascii="Arial" w:hAnsi="Arial" w:cs="Arial"/>
          <w:bCs/>
        </w:rPr>
      </w:pPr>
    </w:p>
    <w:p w:rsidR="00053A6F" w:rsidRPr="00901D77" w:rsidRDefault="00053A6F" w:rsidP="00053A6F">
      <w:pPr>
        <w:pStyle w:val="4"/>
        <w:spacing w:before="0" w:after="0"/>
        <w:ind w:firstLine="357"/>
        <w:jc w:val="both"/>
        <w:rPr>
          <w:i w:val="0"/>
        </w:rPr>
      </w:pPr>
      <w:r w:rsidRPr="00901D77">
        <w:rPr>
          <w:i w:val="0"/>
        </w:rPr>
        <w:t xml:space="preserve">Varianta 3: </w:t>
      </w:r>
      <w:r>
        <w:rPr>
          <w:i w:val="0"/>
        </w:rPr>
        <w:t xml:space="preserve">Rozšíření nabídky služeb </w:t>
      </w:r>
      <w:r w:rsidRPr="00901D77">
        <w:rPr>
          <w:i w:val="0"/>
        </w:rPr>
        <w:t xml:space="preserve">péče o děti prostřednictvím </w:t>
      </w:r>
      <w:r>
        <w:rPr>
          <w:i w:val="0"/>
        </w:rPr>
        <w:t>navýšení</w:t>
      </w:r>
      <w:r w:rsidRPr="00901D77">
        <w:rPr>
          <w:i w:val="0"/>
        </w:rPr>
        <w:t xml:space="preserve"> kapacity mateřských škol</w:t>
      </w:r>
      <w:r>
        <w:rPr>
          <w:i w:val="0"/>
        </w:rPr>
        <w:t xml:space="preserve"> </w:t>
      </w:r>
    </w:p>
    <w:p w:rsidR="00053A6F" w:rsidRDefault="00053A6F" w:rsidP="00053A6F">
      <w:pPr>
        <w:autoSpaceDE w:val="0"/>
        <w:ind w:firstLine="357"/>
        <w:jc w:val="both"/>
        <w:rPr>
          <w:rFonts w:ascii="Arial" w:hAnsi="Arial" w:cs="Arial"/>
        </w:rPr>
      </w:pPr>
      <w:r>
        <w:rPr>
          <w:rFonts w:ascii="Arial" w:hAnsi="Arial" w:cs="Arial"/>
        </w:rPr>
        <w:t xml:space="preserve"> Varianta 3 spočívající v rozšíření nabídky služeb péče o děti prostřednictvím přímé finanční podpory států skrze rozšíření kapacity stávajících mateřských škol zřizovaných podle školského zákona povede ke zvýšení nákladů na </w:t>
      </w:r>
      <w:r w:rsidR="001E16B3">
        <w:rPr>
          <w:rFonts w:ascii="Arial" w:hAnsi="Arial" w:cs="Arial"/>
        </w:rPr>
        <w:t>veřejný</w:t>
      </w:r>
      <w:r>
        <w:rPr>
          <w:rFonts w:ascii="Arial" w:hAnsi="Arial" w:cs="Arial"/>
        </w:rPr>
        <w:t xml:space="preserve"> rozpočet a rozpočty zřizovatelů. Náklady jsou vyčísleny z nároku na rozpočet při přijímání dětí od dvou let věku do mateřské školy i z počtu odmítnutých žádostí.</w:t>
      </w:r>
    </w:p>
    <w:p w:rsidR="00053A6F" w:rsidRPr="00DD65E7" w:rsidRDefault="00053A6F" w:rsidP="00053A6F">
      <w:pPr>
        <w:ind w:firstLine="357"/>
        <w:jc w:val="both"/>
        <w:rPr>
          <w:rFonts w:ascii="Arial" w:hAnsi="Arial" w:cs="Arial"/>
          <w:noProof/>
        </w:rPr>
      </w:pPr>
      <w:r w:rsidRPr="00150DB9">
        <w:rPr>
          <w:rFonts w:ascii="Arial" w:hAnsi="Arial" w:cs="Arial"/>
        </w:rPr>
        <w:t xml:space="preserve">Podle </w:t>
      </w:r>
      <w:r>
        <w:rPr>
          <w:rFonts w:ascii="Arial" w:hAnsi="Arial" w:cs="Arial"/>
        </w:rPr>
        <w:t>materiálu „</w:t>
      </w:r>
      <w:r>
        <w:rPr>
          <w:rFonts w:ascii="Arial" w:hAnsi="Arial" w:cs="Arial"/>
          <w:noProof/>
        </w:rPr>
        <w:t>Analýza</w:t>
      </w:r>
      <w:r w:rsidRPr="00150DB9">
        <w:rPr>
          <w:rFonts w:ascii="Arial" w:hAnsi="Arial" w:cs="Arial"/>
          <w:noProof/>
        </w:rPr>
        <w:t xml:space="preserve"> podmínek a možností zařazení dětí od dvou let věku do mateřských škol a vyhodnocení dalšího řešení rozšíření péče o děti do tří let</w:t>
      </w:r>
      <w:r>
        <w:rPr>
          <w:rFonts w:ascii="Arial" w:hAnsi="Arial" w:cs="Arial"/>
          <w:noProof/>
        </w:rPr>
        <w:t>“</w:t>
      </w:r>
      <w:r>
        <w:rPr>
          <w:rStyle w:val="Znakapoznpodarou"/>
          <w:rFonts w:ascii="Arial" w:hAnsi="Arial" w:cs="Arial"/>
          <w:noProof/>
        </w:rPr>
        <w:footnoteReference w:id="15"/>
      </w:r>
      <w:r>
        <w:rPr>
          <w:rFonts w:ascii="Arial" w:hAnsi="Arial" w:cs="Arial"/>
          <w:noProof/>
        </w:rPr>
        <w:t xml:space="preserve">, </w:t>
      </w:r>
      <w:r>
        <w:rPr>
          <w:rFonts w:ascii="Arial" w:hAnsi="Arial" w:cs="Arial"/>
        </w:rPr>
        <w:t xml:space="preserve">zpracovaného MŠMT ve spolupráci s ostatními resorty, ze kterého vznikla modelová situace 2, vyplynulo, </w:t>
      </w:r>
      <w:r w:rsidRPr="00DD65E7">
        <w:rPr>
          <w:rFonts w:ascii="Arial" w:hAnsi="Arial" w:cs="Arial"/>
        </w:rPr>
        <w:t>že každých cca 7 dětí mladších tří let navíc by znamenalo zvýšenou potřebu o 1 normativní úvazek učitelky mateřské školy s platem cca 20 tis. Kč/měsíc. Zvýšení o 1 dítě mladší</w:t>
      </w:r>
      <w:r w:rsidR="000F6BA3">
        <w:rPr>
          <w:rFonts w:ascii="Arial" w:hAnsi="Arial" w:cs="Arial"/>
        </w:rPr>
        <w:t>ch</w:t>
      </w:r>
      <w:r w:rsidRPr="00DD65E7">
        <w:rPr>
          <w:rFonts w:ascii="Arial" w:hAnsi="Arial" w:cs="Arial"/>
        </w:rPr>
        <w:t xml:space="preserve"> tří let by tak představovalo zvýšení výdajů státního rozpočtu o cca 47 tis. Kč (platy + odvody). Bude-li výchozím údajem počet rodin, které </w:t>
      </w:r>
      <w:r>
        <w:rPr>
          <w:rFonts w:ascii="Arial" w:hAnsi="Arial" w:cs="Arial"/>
        </w:rPr>
        <w:t xml:space="preserve">nyní </w:t>
      </w:r>
      <w:r w:rsidRPr="00DD65E7">
        <w:rPr>
          <w:rFonts w:ascii="Arial" w:hAnsi="Arial" w:cs="Arial"/>
        </w:rPr>
        <w:t>pobírají rodičovský příspěvek ve zvýšené výměře (tj. do dvou let věku dítěte)</w:t>
      </w:r>
      <w:r>
        <w:rPr>
          <w:rFonts w:ascii="Arial" w:hAnsi="Arial" w:cs="Arial"/>
        </w:rPr>
        <w:t xml:space="preserve"> a ve dvou letech dítěte budou tedy žádat o jeho umístění do mateřské školy</w:t>
      </w:r>
      <w:r w:rsidRPr="00DD65E7">
        <w:rPr>
          <w:rFonts w:ascii="Arial" w:hAnsi="Arial" w:cs="Arial"/>
        </w:rPr>
        <w:t>, pak se bude jednat o cca 14,5 tis. dětí (údaj MPSV), což celkem i s</w:t>
      </w:r>
      <w:r>
        <w:rPr>
          <w:rFonts w:ascii="Arial" w:hAnsi="Arial" w:cs="Arial"/>
        </w:rPr>
        <w:t> </w:t>
      </w:r>
      <w:r w:rsidRPr="00DD65E7">
        <w:rPr>
          <w:rFonts w:ascii="Arial" w:hAnsi="Arial" w:cs="Arial"/>
        </w:rPr>
        <w:t>dětmi</w:t>
      </w:r>
      <w:r>
        <w:rPr>
          <w:rFonts w:ascii="Arial" w:hAnsi="Arial" w:cs="Arial"/>
        </w:rPr>
        <w:t xml:space="preserve"> mladšími tří let</w:t>
      </w:r>
      <w:r w:rsidRPr="00DD65E7">
        <w:rPr>
          <w:rFonts w:ascii="Arial" w:hAnsi="Arial" w:cs="Arial"/>
        </w:rPr>
        <w:t xml:space="preserve">, které již </w:t>
      </w:r>
      <w:r>
        <w:rPr>
          <w:rFonts w:ascii="Arial" w:hAnsi="Arial" w:cs="Arial"/>
        </w:rPr>
        <w:t xml:space="preserve">nyní </w:t>
      </w:r>
      <w:r w:rsidRPr="00DD65E7">
        <w:rPr>
          <w:rFonts w:ascii="Arial" w:hAnsi="Arial" w:cs="Arial"/>
        </w:rPr>
        <w:t xml:space="preserve">do mateřské školy docházejí, je cca 45 tis. dětí. </w:t>
      </w:r>
    </w:p>
    <w:p w:rsidR="00053A6F" w:rsidRDefault="00053A6F" w:rsidP="00053A6F">
      <w:pPr>
        <w:ind w:firstLine="426"/>
        <w:jc w:val="both"/>
        <w:rPr>
          <w:rFonts w:ascii="Arial" w:hAnsi="Arial" w:cs="Arial"/>
        </w:rPr>
      </w:pPr>
      <w:r>
        <w:rPr>
          <w:rFonts w:ascii="Arial" w:hAnsi="Arial" w:cs="Arial"/>
        </w:rPr>
        <w:t>Pokud by stát garantoval zajištění míst v mateřských školách podle zjištěné poptávky, l</w:t>
      </w:r>
      <w:r w:rsidRPr="00DD65E7">
        <w:rPr>
          <w:rFonts w:ascii="Arial" w:hAnsi="Arial" w:cs="Arial"/>
        </w:rPr>
        <w:t xml:space="preserve">ze </w:t>
      </w:r>
      <w:r>
        <w:rPr>
          <w:rFonts w:ascii="Arial" w:hAnsi="Arial" w:cs="Arial"/>
        </w:rPr>
        <w:t>konstatovat</w:t>
      </w:r>
      <w:r w:rsidRPr="00DD65E7">
        <w:rPr>
          <w:rFonts w:ascii="Arial" w:hAnsi="Arial" w:cs="Arial"/>
        </w:rPr>
        <w:t>, že jestliže si zvýšení o 1 dítě mladší</w:t>
      </w:r>
      <w:r w:rsidR="009C5D37">
        <w:rPr>
          <w:rFonts w:ascii="Arial" w:hAnsi="Arial" w:cs="Arial"/>
        </w:rPr>
        <w:t>ch</w:t>
      </w:r>
      <w:r w:rsidRPr="00DD65E7">
        <w:rPr>
          <w:rFonts w:ascii="Arial" w:hAnsi="Arial" w:cs="Arial"/>
        </w:rPr>
        <w:t xml:space="preserve"> tří let vyžádá cca 47 tis. Kč ročně, jak je uvedeno výše, pak při počtu 14,5 tis. dětí </w:t>
      </w:r>
      <w:r>
        <w:rPr>
          <w:rFonts w:ascii="Arial" w:hAnsi="Arial" w:cs="Arial"/>
        </w:rPr>
        <w:t>by se</w:t>
      </w:r>
      <w:r w:rsidRPr="00DD65E7">
        <w:rPr>
          <w:rFonts w:ascii="Arial" w:hAnsi="Arial" w:cs="Arial"/>
        </w:rPr>
        <w:t xml:space="preserve"> jedn</w:t>
      </w:r>
      <w:r>
        <w:rPr>
          <w:rFonts w:ascii="Arial" w:hAnsi="Arial" w:cs="Arial"/>
        </w:rPr>
        <w:t>alo</w:t>
      </w:r>
      <w:r w:rsidRPr="00DD65E7">
        <w:rPr>
          <w:rFonts w:ascii="Arial" w:hAnsi="Arial" w:cs="Arial"/>
        </w:rPr>
        <w:t xml:space="preserve"> o částku cca </w:t>
      </w:r>
      <w:r w:rsidRPr="00ED4E1C">
        <w:rPr>
          <w:rFonts w:ascii="Arial" w:hAnsi="Arial" w:cs="Arial"/>
        </w:rPr>
        <w:t xml:space="preserve">681,5 mil. Kč ročně. </w:t>
      </w:r>
      <w:r w:rsidRPr="00DD65E7">
        <w:rPr>
          <w:rFonts w:ascii="Arial" w:hAnsi="Arial" w:cs="Arial"/>
        </w:rPr>
        <w:t>Zároveň dojde k navýšení normativu na děti</w:t>
      </w:r>
      <w:r>
        <w:rPr>
          <w:rFonts w:ascii="Arial" w:hAnsi="Arial" w:cs="Arial"/>
        </w:rPr>
        <w:t xml:space="preserve"> mladší</w:t>
      </w:r>
      <w:r w:rsidR="009C5D37">
        <w:rPr>
          <w:rFonts w:ascii="Arial" w:hAnsi="Arial" w:cs="Arial"/>
        </w:rPr>
        <w:t>ch</w:t>
      </w:r>
      <w:r>
        <w:rPr>
          <w:rFonts w:ascii="Arial" w:hAnsi="Arial" w:cs="Arial"/>
        </w:rPr>
        <w:t xml:space="preserve"> tří let</w:t>
      </w:r>
      <w:r w:rsidRPr="00DD65E7">
        <w:rPr>
          <w:rFonts w:ascii="Arial" w:hAnsi="Arial" w:cs="Arial"/>
        </w:rPr>
        <w:t>, které jsou do mateřských škol zařazovány již nyní. Pokud vyjdeme z počtu cca 30,5 tis. dětí, pak při navýšení</w:t>
      </w:r>
      <w:r w:rsidRPr="00DD65E7">
        <w:rPr>
          <w:rFonts w:ascii="Arial" w:hAnsi="Arial" w:cs="Arial"/>
          <w:b/>
        </w:rPr>
        <w:t xml:space="preserve"> </w:t>
      </w:r>
      <w:r w:rsidRPr="00DD65E7">
        <w:rPr>
          <w:rFonts w:ascii="Arial" w:hAnsi="Arial" w:cs="Arial"/>
        </w:rPr>
        <w:t xml:space="preserve">normativu o cca 8 tis. Kč </w:t>
      </w:r>
      <w:r>
        <w:rPr>
          <w:rFonts w:ascii="Arial" w:hAnsi="Arial" w:cs="Arial"/>
        </w:rPr>
        <w:t xml:space="preserve">by </w:t>
      </w:r>
      <w:r w:rsidRPr="00DD65E7">
        <w:rPr>
          <w:rFonts w:ascii="Arial" w:hAnsi="Arial" w:cs="Arial"/>
        </w:rPr>
        <w:t>se jedn</w:t>
      </w:r>
      <w:r>
        <w:rPr>
          <w:rFonts w:ascii="Arial" w:hAnsi="Arial" w:cs="Arial"/>
        </w:rPr>
        <w:t>alo</w:t>
      </w:r>
      <w:r w:rsidRPr="00DD65E7">
        <w:rPr>
          <w:rFonts w:ascii="Arial" w:hAnsi="Arial" w:cs="Arial"/>
        </w:rPr>
        <w:t xml:space="preserve"> o částku cca </w:t>
      </w:r>
      <w:r w:rsidRPr="00ED4E1C">
        <w:rPr>
          <w:rFonts w:ascii="Arial" w:hAnsi="Arial" w:cs="Arial"/>
        </w:rPr>
        <w:lastRenderedPageBreak/>
        <w:t>244 mil. Kč ročně</w:t>
      </w:r>
      <w:r>
        <w:rPr>
          <w:rFonts w:ascii="Arial" w:hAnsi="Arial" w:cs="Arial"/>
        </w:rPr>
        <w:t xml:space="preserve">. </w:t>
      </w:r>
      <w:r w:rsidRPr="00DD65E7">
        <w:rPr>
          <w:rFonts w:ascii="Arial" w:hAnsi="Arial" w:cs="Arial"/>
        </w:rPr>
        <w:t xml:space="preserve">Je třeba zdůraznit, že v této částce nejsou obsaženy náklady na další vzdělávání pedagogických pracovníků, které by bylo nutné pro pedagogické pracovníky mateřských škol zorganizovat, </w:t>
      </w:r>
      <w:r>
        <w:rPr>
          <w:rFonts w:ascii="Arial" w:hAnsi="Arial" w:cs="Arial"/>
        </w:rPr>
        <w:t xml:space="preserve">dále </w:t>
      </w:r>
      <w:r w:rsidRPr="00DD65E7">
        <w:rPr>
          <w:rFonts w:ascii="Arial" w:hAnsi="Arial" w:cs="Arial"/>
        </w:rPr>
        <w:t>nejsou obsaženy náklady na školní stravování, na zvýšené náklady na zdravotní postižení dětí, nejsou uvedeny zvýšené náklady obcí na příp. rozšíření mateřských škol, náklady ČŠI na pracovníky zajišťující kontrolu aj.</w:t>
      </w:r>
    </w:p>
    <w:p w:rsidR="00053A6F" w:rsidRPr="00557B0E" w:rsidRDefault="00557B0E" w:rsidP="00557B0E">
      <w:pPr>
        <w:ind w:firstLine="426"/>
        <w:jc w:val="both"/>
        <w:rPr>
          <w:rFonts w:ascii="Arial" w:hAnsi="Arial" w:cs="Arial"/>
        </w:rPr>
      </w:pPr>
      <w:r w:rsidRPr="00557B0E">
        <w:rPr>
          <w:rFonts w:ascii="Arial" w:hAnsi="Arial" w:cs="Arial"/>
        </w:rPr>
        <w:t>Při výpočtu nákladů se dále vychází z počtu neúspěšně vyřízených žádostí o přijetí do mateřské školy, kterých bylo podle ÚIV v roce 2010/2011 evidováno 39 483.</w:t>
      </w:r>
      <w:r w:rsidRPr="00557B0E">
        <w:rPr>
          <w:rFonts w:ascii="Arial" w:hAnsi="Arial" w:cs="Arial"/>
          <w:b/>
        </w:rPr>
        <w:t xml:space="preserve"> </w:t>
      </w:r>
      <w:r w:rsidRPr="00557B0E">
        <w:rPr>
          <w:rFonts w:ascii="Arial" w:hAnsi="Arial" w:cs="Arial"/>
        </w:rPr>
        <w:t>Při tomto počtu nevyřízených žádostí o přijetí do mateřských škol by to znamenalo navýšení nákladů na státní rozpočet o dalších cca 1,58 mld. Kč ročně (39 483 dětí krát normativ cca 40 tis. Kč),</w:t>
      </w:r>
      <w:r w:rsidRPr="00557B0E">
        <w:rPr>
          <w:rFonts w:ascii="Arial" w:hAnsi="Arial" w:cs="Arial"/>
          <w:b/>
        </w:rPr>
        <w:t xml:space="preserve"> </w:t>
      </w:r>
      <w:r w:rsidRPr="00557B0E">
        <w:rPr>
          <w:rFonts w:ascii="Arial" w:hAnsi="Arial" w:cs="Arial"/>
        </w:rPr>
        <w:t xml:space="preserve">a to za předpokladu, že se jedná o děti ve věku tři a více let. </w:t>
      </w:r>
      <w:r w:rsidRPr="00ED4E1C">
        <w:rPr>
          <w:rFonts w:ascii="Arial" w:hAnsi="Arial" w:cs="Arial"/>
        </w:rPr>
        <w:t>Celkové předpokládané roční náklady na státní</w:t>
      </w:r>
      <w:r w:rsidRPr="00557B0E">
        <w:rPr>
          <w:rFonts w:ascii="Arial" w:hAnsi="Arial" w:cs="Arial"/>
        </w:rPr>
        <w:t xml:space="preserve"> </w:t>
      </w:r>
      <w:r w:rsidRPr="00ED4E1C">
        <w:rPr>
          <w:rFonts w:ascii="Arial" w:hAnsi="Arial" w:cs="Arial"/>
        </w:rPr>
        <w:t xml:space="preserve">rozpočet </w:t>
      </w:r>
      <w:r>
        <w:rPr>
          <w:rFonts w:ascii="Arial" w:hAnsi="Arial" w:cs="Arial"/>
        </w:rPr>
        <w:t xml:space="preserve">při plném pokrytí </w:t>
      </w:r>
      <w:r w:rsidR="00053A6F">
        <w:rPr>
          <w:rFonts w:ascii="Arial" w:hAnsi="Arial" w:cs="Arial"/>
        </w:rPr>
        <w:t>poptávky by tedy činily</w:t>
      </w:r>
      <w:r w:rsidR="00053A6F" w:rsidRPr="00ED4E1C">
        <w:rPr>
          <w:rFonts w:ascii="Arial" w:hAnsi="Arial" w:cs="Arial"/>
        </w:rPr>
        <w:t xml:space="preserve"> cca 2,5 mld. Kč.</w:t>
      </w:r>
    </w:p>
    <w:p w:rsidR="00053A6F" w:rsidRDefault="00053A6F" w:rsidP="00FF7C99">
      <w:pPr>
        <w:spacing w:before="120"/>
        <w:ind w:firstLine="425"/>
        <w:jc w:val="both"/>
        <w:rPr>
          <w:rFonts w:ascii="Arial" w:hAnsi="Arial" w:cs="Arial"/>
        </w:rPr>
      </w:pPr>
      <w:r>
        <w:rPr>
          <w:rFonts w:ascii="Arial" w:hAnsi="Arial" w:cs="Arial"/>
        </w:rPr>
        <w:t xml:space="preserve">Současně se zvýší i náklady na rozpočty zřizovatelů (převážně obcí). Podle zjištěných orientačních údajů Svazu měst a obcí činil průměrný roční neinvestiční výdaj na jedno dítě 11 291 Kč a investiční výdaj 4 396 Kč, celkem tedy 15 687 Kč. Při počtu nově zařazovaných dětí mladších tří let, tj. 14,5 tis dětí, by činil náklad na rozpočty zřizovatelů </w:t>
      </w:r>
      <w:r w:rsidRPr="00ED4E1C">
        <w:rPr>
          <w:rFonts w:ascii="Arial" w:hAnsi="Arial" w:cs="Arial"/>
        </w:rPr>
        <w:t>227 mil Kč ročně.</w:t>
      </w:r>
    </w:p>
    <w:p w:rsidR="00053A6F" w:rsidRDefault="00053A6F" w:rsidP="00053A6F">
      <w:pPr>
        <w:tabs>
          <w:tab w:val="left" w:pos="360"/>
        </w:tabs>
        <w:jc w:val="both"/>
        <w:rPr>
          <w:rFonts w:ascii="Arial" w:hAnsi="Arial" w:cs="Arial"/>
          <w:u w:val="single"/>
        </w:rPr>
      </w:pPr>
      <w:r>
        <w:rPr>
          <w:rFonts w:ascii="Arial" w:hAnsi="Arial" w:cs="Arial"/>
        </w:rPr>
        <w:tab/>
        <w:t xml:space="preserve">Další náklady by si vyžádalo zajištění míst pro děti rodičů, jejichž žádosti byly neúspěšně vyřízeny, tj. při počtu 39 483 žádostí by náklady na rozpočty zřizovatelů činily </w:t>
      </w:r>
      <w:r w:rsidRPr="00ED4E1C">
        <w:rPr>
          <w:rFonts w:ascii="Arial" w:hAnsi="Arial" w:cs="Arial"/>
        </w:rPr>
        <w:t>619 mil. Kč ročně.</w:t>
      </w:r>
    </w:p>
    <w:p w:rsidR="00FF7C99" w:rsidRDefault="00053A6F" w:rsidP="00FF7C99">
      <w:pPr>
        <w:ind w:firstLine="426"/>
        <w:jc w:val="both"/>
        <w:rPr>
          <w:rFonts w:ascii="Arial" w:hAnsi="Arial" w:cs="Arial"/>
        </w:rPr>
      </w:pPr>
      <w:r w:rsidRPr="00ED4E1C">
        <w:rPr>
          <w:rFonts w:ascii="Arial" w:hAnsi="Arial" w:cs="Arial"/>
        </w:rPr>
        <w:t xml:space="preserve">Celkové předpokládané roční náklady na rozpočty zřizovatelů (obcí) </w:t>
      </w:r>
      <w:r>
        <w:rPr>
          <w:rFonts w:ascii="Arial" w:hAnsi="Arial" w:cs="Arial"/>
        </w:rPr>
        <w:t xml:space="preserve">by </w:t>
      </w:r>
      <w:r w:rsidRPr="00ED4E1C">
        <w:rPr>
          <w:rFonts w:ascii="Arial" w:hAnsi="Arial" w:cs="Arial"/>
        </w:rPr>
        <w:t>čin</w:t>
      </w:r>
      <w:r>
        <w:rPr>
          <w:rFonts w:ascii="Arial" w:hAnsi="Arial" w:cs="Arial"/>
        </w:rPr>
        <w:t>ily</w:t>
      </w:r>
      <w:r w:rsidRPr="00ED4E1C">
        <w:rPr>
          <w:rFonts w:ascii="Arial" w:hAnsi="Arial" w:cs="Arial"/>
        </w:rPr>
        <w:t xml:space="preserve"> cca 846</w:t>
      </w:r>
      <w:r>
        <w:rPr>
          <w:rFonts w:ascii="Arial" w:hAnsi="Arial" w:cs="Arial"/>
        </w:rPr>
        <w:t> </w:t>
      </w:r>
      <w:r w:rsidRPr="00ED4E1C">
        <w:rPr>
          <w:rFonts w:ascii="Arial" w:hAnsi="Arial" w:cs="Arial"/>
        </w:rPr>
        <w:t>mil. Kč.</w:t>
      </w:r>
      <w:r w:rsidR="00FF7C99">
        <w:rPr>
          <w:rFonts w:ascii="Arial" w:hAnsi="Arial" w:cs="Arial"/>
        </w:rPr>
        <w:t xml:space="preserve"> </w:t>
      </w:r>
    </w:p>
    <w:p w:rsidR="00053A6F" w:rsidRPr="008445DF" w:rsidRDefault="00053A6F" w:rsidP="00FF7C99">
      <w:pPr>
        <w:ind w:firstLine="426"/>
        <w:jc w:val="both"/>
        <w:rPr>
          <w:rFonts w:ascii="Arial" w:hAnsi="Arial" w:cs="Arial"/>
        </w:rPr>
      </w:pPr>
      <w:r w:rsidRPr="008445DF">
        <w:rPr>
          <w:rFonts w:ascii="Arial" w:hAnsi="Arial" w:cs="Arial"/>
        </w:rPr>
        <w:t xml:space="preserve">Vzhledem k tomu, že se předpokládá, že někteří rodiče žádali o přijetí na více mateřských školách, </w:t>
      </w:r>
      <w:r>
        <w:rPr>
          <w:rFonts w:ascii="Arial" w:hAnsi="Arial" w:cs="Arial"/>
        </w:rPr>
        <w:t>byl by</w:t>
      </w:r>
      <w:r w:rsidRPr="008445DF">
        <w:rPr>
          <w:rFonts w:ascii="Arial" w:hAnsi="Arial" w:cs="Arial"/>
        </w:rPr>
        <w:t xml:space="preserve"> výsledný náklad na státní rozpočet a rozpočty zřizovatelů o něco nižší.</w:t>
      </w:r>
    </w:p>
    <w:p w:rsidR="00053A6F" w:rsidRDefault="00053A6F" w:rsidP="00B44912">
      <w:pPr>
        <w:tabs>
          <w:tab w:val="left" w:pos="360"/>
        </w:tabs>
        <w:spacing w:before="120"/>
        <w:jc w:val="both"/>
        <w:rPr>
          <w:rFonts w:ascii="Arial" w:hAnsi="Arial" w:cs="Arial"/>
        </w:rPr>
      </w:pPr>
      <w:r>
        <w:rPr>
          <w:rFonts w:ascii="Arial" w:hAnsi="Arial" w:cs="Arial"/>
        </w:rPr>
        <w:tab/>
      </w:r>
      <w:r>
        <w:rPr>
          <w:rFonts w:ascii="Arial" w:hAnsi="Arial" w:cs="Arial"/>
          <w:bCs/>
        </w:rPr>
        <w:t xml:space="preserve">Rovněž se očekávají dopady na </w:t>
      </w:r>
      <w:r w:rsidR="00DE3457">
        <w:rPr>
          <w:rFonts w:ascii="Arial" w:hAnsi="Arial" w:cs="Arial"/>
          <w:bCs/>
        </w:rPr>
        <w:t>veřejný</w:t>
      </w:r>
      <w:r>
        <w:rPr>
          <w:rFonts w:ascii="Arial" w:hAnsi="Arial" w:cs="Arial"/>
          <w:bCs/>
        </w:rPr>
        <w:t xml:space="preserve"> rozpočet v souvislosti se zavedením daňové uznatelnosti nákladů vynaložených formou </w:t>
      </w:r>
      <w:r w:rsidRPr="00790D07">
        <w:rPr>
          <w:rFonts w:ascii="Arial" w:hAnsi="Arial" w:cs="Arial"/>
        </w:rPr>
        <w:t>nepeněžní</w:t>
      </w:r>
      <w:r>
        <w:rPr>
          <w:rFonts w:ascii="Arial" w:hAnsi="Arial" w:cs="Arial"/>
        </w:rPr>
        <w:t>ch</w:t>
      </w:r>
      <w:r w:rsidRPr="00790D07">
        <w:rPr>
          <w:rFonts w:ascii="Arial" w:hAnsi="Arial" w:cs="Arial"/>
        </w:rPr>
        <w:t xml:space="preserve"> příspěvk</w:t>
      </w:r>
      <w:r>
        <w:rPr>
          <w:rFonts w:ascii="Arial" w:hAnsi="Arial" w:cs="Arial"/>
        </w:rPr>
        <w:t>ů</w:t>
      </w:r>
      <w:r w:rsidRPr="00790D07">
        <w:rPr>
          <w:rFonts w:ascii="Arial" w:hAnsi="Arial" w:cs="Arial"/>
        </w:rPr>
        <w:t xml:space="preserve"> zaměstnavatele na zajištění péče o dítě zaměstnance poskytované jiným subjektem než zaměstnavatelem</w:t>
      </w:r>
      <w:r>
        <w:rPr>
          <w:rFonts w:ascii="Arial" w:hAnsi="Arial" w:cs="Arial"/>
          <w:bCs/>
        </w:rPr>
        <w:t xml:space="preserve">. Výši těchto dopadů není možné kvantifikovat (viz Varianta 2). </w:t>
      </w:r>
    </w:p>
    <w:p w:rsidR="00053A6F" w:rsidRPr="00901D77" w:rsidRDefault="00053A6F" w:rsidP="00CE3734">
      <w:pPr>
        <w:tabs>
          <w:tab w:val="left" w:pos="360"/>
        </w:tabs>
        <w:jc w:val="both"/>
        <w:rPr>
          <w:rFonts w:ascii="Arial" w:hAnsi="Arial" w:cs="Arial"/>
        </w:rPr>
      </w:pPr>
      <w:r>
        <w:rPr>
          <w:rFonts w:ascii="Arial" w:hAnsi="Arial" w:cs="Arial"/>
        </w:rPr>
        <w:tab/>
        <w:t xml:space="preserve">Dále se očekávají </w:t>
      </w:r>
      <w:r>
        <w:rPr>
          <w:rFonts w:ascii="Arial" w:hAnsi="Arial" w:cs="Arial"/>
          <w:bCs/>
        </w:rPr>
        <w:t xml:space="preserve">dopady na </w:t>
      </w:r>
      <w:r w:rsidR="00DC3198">
        <w:rPr>
          <w:rFonts w:ascii="Arial" w:hAnsi="Arial" w:cs="Arial"/>
          <w:bCs/>
        </w:rPr>
        <w:t>veřejný</w:t>
      </w:r>
      <w:r>
        <w:rPr>
          <w:rFonts w:ascii="Arial" w:hAnsi="Arial" w:cs="Arial"/>
          <w:bCs/>
        </w:rPr>
        <w:t xml:space="preserve"> rozpočet </w:t>
      </w:r>
      <w:r>
        <w:rPr>
          <w:rFonts w:ascii="Arial" w:hAnsi="Arial" w:cs="Arial"/>
        </w:rPr>
        <w:t xml:space="preserve">v souvislosti se zavedením slevy na dani z příjmů pro rodiče, která se odvíjí od výše finanční úhrady za službu. </w:t>
      </w:r>
      <w:r w:rsidRPr="00925BBA">
        <w:rPr>
          <w:rFonts w:ascii="Arial" w:hAnsi="Arial" w:cs="Arial"/>
        </w:rPr>
        <w:t>Tyto náklady jsou shodné jako u Varianty 2.</w:t>
      </w:r>
    </w:p>
    <w:p w:rsidR="00053A6F" w:rsidRDefault="00053A6F" w:rsidP="00053A6F">
      <w:pPr>
        <w:pStyle w:val="4"/>
        <w:spacing w:before="0" w:after="0"/>
        <w:ind w:firstLine="357"/>
        <w:jc w:val="both"/>
      </w:pPr>
      <w:r>
        <w:tab/>
      </w:r>
    </w:p>
    <w:p w:rsidR="00053A6F" w:rsidRPr="00874384" w:rsidRDefault="00565E2B" w:rsidP="00053A6F">
      <w:pPr>
        <w:ind w:firstLine="360"/>
        <w:jc w:val="both"/>
        <w:rPr>
          <w:rFonts w:ascii="Arial" w:hAnsi="Arial" w:cs="Arial"/>
          <w:b/>
        </w:rPr>
      </w:pPr>
      <w:r>
        <w:rPr>
          <w:rFonts w:ascii="Arial" w:hAnsi="Arial" w:cs="Arial"/>
          <w:b/>
        </w:rPr>
        <w:t>3</w:t>
      </w:r>
      <w:r w:rsidR="00053A6F">
        <w:rPr>
          <w:rFonts w:ascii="Arial" w:hAnsi="Arial" w:cs="Arial"/>
          <w:b/>
        </w:rPr>
        <w:t xml:space="preserve">. </w:t>
      </w:r>
      <w:r w:rsidR="00CE3734">
        <w:rPr>
          <w:rFonts w:ascii="Arial" w:hAnsi="Arial" w:cs="Arial"/>
          <w:b/>
        </w:rPr>
        <w:t>4</w:t>
      </w:r>
      <w:r w:rsidR="00053A6F">
        <w:rPr>
          <w:rFonts w:ascii="Arial" w:hAnsi="Arial" w:cs="Arial"/>
          <w:b/>
        </w:rPr>
        <w:t>. Přínosy</w:t>
      </w:r>
    </w:p>
    <w:p w:rsidR="00053A6F" w:rsidRPr="00075932" w:rsidRDefault="00053A6F" w:rsidP="00053A6F">
      <w:pPr>
        <w:tabs>
          <w:tab w:val="left" w:pos="360"/>
        </w:tabs>
        <w:spacing w:before="60"/>
        <w:jc w:val="both"/>
        <w:rPr>
          <w:rFonts w:ascii="Arial" w:hAnsi="Arial" w:cs="Arial"/>
          <w:b/>
          <w:color w:val="000000"/>
        </w:rPr>
      </w:pPr>
      <w:r>
        <w:rPr>
          <w:rFonts w:ascii="Arial" w:hAnsi="Arial" w:cs="Arial"/>
        </w:rPr>
        <w:tab/>
      </w:r>
      <w:r w:rsidRPr="00075932">
        <w:rPr>
          <w:rFonts w:ascii="Arial" w:hAnsi="Arial" w:cs="Arial"/>
          <w:b/>
          <w:color w:val="000000"/>
        </w:rPr>
        <w:t>Varianta 1: Nulová</w:t>
      </w:r>
    </w:p>
    <w:p w:rsidR="00053A6F" w:rsidRDefault="00053A6F" w:rsidP="00053A6F">
      <w:pPr>
        <w:tabs>
          <w:tab w:val="left" w:pos="360"/>
        </w:tabs>
        <w:jc w:val="both"/>
        <w:rPr>
          <w:rFonts w:ascii="Arial" w:hAnsi="Arial" w:cs="Arial"/>
        </w:rPr>
      </w:pPr>
      <w:r>
        <w:rPr>
          <w:rFonts w:ascii="Arial" w:hAnsi="Arial" w:cs="Arial"/>
        </w:rPr>
        <w:tab/>
        <w:t>U Varianty 1 nelze očekávat žádné přínosy, neboť je v podstatě zachován současný právní stav, tj. nebude rozšířeno spektrum služeb péče o děti.</w:t>
      </w:r>
    </w:p>
    <w:p w:rsidR="00F125F9" w:rsidRDefault="00F125F9" w:rsidP="00053A6F">
      <w:pPr>
        <w:tabs>
          <w:tab w:val="left" w:pos="360"/>
        </w:tabs>
        <w:jc w:val="both"/>
        <w:rPr>
          <w:rFonts w:ascii="Arial" w:hAnsi="Arial" w:cs="Arial"/>
        </w:rPr>
      </w:pPr>
    </w:p>
    <w:p w:rsidR="00F125F9" w:rsidRDefault="00F125F9" w:rsidP="00F125F9">
      <w:pPr>
        <w:pStyle w:val="4"/>
        <w:spacing w:before="0" w:after="0"/>
        <w:ind w:firstLine="357"/>
        <w:jc w:val="both"/>
        <w:rPr>
          <w:i w:val="0"/>
        </w:rPr>
      </w:pPr>
      <w:r>
        <w:rPr>
          <w:i w:val="0"/>
          <w:iCs/>
        </w:rPr>
        <w:t xml:space="preserve">Varianta 2: </w:t>
      </w:r>
      <w:r>
        <w:rPr>
          <w:i w:val="0"/>
        </w:rPr>
        <w:t xml:space="preserve">Rozšíření spektra služeb péče o děti prostřednictvím zavedení nového typu služby </w:t>
      </w:r>
    </w:p>
    <w:p w:rsidR="00CE3734" w:rsidRDefault="00F125F9" w:rsidP="00F125F9">
      <w:pPr>
        <w:tabs>
          <w:tab w:val="left" w:pos="360"/>
        </w:tabs>
        <w:jc w:val="both"/>
        <w:rPr>
          <w:rFonts w:ascii="Arial" w:hAnsi="Arial" w:cs="Arial"/>
        </w:rPr>
      </w:pPr>
      <w:r>
        <w:rPr>
          <w:rFonts w:ascii="Arial" w:hAnsi="Arial" w:cs="Arial"/>
        </w:rPr>
        <w:tab/>
        <w:t>Základním přínosem Varianty 2 je skutečnost, že se díky rozšíření nabídky služeb péče o děti umožní širší zapojení rodičů, především matek, na trh práce coby daňových poplatníků a poplatníků pojistného na sociální zabezpečení, státní politiku zaměstnanosti a pojistného na zdravotní pojištění.</w:t>
      </w:r>
      <w:r w:rsidR="00557B0E">
        <w:rPr>
          <w:rFonts w:ascii="Arial" w:hAnsi="Arial" w:cs="Arial"/>
        </w:rPr>
        <w:t xml:space="preserve"> </w:t>
      </w:r>
      <w:r>
        <w:rPr>
          <w:rFonts w:ascii="Arial" w:hAnsi="Arial" w:cs="Arial"/>
        </w:rPr>
        <w:t>Rovněž vzniknou nová pracovní místa v souvislosti s poskytováním nového typu služby hlídání a péče o dítě v dětské skupině</w:t>
      </w:r>
      <w:r w:rsidRPr="0080756C">
        <w:rPr>
          <w:rFonts w:ascii="Arial" w:hAnsi="Arial" w:cs="Arial"/>
        </w:rPr>
        <w:t>, a díky tomu dojde k zapojení nových pečujících osob do pracovního procesu. Je ovšem třeba předpokládat, že část rodičů navracejících se na trh práce obsadí místa těchto pečujících osob.</w:t>
      </w:r>
      <w:r>
        <w:rPr>
          <w:rFonts w:ascii="Arial" w:hAnsi="Arial" w:cs="Arial"/>
        </w:rPr>
        <w:t xml:space="preserve"> </w:t>
      </w:r>
    </w:p>
    <w:p w:rsidR="00F125F9" w:rsidRDefault="00CE3734" w:rsidP="00F125F9">
      <w:pPr>
        <w:tabs>
          <w:tab w:val="left" w:pos="360"/>
        </w:tabs>
        <w:jc w:val="both"/>
        <w:rPr>
          <w:rFonts w:ascii="Arial" w:hAnsi="Arial" w:cs="Arial"/>
        </w:rPr>
      </w:pPr>
      <w:r>
        <w:rPr>
          <w:rFonts w:ascii="Arial" w:hAnsi="Arial" w:cs="Arial"/>
        </w:rPr>
        <w:tab/>
      </w:r>
    </w:p>
    <w:p w:rsidR="00F125F9" w:rsidRDefault="00F125F9" w:rsidP="00F125F9">
      <w:pPr>
        <w:tabs>
          <w:tab w:val="left" w:pos="360"/>
        </w:tabs>
        <w:jc w:val="both"/>
        <w:rPr>
          <w:rFonts w:ascii="Arial" w:hAnsi="Arial" w:cs="Arial"/>
        </w:rPr>
        <w:sectPr w:rsidR="00F125F9" w:rsidSect="00E136B0">
          <w:footerReference w:type="default" r:id="rId10"/>
          <w:pgSz w:w="11906" w:h="16838"/>
          <w:pgMar w:top="1276" w:right="1417" w:bottom="1276" w:left="1417" w:header="708" w:footer="708" w:gutter="0"/>
          <w:cols w:space="708"/>
          <w:docGrid w:linePitch="360"/>
        </w:sectPr>
      </w:pPr>
    </w:p>
    <w:p w:rsidR="00FF7C99" w:rsidRDefault="00FF7C99" w:rsidP="00557B0E">
      <w:pPr>
        <w:tabs>
          <w:tab w:val="left" w:pos="360"/>
        </w:tabs>
        <w:spacing w:before="60"/>
        <w:jc w:val="both"/>
        <w:rPr>
          <w:rFonts w:ascii="Arial" w:hAnsi="Arial" w:cs="Arial"/>
          <w:i/>
          <w:sz w:val="20"/>
          <w:szCs w:val="20"/>
        </w:rPr>
      </w:pPr>
      <w:r>
        <w:rPr>
          <w:rFonts w:ascii="Arial" w:hAnsi="Arial" w:cs="Arial"/>
        </w:rPr>
        <w:lastRenderedPageBreak/>
        <w:tab/>
        <w:t>Pod</w:t>
      </w:r>
      <w:r w:rsidRPr="0080756C">
        <w:rPr>
          <w:rFonts w:ascii="Arial" w:hAnsi="Arial" w:cs="Arial"/>
        </w:rPr>
        <w:t>le</w:t>
      </w:r>
      <w:r>
        <w:rPr>
          <w:rFonts w:ascii="Arial" w:hAnsi="Arial" w:cs="Arial"/>
        </w:rPr>
        <w:t xml:space="preserve"> modelové situace 1 a variantního kvalifikovaného odhadu na celou ČR by při zapojení výše uvedených osob do pracovního procesu mohl být příjem </w:t>
      </w:r>
      <w:r w:rsidR="00C57C51">
        <w:rPr>
          <w:rFonts w:ascii="Arial" w:hAnsi="Arial" w:cs="Arial"/>
        </w:rPr>
        <w:t>veřejného</w:t>
      </w:r>
      <w:r>
        <w:rPr>
          <w:rFonts w:ascii="Arial" w:hAnsi="Arial" w:cs="Arial"/>
        </w:rPr>
        <w:t xml:space="preserve"> rozpočtu ve výši </w:t>
      </w:r>
      <w:r w:rsidR="00441FB4">
        <w:rPr>
          <w:rFonts w:ascii="Arial" w:hAnsi="Arial" w:cs="Arial"/>
        </w:rPr>
        <w:t>po</w:t>
      </w:r>
      <w:r>
        <w:rPr>
          <w:rFonts w:ascii="Arial" w:hAnsi="Arial" w:cs="Arial"/>
        </w:rPr>
        <w:t xml:space="preserve">dle následující tabulky. V tabulce je rovněž variantně zohledněn návrat rodiče buď na volné místo, nebo na místo, které je po dobu jeho absence na trhu práce obsazeno jinou osobou. Tabulka zároveň předpokládá, že </w:t>
      </w:r>
      <w:r w:rsidRPr="003A07AE">
        <w:rPr>
          <w:rFonts w:ascii="Arial" w:hAnsi="Arial" w:cs="Arial"/>
        </w:rPr>
        <w:t>pětina pečujících osob v</w:t>
      </w:r>
      <w:r>
        <w:rPr>
          <w:rFonts w:ascii="Arial" w:hAnsi="Arial" w:cs="Arial"/>
        </w:rPr>
        <w:t> dětských skupinách</w:t>
      </w:r>
      <w:r w:rsidRPr="003A07AE">
        <w:rPr>
          <w:rFonts w:ascii="Arial" w:hAnsi="Arial" w:cs="Arial"/>
        </w:rPr>
        <w:t xml:space="preserve"> jsou rodiče vracející se na trh práce</w:t>
      </w:r>
      <w:r>
        <w:rPr>
          <w:rFonts w:ascii="Arial" w:hAnsi="Arial" w:cs="Arial"/>
        </w:rPr>
        <w:t>.</w:t>
      </w:r>
    </w:p>
    <w:p w:rsidR="00FF7C99" w:rsidRDefault="00FF7C99" w:rsidP="00557B0E">
      <w:pPr>
        <w:tabs>
          <w:tab w:val="left" w:pos="360"/>
        </w:tabs>
        <w:spacing w:before="60"/>
        <w:jc w:val="both"/>
        <w:rPr>
          <w:rFonts w:ascii="Arial" w:hAnsi="Arial" w:cs="Arial"/>
          <w:i/>
          <w:sz w:val="20"/>
          <w:szCs w:val="20"/>
        </w:rPr>
      </w:pPr>
    </w:p>
    <w:p w:rsidR="00FF7C99" w:rsidRDefault="00FF7C99" w:rsidP="00557B0E">
      <w:pPr>
        <w:tabs>
          <w:tab w:val="left" w:pos="360"/>
        </w:tabs>
        <w:spacing w:before="60"/>
        <w:jc w:val="both"/>
        <w:rPr>
          <w:rFonts w:ascii="Arial" w:hAnsi="Arial" w:cs="Arial"/>
          <w:i/>
          <w:sz w:val="20"/>
          <w:szCs w:val="20"/>
        </w:rPr>
      </w:pPr>
    </w:p>
    <w:tbl>
      <w:tblPr>
        <w:tblW w:w="12980" w:type="dxa"/>
        <w:tblInd w:w="55" w:type="dxa"/>
        <w:tblCellMar>
          <w:left w:w="70" w:type="dxa"/>
          <w:right w:w="70" w:type="dxa"/>
        </w:tblCellMar>
        <w:tblLook w:val="04A0" w:firstRow="1" w:lastRow="0" w:firstColumn="1" w:lastColumn="0" w:noHBand="0" w:noVBand="1"/>
      </w:tblPr>
      <w:tblGrid>
        <w:gridCol w:w="560"/>
        <w:gridCol w:w="1120"/>
        <w:gridCol w:w="1130"/>
        <w:gridCol w:w="1130"/>
        <w:gridCol w:w="1130"/>
        <w:gridCol w:w="1130"/>
        <w:gridCol w:w="1130"/>
        <w:gridCol w:w="1130"/>
        <w:gridCol w:w="1130"/>
        <w:gridCol w:w="1130"/>
        <w:gridCol w:w="1130"/>
        <w:gridCol w:w="1130"/>
      </w:tblGrid>
      <w:tr w:rsidR="00FF7C99" w:rsidRPr="00EA38BD" w:rsidTr="00B5450B">
        <w:trPr>
          <w:trHeight w:val="270"/>
        </w:trPr>
        <w:tc>
          <w:tcPr>
            <w:tcW w:w="560" w:type="dxa"/>
            <w:tcBorders>
              <w:top w:val="single" w:sz="8" w:space="0" w:color="auto"/>
              <w:left w:val="single" w:sz="8" w:space="0" w:color="auto"/>
              <w:bottom w:val="nil"/>
              <w:right w:val="single" w:sz="8" w:space="0" w:color="auto"/>
            </w:tcBorders>
            <w:shd w:val="clear" w:color="auto" w:fill="auto"/>
            <w:noWrap/>
            <w:vAlign w:val="bottom"/>
            <w:hideMark/>
          </w:tcPr>
          <w:p w:rsidR="00FF7C99" w:rsidRPr="00EA38BD" w:rsidRDefault="00FF7C99" w:rsidP="00B5450B">
            <w:pPr>
              <w:suppressAutoHyphens w:val="0"/>
              <w:rPr>
                <w:rFonts w:ascii="Arial" w:hAnsi="Arial" w:cs="Arial"/>
                <w:sz w:val="20"/>
                <w:szCs w:val="20"/>
                <w:lang w:eastAsia="cs-CZ"/>
              </w:rPr>
            </w:pPr>
            <w:r w:rsidRPr="00EA38BD">
              <w:rPr>
                <w:rFonts w:ascii="Arial" w:hAnsi="Arial" w:cs="Arial"/>
                <w:sz w:val="20"/>
                <w:szCs w:val="20"/>
                <w:lang w:eastAsia="cs-CZ"/>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FF7C99" w:rsidRPr="00EA38BD" w:rsidRDefault="00FF7C99" w:rsidP="00B5450B">
            <w:pPr>
              <w:suppressAutoHyphens w:val="0"/>
              <w:rPr>
                <w:rFonts w:ascii="Arial" w:hAnsi="Arial" w:cs="Arial"/>
                <w:sz w:val="20"/>
                <w:szCs w:val="20"/>
                <w:lang w:eastAsia="cs-CZ"/>
              </w:rPr>
            </w:pPr>
            <w:r w:rsidRPr="00EA38BD">
              <w:rPr>
                <w:rFonts w:ascii="Arial" w:hAnsi="Arial" w:cs="Arial"/>
                <w:sz w:val="20"/>
                <w:szCs w:val="20"/>
                <w:lang w:eastAsia="cs-CZ"/>
              </w:rPr>
              <w:t> </w:t>
            </w:r>
          </w:p>
        </w:tc>
        <w:tc>
          <w:tcPr>
            <w:tcW w:w="11300"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FF7C99" w:rsidRPr="00EA38BD" w:rsidRDefault="00FF7C99" w:rsidP="00B5450B">
            <w:pPr>
              <w:suppressAutoHyphens w:val="0"/>
              <w:jc w:val="center"/>
              <w:rPr>
                <w:rFonts w:ascii="Arial" w:hAnsi="Arial" w:cs="Arial"/>
                <w:b/>
                <w:bCs/>
                <w:sz w:val="20"/>
                <w:szCs w:val="20"/>
                <w:lang w:eastAsia="cs-CZ"/>
              </w:rPr>
            </w:pPr>
            <w:r w:rsidRPr="00A6009F">
              <w:rPr>
                <w:rFonts w:ascii="Arial" w:hAnsi="Arial" w:cs="Arial"/>
                <w:b/>
                <w:bCs/>
                <w:sz w:val="20"/>
                <w:szCs w:val="20"/>
                <w:lang w:eastAsia="cs-CZ"/>
              </w:rPr>
              <w:t xml:space="preserve">Míra </w:t>
            </w:r>
            <w:r>
              <w:rPr>
                <w:rFonts w:ascii="Arial" w:hAnsi="Arial" w:cs="Arial"/>
                <w:b/>
                <w:bCs/>
                <w:sz w:val="20"/>
                <w:szCs w:val="20"/>
                <w:lang w:eastAsia="cs-CZ"/>
              </w:rPr>
              <w:t>obsazení pracovních míst, dosud neobsazených, rodiči vstupujícími do pracovního procesu</w:t>
            </w:r>
          </w:p>
        </w:tc>
      </w:tr>
      <w:tr w:rsidR="00FF7C99" w:rsidRPr="00EA38BD" w:rsidTr="00B5450B">
        <w:trPr>
          <w:trHeight w:val="450"/>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F7C99" w:rsidRPr="00EA38BD" w:rsidRDefault="00FF7C99" w:rsidP="00B5450B">
            <w:pPr>
              <w:suppressAutoHyphens w:val="0"/>
              <w:rPr>
                <w:rFonts w:ascii="Arial" w:hAnsi="Arial" w:cs="Arial"/>
                <w:sz w:val="20"/>
                <w:szCs w:val="20"/>
                <w:lang w:eastAsia="cs-CZ"/>
              </w:rPr>
            </w:pPr>
            <w:r w:rsidRPr="00EA38BD">
              <w:rPr>
                <w:rFonts w:ascii="Arial" w:hAnsi="Arial" w:cs="Arial"/>
                <w:sz w:val="20"/>
                <w:szCs w:val="20"/>
                <w:lang w:eastAsia="cs-CZ"/>
              </w:rPr>
              <w:t> </w:t>
            </w:r>
          </w:p>
        </w:tc>
        <w:tc>
          <w:tcPr>
            <w:tcW w:w="1120" w:type="dxa"/>
            <w:tcBorders>
              <w:top w:val="nil"/>
              <w:left w:val="nil"/>
              <w:bottom w:val="single" w:sz="8" w:space="0" w:color="auto"/>
              <w:right w:val="single" w:sz="8" w:space="0" w:color="auto"/>
            </w:tcBorders>
            <w:shd w:val="clear" w:color="auto" w:fill="auto"/>
            <w:noWrap/>
            <w:vAlign w:val="bottom"/>
            <w:hideMark/>
          </w:tcPr>
          <w:p w:rsidR="00FF7C99" w:rsidRPr="00EA38BD" w:rsidRDefault="00FF7C99" w:rsidP="00B5450B">
            <w:pPr>
              <w:suppressAutoHyphens w:val="0"/>
              <w:rPr>
                <w:rFonts w:ascii="Arial" w:hAnsi="Arial" w:cs="Arial"/>
                <w:sz w:val="20"/>
                <w:szCs w:val="20"/>
                <w:lang w:eastAsia="cs-CZ"/>
              </w:rPr>
            </w:pPr>
            <w:r w:rsidRPr="00EA38BD">
              <w:rPr>
                <w:rFonts w:ascii="Arial" w:hAnsi="Arial" w:cs="Arial"/>
                <w:sz w:val="20"/>
                <w:szCs w:val="20"/>
                <w:lang w:eastAsia="cs-CZ"/>
              </w:rPr>
              <w:t> </w:t>
            </w:r>
          </w:p>
        </w:tc>
        <w:tc>
          <w:tcPr>
            <w:tcW w:w="1130" w:type="dxa"/>
            <w:tcBorders>
              <w:top w:val="nil"/>
              <w:left w:val="nil"/>
              <w:bottom w:val="nil"/>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10%</w:t>
            </w:r>
          </w:p>
        </w:tc>
        <w:tc>
          <w:tcPr>
            <w:tcW w:w="1130" w:type="dxa"/>
            <w:tcBorders>
              <w:top w:val="nil"/>
              <w:left w:val="nil"/>
              <w:bottom w:val="nil"/>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20%</w:t>
            </w:r>
          </w:p>
        </w:tc>
        <w:tc>
          <w:tcPr>
            <w:tcW w:w="1130" w:type="dxa"/>
            <w:tcBorders>
              <w:top w:val="nil"/>
              <w:left w:val="nil"/>
              <w:bottom w:val="nil"/>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30%</w:t>
            </w:r>
          </w:p>
        </w:tc>
        <w:tc>
          <w:tcPr>
            <w:tcW w:w="1130" w:type="dxa"/>
            <w:tcBorders>
              <w:top w:val="nil"/>
              <w:left w:val="nil"/>
              <w:bottom w:val="nil"/>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40%</w:t>
            </w:r>
          </w:p>
        </w:tc>
        <w:tc>
          <w:tcPr>
            <w:tcW w:w="1130" w:type="dxa"/>
            <w:tcBorders>
              <w:top w:val="nil"/>
              <w:left w:val="nil"/>
              <w:bottom w:val="nil"/>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50%</w:t>
            </w:r>
          </w:p>
        </w:tc>
        <w:tc>
          <w:tcPr>
            <w:tcW w:w="1130" w:type="dxa"/>
            <w:tcBorders>
              <w:top w:val="nil"/>
              <w:left w:val="nil"/>
              <w:bottom w:val="nil"/>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60%</w:t>
            </w:r>
          </w:p>
        </w:tc>
        <w:tc>
          <w:tcPr>
            <w:tcW w:w="1130" w:type="dxa"/>
            <w:tcBorders>
              <w:top w:val="nil"/>
              <w:left w:val="nil"/>
              <w:bottom w:val="nil"/>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70%</w:t>
            </w:r>
          </w:p>
        </w:tc>
        <w:tc>
          <w:tcPr>
            <w:tcW w:w="1130" w:type="dxa"/>
            <w:tcBorders>
              <w:top w:val="nil"/>
              <w:left w:val="nil"/>
              <w:bottom w:val="nil"/>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80%</w:t>
            </w:r>
          </w:p>
        </w:tc>
        <w:tc>
          <w:tcPr>
            <w:tcW w:w="1130" w:type="dxa"/>
            <w:tcBorders>
              <w:top w:val="nil"/>
              <w:left w:val="nil"/>
              <w:bottom w:val="nil"/>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90%</w:t>
            </w:r>
          </w:p>
        </w:tc>
        <w:tc>
          <w:tcPr>
            <w:tcW w:w="1130" w:type="dxa"/>
            <w:tcBorders>
              <w:top w:val="nil"/>
              <w:left w:val="nil"/>
              <w:bottom w:val="nil"/>
              <w:right w:val="single" w:sz="8"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100%</w:t>
            </w:r>
          </w:p>
        </w:tc>
      </w:tr>
      <w:tr w:rsidR="00FF7C99" w:rsidRPr="00EA38BD" w:rsidTr="00B5450B">
        <w:trPr>
          <w:trHeight w:val="450"/>
        </w:trPr>
        <w:tc>
          <w:tcPr>
            <w:tcW w:w="5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FF7C99" w:rsidRPr="00EA38BD" w:rsidRDefault="00FF7C99" w:rsidP="00B5450B">
            <w:pPr>
              <w:suppressAutoHyphens w:val="0"/>
              <w:jc w:val="center"/>
              <w:rPr>
                <w:rFonts w:ascii="Arial" w:hAnsi="Arial" w:cs="Arial"/>
                <w:b/>
                <w:bCs/>
                <w:sz w:val="20"/>
                <w:szCs w:val="20"/>
                <w:lang w:eastAsia="cs-CZ"/>
              </w:rPr>
            </w:pPr>
            <w:r w:rsidRPr="00A6009F">
              <w:rPr>
                <w:rFonts w:ascii="Arial" w:hAnsi="Arial" w:cs="Arial"/>
                <w:b/>
                <w:bCs/>
                <w:sz w:val="20"/>
                <w:szCs w:val="20"/>
                <w:lang w:eastAsia="cs-CZ"/>
              </w:rPr>
              <w:t xml:space="preserve">Počet rodičů </w:t>
            </w:r>
            <w:r>
              <w:rPr>
                <w:rFonts w:ascii="Arial" w:hAnsi="Arial" w:cs="Arial"/>
                <w:b/>
                <w:bCs/>
                <w:sz w:val="20"/>
                <w:szCs w:val="20"/>
                <w:lang w:eastAsia="cs-CZ"/>
              </w:rPr>
              <w:t xml:space="preserve">nově zapojených na trh práce a </w:t>
            </w:r>
            <w:r w:rsidRPr="00A6009F">
              <w:rPr>
                <w:rFonts w:ascii="Arial" w:hAnsi="Arial" w:cs="Arial"/>
                <w:b/>
                <w:bCs/>
                <w:sz w:val="20"/>
                <w:szCs w:val="20"/>
                <w:lang w:eastAsia="cs-CZ"/>
              </w:rPr>
              <w:t>využívající</w:t>
            </w:r>
            <w:r>
              <w:rPr>
                <w:rFonts w:ascii="Arial" w:hAnsi="Arial" w:cs="Arial"/>
                <w:b/>
                <w:bCs/>
                <w:sz w:val="20"/>
                <w:szCs w:val="20"/>
                <w:lang w:eastAsia="cs-CZ"/>
              </w:rPr>
              <w:t>ch</w:t>
            </w:r>
            <w:r w:rsidRPr="00A6009F">
              <w:rPr>
                <w:rFonts w:ascii="Arial" w:hAnsi="Arial" w:cs="Arial"/>
                <w:b/>
                <w:bCs/>
                <w:sz w:val="20"/>
                <w:szCs w:val="20"/>
                <w:lang w:eastAsia="cs-CZ"/>
              </w:rPr>
              <w:t xml:space="preserve"> </w:t>
            </w:r>
            <w:r>
              <w:rPr>
                <w:rFonts w:ascii="Arial" w:hAnsi="Arial" w:cs="Arial"/>
                <w:b/>
                <w:bCs/>
                <w:sz w:val="20"/>
                <w:szCs w:val="20"/>
                <w:lang w:eastAsia="cs-CZ"/>
              </w:rPr>
              <w:t>dětskou skupinu</w:t>
            </w:r>
          </w:p>
        </w:tc>
        <w:tc>
          <w:tcPr>
            <w:tcW w:w="1120" w:type="dxa"/>
            <w:tcBorders>
              <w:top w:val="nil"/>
              <w:left w:val="nil"/>
              <w:bottom w:val="single" w:sz="4"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9 600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216,9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286,8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356,8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426,7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496,7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566,6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636,5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706,5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776,4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846,4</w:t>
            </w:r>
          </w:p>
        </w:tc>
      </w:tr>
      <w:tr w:rsidR="00FF7C99" w:rsidRPr="00EA38BD" w:rsidTr="00B5450B">
        <w:trPr>
          <w:trHeight w:val="450"/>
        </w:trPr>
        <w:tc>
          <w:tcPr>
            <w:tcW w:w="560" w:type="dxa"/>
            <w:vMerge/>
            <w:tcBorders>
              <w:top w:val="nil"/>
              <w:left w:val="single" w:sz="8" w:space="0" w:color="auto"/>
              <w:bottom w:val="single" w:sz="8" w:space="0" w:color="000000"/>
              <w:right w:val="single" w:sz="8" w:space="0" w:color="auto"/>
            </w:tcBorders>
            <w:vAlign w:val="center"/>
            <w:hideMark/>
          </w:tcPr>
          <w:p w:rsidR="00FF7C99" w:rsidRPr="00EA38BD" w:rsidRDefault="00FF7C99" w:rsidP="00B5450B">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19 200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433,7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573,6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713,5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853,4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993,3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1 133,2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1 273,1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1 413,0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1 552,9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1 692,8</w:t>
            </w:r>
          </w:p>
        </w:tc>
      </w:tr>
      <w:tr w:rsidR="00FF7C99" w:rsidRPr="00EA38BD" w:rsidTr="00B5450B">
        <w:trPr>
          <w:trHeight w:val="450"/>
        </w:trPr>
        <w:tc>
          <w:tcPr>
            <w:tcW w:w="560" w:type="dxa"/>
            <w:vMerge/>
            <w:tcBorders>
              <w:top w:val="nil"/>
              <w:left w:val="single" w:sz="8" w:space="0" w:color="auto"/>
              <w:bottom w:val="single" w:sz="8" w:space="0" w:color="000000"/>
              <w:right w:val="single" w:sz="8" w:space="0" w:color="auto"/>
            </w:tcBorders>
            <w:vAlign w:val="center"/>
            <w:hideMark/>
          </w:tcPr>
          <w:p w:rsidR="00FF7C99" w:rsidRPr="00EA38BD" w:rsidRDefault="00FF7C99" w:rsidP="00B5450B">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28 800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650,6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860,4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1 070,3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1 280,1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1 490,0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1 699,8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1 909,6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2 119,5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2 329,3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2 539,1</w:t>
            </w:r>
          </w:p>
        </w:tc>
      </w:tr>
      <w:tr w:rsidR="00FF7C99" w:rsidRPr="00EA38BD" w:rsidTr="00B5450B">
        <w:trPr>
          <w:trHeight w:val="450"/>
        </w:trPr>
        <w:tc>
          <w:tcPr>
            <w:tcW w:w="560" w:type="dxa"/>
            <w:vMerge/>
            <w:tcBorders>
              <w:top w:val="nil"/>
              <w:left w:val="single" w:sz="8" w:space="0" w:color="auto"/>
              <w:bottom w:val="single" w:sz="8" w:space="0" w:color="000000"/>
              <w:right w:val="single" w:sz="8" w:space="0" w:color="auto"/>
            </w:tcBorders>
            <w:vAlign w:val="center"/>
            <w:hideMark/>
          </w:tcPr>
          <w:p w:rsidR="00FF7C99" w:rsidRPr="00EA38BD" w:rsidRDefault="00FF7C99" w:rsidP="00B5450B">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38 400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867,5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1 147,3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1 427,0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1 706,8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1 986,6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2 266,4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2 546,2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2 825,9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3 105,7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3 385,5</w:t>
            </w:r>
          </w:p>
        </w:tc>
      </w:tr>
      <w:tr w:rsidR="00FF7C99" w:rsidRPr="00EA38BD" w:rsidTr="00B5450B">
        <w:trPr>
          <w:trHeight w:val="450"/>
        </w:trPr>
        <w:tc>
          <w:tcPr>
            <w:tcW w:w="560" w:type="dxa"/>
            <w:vMerge/>
            <w:tcBorders>
              <w:top w:val="nil"/>
              <w:left w:val="single" w:sz="8" w:space="0" w:color="auto"/>
              <w:bottom w:val="single" w:sz="8" w:space="0" w:color="000000"/>
              <w:right w:val="single" w:sz="8" w:space="0" w:color="auto"/>
            </w:tcBorders>
            <w:vAlign w:val="center"/>
            <w:hideMark/>
          </w:tcPr>
          <w:p w:rsidR="00FF7C99" w:rsidRPr="00EA38BD" w:rsidRDefault="00FF7C99" w:rsidP="00B5450B">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48 000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1 084,3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1 434,1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1 783,8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2 133,5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2 483,3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2 833,0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3 182,7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3 532,4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3 882,2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4 231,9</w:t>
            </w:r>
          </w:p>
        </w:tc>
      </w:tr>
      <w:tr w:rsidR="00FF7C99" w:rsidRPr="00EA38BD" w:rsidTr="00B5450B">
        <w:trPr>
          <w:trHeight w:val="450"/>
        </w:trPr>
        <w:tc>
          <w:tcPr>
            <w:tcW w:w="560" w:type="dxa"/>
            <w:vMerge/>
            <w:tcBorders>
              <w:top w:val="nil"/>
              <w:left w:val="single" w:sz="8" w:space="0" w:color="auto"/>
              <w:bottom w:val="single" w:sz="8" w:space="0" w:color="000000"/>
              <w:right w:val="single" w:sz="8" w:space="0" w:color="auto"/>
            </w:tcBorders>
            <w:vAlign w:val="center"/>
            <w:hideMark/>
          </w:tcPr>
          <w:p w:rsidR="00FF7C99" w:rsidRPr="00EA38BD" w:rsidRDefault="00FF7C99" w:rsidP="00B5450B">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57 600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1 301,2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1 720,9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2 140,6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2 560,2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2 979,9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3 399,6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3 819,2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4 238,9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4 658,6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5 078,3</w:t>
            </w:r>
          </w:p>
        </w:tc>
      </w:tr>
      <w:tr w:rsidR="00FF7C99" w:rsidRPr="00EA38BD" w:rsidTr="00B5450B">
        <w:trPr>
          <w:trHeight w:val="450"/>
        </w:trPr>
        <w:tc>
          <w:tcPr>
            <w:tcW w:w="560" w:type="dxa"/>
            <w:vMerge/>
            <w:tcBorders>
              <w:top w:val="nil"/>
              <w:left w:val="single" w:sz="8" w:space="0" w:color="auto"/>
              <w:bottom w:val="single" w:sz="8" w:space="0" w:color="000000"/>
              <w:right w:val="single" w:sz="8" w:space="0" w:color="auto"/>
            </w:tcBorders>
            <w:vAlign w:val="center"/>
            <w:hideMark/>
          </w:tcPr>
          <w:p w:rsidR="00FF7C99" w:rsidRPr="00EA38BD" w:rsidRDefault="00FF7C99" w:rsidP="00B5450B">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67 200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1 518,1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2 007,7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2 497,3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2 986,9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3 476,6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3 966,2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4 455,8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4 945,4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5 435,0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5 924,6</w:t>
            </w:r>
          </w:p>
        </w:tc>
      </w:tr>
      <w:tr w:rsidR="00FF7C99" w:rsidRPr="00EA38BD" w:rsidTr="00B5450B">
        <w:trPr>
          <w:trHeight w:val="450"/>
        </w:trPr>
        <w:tc>
          <w:tcPr>
            <w:tcW w:w="560" w:type="dxa"/>
            <w:vMerge/>
            <w:tcBorders>
              <w:top w:val="nil"/>
              <w:left w:val="single" w:sz="8" w:space="0" w:color="auto"/>
              <w:bottom w:val="single" w:sz="8" w:space="0" w:color="000000"/>
              <w:right w:val="single" w:sz="8" w:space="0" w:color="auto"/>
            </w:tcBorders>
            <w:vAlign w:val="center"/>
            <w:hideMark/>
          </w:tcPr>
          <w:p w:rsidR="00FF7C99" w:rsidRPr="00EA38BD" w:rsidRDefault="00FF7C99" w:rsidP="00B5450B">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76 800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1 735,0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2 294,5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2 854,1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3 413,6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3 973,2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4 532,8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5 092,3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5 651,9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6 211,5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6 771,0</w:t>
            </w:r>
          </w:p>
        </w:tc>
      </w:tr>
      <w:tr w:rsidR="00FF7C99" w:rsidRPr="00EA38BD" w:rsidTr="00B5450B">
        <w:trPr>
          <w:trHeight w:val="450"/>
        </w:trPr>
        <w:tc>
          <w:tcPr>
            <w:tcW w:w="560" w:type="dxa"/>
            <w:vMerge/>
            <w:tcBorders>
              <w:top w:val="nil"/>
              <w:left w:val="single" w:sz="8" w:space="0" w:color="auto"/>
              <w:bottom w:val="single" w:sz="8" w:space="0" w:color="000000"/>
              <w:right w:val="single" w:sz="8" w:space="0" w:color="auto"/>
            </w:tcBorders>
            <w:vAlign w:val="center"/>
            <w:hideMark/>
          </w:tcPr>
          <w:p w:rsidR="00FF7C99" w:rsidRPr="00EA38BD" w:rsidRDefault="00FF7C99" w:rsidP="00B5450B">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86 400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1 951,8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2 581,3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3 210,8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3 840,3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4 469,9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5 099,4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5 728,9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6 358,4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6 987,9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7 617,4</w:t>
            </w:r>
          </w:p>
        </w:tc>
      </w:tr>
      <w:tr w:rsidR="00FF7C99" w:rsidRPr="00EA38BD" w:rsidTr="00B5450B">
        <w:trPr>
          <w:trHeight w:val="450"/>
        </w:trPr>
        <w:tc>
          <w:tcPr>
            <w:tcW w:w="560" w:type="dxa"/>
            <w:vMerge/>
            <w:tcBorders>
              <w:top w:val="nil"/>
              <w:left w:val="single" w:sz="8" w:space="0" w:color="auto"/>
              <w:bottom w:val="single" w:sz="8" w:space="0" w:color="000000"/>
              <w:right w:val="single" w:sz="8" w:space="0" w:color="auto"/>
            </w:tcBorders>
            <w:vAlign w:val="center"/>
            <w:hideMark/>
          </w:tcPr>
          <w:p w:rsidR="00FF7C99" w:rsidRPr="00EA38BD" w:rsidRDefault="00FF7C99" w:rsidP="00B5450B">
            <w:pPr>
              <w:suppressAutoHyphens w:val="0"/>
              <w:rPr>
                <w:rFonts w:ascii="Arial" w:hAnsi="Arial" w:cs="Arial"/>
                <w:b/>
                <w:bCs/>
                <w:sz w:val="20"/>
                <w:szCs w:val="20"/>
                <w:lang w:eastAsia="cs-CZ"/>
              </w:rPr>
            </w:pPr>
          </w:p>
        </w:tc>
        <w:tc>
          <w:tcPr>
            <w:tcW w:w="1120" w:type="dxa"/>
            <w:tcBorders>
              <w:top w:val="nil"/>
              <w:left w:val="nil"/>
              <w:bottom w:val="single" w:sz="8" w:space="0" w:color="auto"/>
              <w:right w:val="nil"/>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96 000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2 168,7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2 868,1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3 567,6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4 267,1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4 966,5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5 666,0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6 365,4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7 064,9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7 764,3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7C99" w:rsidRPr="00EA38BD" w:rsidRDefault="00FF7C99" w:rsidP="00B5450B">
            <w:pPr>
              <w:suppressAutoHyphens w:val="0"/>
              <w:jc w:val="right"/>
              <w:rPr>
                <w:rFonts w:ascii="Arial" w:hAnsi="Arial" w:cs="Arial"/>
                <w:sz w:val="20"/>
                <w:szCs w:val="20"/>
                <w:lang w:eastAsia="cs-CZ"/>
              </w:rPr>
            </w:pPr>
            <w:r w:rsidRPr="00EA38BD">
              <w:rPr>
                <w:rFonts w:ascii="Arial" w:hAnsi="Arial" w:cs="Arial"/>
                <w:sz w:val="20"/>
                <w:szCs w:val="20"/>
                <w:lang w:eastAsia="cs-CZ"/>
              </w:rPr>
              <w:t>8 463,8</w:t>
            </w:r>
          </w:p>
        </w:tc>
      </w:tr>
    </w:tbl>
    <w:p w:rsidR="00053A6F" w:rsidRPr="00557B0E" w:rsidRDefault="00053A6F" w:rsidP="00557B0E">
      <w:pPr>
        <w:tabs>
          <w:tab w:val="left" w:pos="360"/>
        </w:tabs>
        <w:spacing w:before="60"/>
        <w:jc w:val="both"/>
        <w:rPr>
          <w:rFonts w:ascii="Arial" w:hAnsi="Arial" w:cs="Arial"/>
          <w:i/>
          <w:sz w:val="20"/>
          <w:szCs w:val="20"/>
        </w:rPr>
      </w:pPr>
      <w:r w:rsidRPr="004F1CCF">
        <w:rPr>
          <w:rFonts w:ascii="Arial" w:hAnsi="Arial" w:cs="Arial"/>
          <w:i/>
          <w:sz w:val="20"/>
          <w:szCs w:val="20"/>
        </w:rPr>
        <w:t xml:space="preserve">Roční příjem </w:t>
      </w:r>
      <w:r w:rsidR="002271A3">
        <w:rPr>
          <w:rFonts w:ascii="Arial" w:hAnsi="Arial" w:cs="Arial"/>
          <w:i/>
          <w:sz w:val="20"/>
          <w:szCs w:val="20"/>
        </w:rPr>
        <w:t>veřejného</w:t>
      </w:r>
      <w:r w:rsidRPr="004F1CCF">
        <w:rPr>
          <w:rFonts w:ascii="Arial" w:hAnsi="Arial" w:cs="Arial"/>
          <w:i/>
          <w:sz w:val="20"/>
          <w:szCs w:val="20"/>
        </w:rPr>
        <w:t xml:space="preserve"> rozpočtu je vyčíslen v mi</w:t>
      </w:r>
      <w:r w:rsidR="00557B0E">
        <w:rPr>
          <w:rFonts w:ascii="Arial" w:hAnsi="Arial" w:cs="Arial"/>
          <w:i/>
          <w:sz w:val="20"/>
          <w:szCs w:val="20"/>
        </w:rPr>
        <w:t>l. Kč.</w:t>
      </w:r>
    </w:p>
    <w:p w:rsidR="00FF7C99" w:rsidRDefault="00CE3734" w:rsidP="00557B0E">
      <w:pPr>
        <w:tabs>
          <w:tab w:val="left" w:pos="360"/>
        </w:tabs>
        <w:spacing w:before="120"/>
        <w:jc w:val="both"/>
        <w:rPr>
          <w:rFonts w:ascii="Arial" w:hAnsi="Arial" w:cs="Arial"/>
        </w:rPr>
      </w:pPr>
      <w:r>
        <w:rPr>
          <w:rFonts w:ascii="Arial" w:hAnsi="Arial" w:cs="Arial"/>
        </w:rPr>
        <w:tab/>
      </w:r>
    </w:p>
    <w:p w:rsidR="00053A6F" w:rsidRDefault="00FF7C99" w:rsidP="00557B0E">
      <w:pPr>
        <w:tabs>
          <w:tab w:val="left" w:pos="360"/>
        </w:tabs>
        <w:spacing w:before="120"/>
        <w:jc w:val="both"/>
        <w:rPr>
          <w:rFonts w:ascii="Arial" w:hAnsi="Arial" w:cs="Arial"/>
        </w:rPr>
      </w:pPr>
      <w:r>
        <w:rPr>
          <w:rFonts w:ascii="Arial" w:hAnsi="Arial" w:cs="Arial"/>
        </w:rPr>
        <w:tab/>
      </w:r>
      <w:r w:rsidR="00053A6F">
        <w:rPr>
          <w:rFonts w:ascii="Arial" w:hAnsi="Arial" w:cs="Arial"/>
        </w:rPr>
        <w:t xml:space="preserve">Rovněž lze očekávat, že se sníží počet příjemců dávek státní sociální podpory a pomoci v hmotné nouzi, neboť si rodič zvýší svůj příjem, který je posuzován jako rozhodný příjem pro posouzení nároku na tyto dávky. </w:t>
      </w:r>
    </w:p>
    <w:p w:rsidR="00FF7C99" w:rsidRDefault="00CE3734" w:rsidP="00053A6F">
      <w:pPr>
        <w:tabs>
          <w:tab w:val="left" w:pos="360"/>
        </w:tabs>
        <w:spacing w:before="60"/>
        <w:jc w:val="both"/>
        <w:rPr>
          <w:rFonts w:ascii="Arial" w:hAnsi="Arial" w:cs="Arial"/>
        </w:rPr>
      </w:pPr>
      <w:r>
        <w:rPr>
          <w:rFonts w:ascii="Arial" w:hAnsi="Arial" w:cs="Arial"/>
        </w:rPr>
        <w:tab/>
      </w:r>
    </w:p>
    <w:p w:rsidR="00FF7C99" w:rsidRDefault="00FF7C99" w:rsidP="00053A6F">
      <w:pPr>
        <w:tabs>
          <w:tab w:val="left" w:pos="360"/>
        </w:tabs>
        <w:spacing w:before="60"/>
        <w:jc w:val="both"/>
        <w:rPr>
          <w:rFonts w:ascii="Arial" w:hAnsi="Arial" w:cs="Arial"/>
        </w:rPr>
      </w:pPr>
    </w:p>
    <w:p w:rsidR="00FF7C99" w:rsidRDefault="00FF7C99" w:rsidP="00053A6F">
      <w:pPr>
        <w:tabs>
          <w:tab w:val="left" w:pos="360"/>
        </w:tabs>
        <w:spacing w:before="60"/>
        <w:jc w:val="both"/>
        <w:rPr>
          <w:rFonts w:ascii="Arial" w:hAnsi="Arial" w:cs="Arial"/>
        </w:rPr>
      </w:pPr>
    </w:p>
    <w:p w:rsidR="00FF7C99" w:rsidRDefault="00FF7C99" w:rsidP="00053A6F">
      <w:pPr>
        <w:tabs>
          <w:tab w:val="left" w:pos="360"/>
        </w:tabs>
        <w:spacing w:before="60"/>
        <w:jc w:val="both"/>
        <w:rPr>
          <w:rFonts w:ascii="Arial" w:hAnsi="Arial" w:cs="Arial"/>
        </w:rPr>
      </w:pPr>
    </w:p>
    <w:p w:rsidR="00FF7C99" w:rsidRDefault="00FF7C99" w:rsidP="00053A6F">
      <w:pPr>
        <w:tabs>
          <w:tab w:val="left" w:pos="360"/>
        </w:tabs>
        <w:spacing w:before="60"/>
        <w:jc w:val="both"/>
        <w:rPr>
          <w:rFonts w:ascii="Arial" w:hAnsi="Arial" w:cs="Arial"/>
        </w:rPr>
      </w:pPr>
    </w:p>
    <w:p w:rsidR="00053A6F" w:rsidRDefault="00FF7C99" w:rsidP="00053A6F">
      <w:pPr>
        <w:tabs>
          <w:tab w:val="left" w:pos="360"/>
        </w:tabs>
        <w:spacing w:before="60"/>
        <w:jc w:val="both"/>
        <w:rPr>
          <w:rFonts w:ascii="Arial" w:hAnsi="Arial" w:cs="Arial"/>
        </w:rPr>
      </w:pPr>
      <w:r>
        <w:rPr>
          <w:rFonts w:ascii="Arial" w:hAnsi="Arial" w:cs="Arial"/>
        </w:rPr>
        <w:tab/>
      </w:r>
      <w:r w:rsidR="00053A6F">
        <w:rPr>
          <w:rFonts w:ascii="Arial" w:hAnsi="Arial" w:cs="Arial"/>
        </w:rPr>
        <w:t>V souvislosti s</w:t>
      </w:r>
      <w:r w:rsidR="00CE3734">
        <w:rPr>
          <w:rFonts w:ascii="Arial" w:hAnsi="Arial" w:cs="Arial"/>
        </w:rPr>
        <w:t xml:space="preserve"> </w:t>
      </w:r>
      <w:r w:rsidR="00053A6F">
        <w:rPr>
          <w:rFonts w:ascii="Arial" w:hAnsi="Arial" w:cs="Arial"/>
        </w:rPr>
        <w:t>uvedenými propočty je dále třeba uvažovat současnou míru nezaměstnanosti a s</w:t>
      </w:r>
      <w:r w:rsidR="00CE3734">
        <w:rPr>
          <w:rFonts w:ascii="Arial" w:hAnsi="Arial" w:cs="Arial"/>
        </w:rPr>
        <w:t>ituaci na trhu práce obecně</w:t>
      </w:r>
      <w:r w:rsidR="00053A6F">
        <w:rPr>
          <w:rFonts w:ascii="Arial" w:hAnsi="Arial" w:cs="Arial"/>
        </w:rPr>
        <w:t xml:space="preserve">. </w:t>
      </w:r>
    </w:p>
    <w:p w:rsidR="00557B0E" w:rsidRDefault="00557B0E" w:rsidP="00FF7C99">
      <w:pPr>
        <w:tabs>
          <w:tab w:val="left" w:pos="360"/>
        </w:tabs>
        <w:spacing w:before="120"/>
        <w:jc w:val="both"/>
        <w:rPr>
          <w:rFonts w:ascii="Arial" w:hAnsi="Arial" w:cs="Arial"/>
        </w:rPr>
      </w:pPr>
      <w:r>
        <w:rPr>
          <w:rFonts w:ascii="Arial" w:hAnsi="Arial" w:cs="Arial"/>
        </w:rPr>
        <w:tab/>
        <w:t>Kvalitativním přínosem, který není finančně ocenitelný, je prevence sociální izolace rodičů pečujících o děti. Na straně rodiče je dále přínosem možnost zvolit strategii sladění pracovního, rodinného a osobního života, zlepšení finanční situace, jistota udržení pracovní pozice, zajištění hlídání dítěte po dobu časově kompatibilní s pracovní dobou a dostupnost služeb.</w:t>
      </w:r>
    </w:p>
    <w:p w:rsidR="00053A6F" w:rsidRDefault="00557B0E" w:rsidP="00053A6F">
      <w:pPr>
        <w:tabs>
          <w:tab w:val="left" w:pos="360"/>
        </w:tabs>
        <w:spacing w:before="60"/>
        <w:jc w:val="both"/>
        <w:rPr>
          <w:rFonts w:ascii="Arial" w:hAnsi="Arial" w:cs="Arial"/>
        </w:rPr>
      </w:pPr>
      <w:r>
        <w:rPr>
          <w:rFonts w:ascii="Arial" w:hAnsi="Arial" w:cs="Arial"/>
        </w:rPr>
        <w:tab/>
      </w:r>
      <w:r w:rsidR="00053A6F">
        <w:rPr>
          <w:rFonts w:ascii="Arial" w:hAnsi="Arial" w:cs="Arial"/>
        </w:rPr>
        <w:t xml:space="preserve">Přínosem na straně zaměstnavatele je úspora v podobě udržení kvalifikované pracovní síly bez nutnosti investování do kvalifikace nového zaměstnance ve výši až 300 000 Kč/osobu. Dále lze uvést rovněž motivaci a vyšší loajalitu zaměstnanců. Přínosem pro zaměstnavatele je možnost </w:t>
      </w:r>
      <w:r w:rsidR="00053A6F" w:rsidRPr="00476415">
        <w:rPr>
          <w:rFonts w:ascii="Arial" w:hAnsi="Arial" w:cs="Arial"/>
        </w:rPr>
        <w:t>uplatnit náklady na služby péče o děti jako výdaje vynaložené na dosažení, zajištění a udržení zdanitelných příjmů</w:t>
      </w:r>
      <w:r w:rsidR="00053A6F">
        <w:rPr>
          <w:rFonts w:ascii="Arial" w:hAnsi="Arial" w:cs="Arial"/>
        </w:rPr>
        <w:t>, což by při poskytování služby hlídání a péče o dítě v dětské skupině podle modelové situace mohlo znamenat úsporu ve výši 95 000 Kč v souvislosti se zřízením zařízení pro poskytování služby a při jeho provozu úsporu ve výši cca 86 640 Kč ročně</w:t>
      </w:r>
      <w:r w:rsidR="00053A6F" w:rsidRPr="00476415">
        <w:rPr>
          <w:rFonts w:ascii="Arial" w:hAnsi="Arial" w:cs="Arial"/>
        </w:rPr>
        <w:t>.</w:t>
      </w:r>
      <w:r w:rsidR="00053A6F">
        <w:rPr>
          <w:rFonts w:ascii="Arial" w:hAnsi="Arial" w:cs="Arial"/>
        </w:rPr>
        <w:t xml:space="preserve"> Díky zřízení těchto zařízení ze strany zaměstnavatele se bude moci zapojit do pracovního procesu více rodičů jakožto </w:t>
      </w:r>
      <w:r w:rsidR="009370D9">
        <w:rPr>
          <w:rFonts w:ascii="Arial" w:hAnsi="Arial" w:cs="Arial"/>
        </w:rPr>
        <w:t>poplatníků</w:t>
      </w:r>
      <w:r w:rsidR="00053A6F">
        <w:rPr>
          <w:rFonts w:ascii="Arial" w:hAnsi="Arial" w:cs="Arial"/>
        </w:rPr>
        <w:t xml:space="preserve"> daní a pojistného.</w:t>
      </w:r>
    </w:p>
    <w:p w:rsidR="00FF7C99" w:rsidRDefault="00FF7C99" w:rsidP="00053A6F">
      <w:pPr>
        <w:tabs>
          <w:tab w:val="left" w:pos="360"/>
        </w:tabs>
        <w:spacing w:before="60"/>
        <w:jc w:val="both"/>
        <w:rPr>
          <w:rFonts w:ascii="Arial" w:hAnsi="Arial" w:cs="Arial"/>
        </w:rPr>
      </w:pPr>
      <w:r>
        <w:rPr>
          <w:rFonts w:ascii="Arial" w:hAnsi="Arial" w:cs="Arial"/>
        </w:rPr>
        <w:tab/>
      </w:r>
      <w:r w:rsidRPr="00250F60">
        <w:rPr>
          <w:rFonts w:ascii="Arial" w:hAnsi="Arial" w:cs="Arial"/>
        </w:rPr>
        <w:t>Pro pečující osoby je přínosem nabídka nových pracovních míst.</w:t>
      </w:r>
    </w:p>
    <w:p w:rsidR="00053A6F" w:rsidRDefault="00053A6F" w:rsidP="00053A6F">
      <w:pPr>
        <w:tabs>
          <w:tab w:val="left" w:pos="360"/>
        </w:tabs>
        <w:jc w:val="both"/>
        <w:rPr>
          <w:rFonts w:ascii="Arial" w:hAnsi="Arial" w:cs="Arial"/>
        </w:rPr>
      </w:pPr>
      <w:r>
        <w:rPr>
          <w:rFonts w:ascii="Arial" w:hAnsi="Arial" w:cs="Arial"/>
        </w:rPr>
        <w:tab/>
        <w:t xml:space="preserve">Pro všechny poskytovatele služeb je kvalitativním přínosem možnost variability při </w:t>
      </w:r>
      <w:r w:rsidRPr="00250F60">
        <w:rPr>
          <w:rFonts w:ascii="Arial" w:hAnsi="Arial" w:cs="Arial"/>
        </w:rPr>
        <w:t xml:space="preserve">zřizování služeb péče o děti vzhledem k jejich možnostem a aktuální i měnící se poptávce. </w:t>
      </w:r>
    </w:p>
    <w:p w:rsidR="000C5447" w:rsidRDefault="00795B60" w:rsidP="00053A6F">
      <w:pPr>
        <w:tabs>
          <w:tab w:val="left" w:pos="360"/>
        </w:tabs>
        <w:jc w:val="both"/>
        <w:rPr>
          <w:rFonts w:ascii="Arial" w:hAnsi="Arial" w:cs="Arial"/>
        </w:rPr>
      </w:pPr>
      <w:r>
        <w:rPr>
          <w:rFonts w:ascii="Arial" w:hAnsi="Arial" w:cs="Arial"/>
        </w:rPr>
        <w:tab/>
      </w:r>
      <w:r w:rsidRPr="00705FE9">
        <w:rPr>
          <w:rFonts w:ascii="Arial" w:hAnsi="Arial" w:cs="Arial"/>
        </w:rPr>
        <w:t xml:space="preserve">Vzhledem k tomu, že službu hlídání a péče o dítě v dětské skupině pro své zaměstnance bude moci poskytovat i organizační složka státu, bude tato služba činností organizační složky státu. Úhrada za službu tedy bude příjmem státního rozpočtu a výdaje za službu budou výdaji státního rozpočtu. Vše, co bude souviset s činností dětské skupiny, bude muset být </w:t>
      </w:r>
      <w:proofErr w:type="spellStart"/>
      <w:r w:rsidRPr="00705FE9">
        <w:rPr>
          <w:rFonts w:ascii="Arial" w:hAnsi="Arial" w:cs="Arial"/>
        </w:rPr>
        <w:t>narozpočtováno</w:t>
      </w:r>
      <w:proofErr w:type="spellEnd"/>
      <w:r w:rsidRPr="00705FE9">
        <w:rPr>
          <w:rFonts w:ascii="Arial" w:hAnsi="Arial" w:cs="Arial"/>
        </w:rPr>
        <w:t xml:space="preserve"> jak na straně příjmů, tak na straně výdajů.</w:t>
      </w:r>
    </w:p>
    <w:p w:rsidR="00053A6F" w:rsidRDefault="00557B0E" w:rsidP="00557B0E">
      <w:pPr>
        <w:tabs>
          <w:tab w:val="left" w:pos="360"/>
        </w:tabs>
        <w:jc w:val="both"/>
        <w:rPr>
          <w:rFonts w:ascii="Arial" w:hAnsi="Arial" w:cs="Arial"/>
        </w:rPr>
      </w:pPr>
      <w:r>
        <w:rPr>
          <w:rFonts w:ascii="Arial" w:hAnsi="Arial" w:cs="Arial"/>
        </w:rPr>
        <w:tab/>
      </w:r>
    </w:p>
    <w:p w:rsidR="00053A6F" w:rsidRDefault="00FF7C99" w:rsidP="00053A6F">
      <w:pPr>
        <w:pStyle w:val="4"/>
        <w:spacing w:before="0" w:after="0"/>
        <w:ind w:firstLine="357"/>
        <w:jc w:val="both"/>
      </w:pPr>
      <w:r>
        <w:rPr>
          <w:i w:val="0"/>
        </w:rPr>
        <w:br w:type="column"/>
      </w:r>
      <w:r w:rsidR="00053A6F" w:rsidRPr="00901D77">
        <w:rPr>
          <w:i w:val="0"/>
        </w:rPr>
        <w:lastRenderedPageBreak/>
        <w:t xml:space="preserve">Varianta 3: </w:t>
      </w:r>
      <w:r w:rsidR="00053A6F">
        <w:rPr>
          <w:i w:val="0"/>
        </w:rPr>
        <w:t xml:space="preserve">Rozšíření nabídky služeb </w:t>
      </w:r>
      <w:r w:rsidR="00053A6F" w:rsidRPr="00901D77">
        <w:rPr>
          <w:i w:val="0"/>
        </w:rPr>
        <w:t xml:space="preserve">péče o děti prostřednictvím </w:t>
      </w:r>
      <w:r w:rsidR="00053A6F">
        <w:rPr>
          <w:i w:val="0"/>
        </w:rPr>
        <w:t>navýšení</w:t>
      </w:r>
      <w:r w:rsidR="00053A6F" w:rsidRPr="00901D77">
        <w:rPr>
          <w:i w:val="0"/>
        </w:rPr>
        <w:t xml:space="preserve"> kapacity mateřských škol</w:t>
      </w:r>
    </w:p>
    <w:p w:rsidR="00053A6F" w:rsidRDefault="00053A6F" w:rsidP="00CE3734">
      <w:pPr>
        <w:tabs>
          <w:tab w:val="left" w:pos="360"/>
        </w:tabs>
        <w:spacing w:after="180"/>
        <w:jc w:val="both"/>
        <w:rPr>
          <w:rFonts w:ascii="Arial" w:hAnsi="Arial" w:cs="Arial"/>
        </w:rPr>
      </w:pPr>
      <w:r>
        <w:rPr>
          <w:rFonts w:ascii="Arial" w:hAnsi="Arial" w:cs="Arial"/>
        </w:rPr>
        <w:tab/>
        <w:t xml:space="preserve">Přínos do </w:t>
      </w:r>
      <w:r w:rsidR="00CA0980">
        <w:rPr>
          <w:rFonts w:ascii="Arial" w:hAnsi="Arial" w:cs="Arial"/>
        </w:rPr>
        <w:t>veřejného</w:t>
      </w:r>
      <w:r>
        <w:rPr>
          <w:rFonts w:ascii="Arial" w:hAnsi="Arial" w:cs="Arial"/>
        </w:rPr>
        <w:t xml:space="preserve"> rozpočtu u Varianty 3 je zajištěn zapojením rodičů na trh práce, kteří umístí děti do mateřských škol po rozšíření jejich kapacit, a zároveň zapojením nových pedagogů do pracovního procesu. Podle modelové situace 2 a variantního kvalifikovaného odhadu na celou ČR by při zapojení výše uvedených osob do pracovního procesu mohl být příjem </w:t>
      </w:r>
      <w:r w:rsidR="000D648F">
        <w:rPr>
          <w:rFonts w:ascii="Arial" w:hAnsi="Arial" w:cs="Arial"/>
        </w:rPr>
        <w:t>veřejného</w:t>
      </w:r>
      <w:r>
        <w:rPr>
          <w:rFonts w:ascii="Arial" w:hAnsi="Arial" w:cs="Arial"/>
        </w:rPr>
        <w:t xml:space="preserve"> rozpočtu ve výši </w:t>
      </w:r>
      <w:r w:rsidR="005849C0">
        <w:rPr>
          <w:rFonts w:ascii="Arial" w:hAnsi="Arial" w:cs="Arial"/>
        </w:rPr>
        <w:t>po</w:t>
      </w:r>
      <w:r>
        <w:rPr>
          <w:rFonts w:ascii="Arial" w:hAnsi="Arial" w:cs="Arial"/>
        </w:rPr>
        <w:t>dle následující tabulky. V tabulce je rovněž variantně zohledněn návrat rodiče buď na volné místo, nebo na místo, které je po dobu jeho absence na trhu práce obsazeno jinou osobou.</w:t>
      </w:r>
    </w:p>
    <w:tbl>
      <w:tblPr>
        <w:tblW w:w="12983" w:type="dxa"/>
        <w:tblInd w:w="55" w:type="dxa"/>
        <w:tblCellMar>
          <w:left w:w="70" w:type="dxa"/>
          <w:right w:w="70" w:type="dxa"/>
        </w:tblCellMar>
        <w:tblLook w:val="04A0" w:firstRow="1" w:lastRow="0" w:firstColumn="1" w:lastColumn="0" w:noHBand="0" w:noVBand="1"/>
      </w:tblPr>
      <w:tblGrid>
        <w:gridCol w:w="560"/>
        <w:gridCol w:w="1120"/>
        <w:gridCol w:w="881"/>
        <w:gridCol w:w="1158"/>
        <w:gridCol w:w="1158"/>
        <w:gridCol w:w="1158"/>
        <w:gridCol w:w="1158"/>
        <w:gridCol w:w="1158"/>
        <w:gridCol w:w="1158"/>
        <w:gridCol w:w="1158"/>
        <w:gridCol w:w="1158"/>
        <w:gridCol w:w="1158"/>
      </w:tblGrid>
      <w:tr w:rsidR="006E5FC5" w:rsidRPr="006E5FC5" w:rsidTr="006E5FC5">
        <w:trPr>
          <w:trHeight w:val="270"/>
        </w:trPr>
        <w:tc>
          <w:tcPr>
            <w:tcW w:w="560" w:type="dxa"/>
            <w:tcBorders>
              <w:top w:val="single" w:sz="8" w:space="0" w:color="auto"/>
              <w:left w:val="single" w:sz="8" w:space="0" w:color="auto"/>
              <w:bottom w:val="nil"/>
              <w:right w:val="single" w:sz="8" w:space="0" w:color="auto"/>
            </w:tcBorders>
            <w:shd w:val="clear" w:color="auto" w:fill="auto"/>
            <w:noWrap/>
            <w:vAlign w:val="bottom"/>
            <w:hideMark/>
          </w:tcPr>
          <w:p w:rsidR="006E5FC5" w:rsidRPr="006E5FC5" w:rsidRDefault="00053A6F" w:rsidP="006E5FC5">
            <w:pPr>
              <w:suppressAutoHyphens w:val="0"/>
              <w:rPr>
                <w:rFonts w:ascii="Arial" w:hAnsi="Arial" w:cs="Arial"/>
                <w:sz w:val="20"/>
                <w:szCs w:val="20"/>
                <w:lang w:eastAsia="cs-CZ"/>
              </w:rPr>
            </w:pPr>
            <w:r>
              <w:rPr>
                <w:rFonts w:ascii="Arial" w:hAnsi="Arial" w:cs="Arial"/>
              </w:rPr>
              <w:br w:type="column"/>
            </w:r>
            <w:r w:rsidR="006E5FC5" w:rsidRPr="006E5FC5">
              <w:rPr>
                <w:rFonts w:ascii="Arial" w:hAnsi="Arial" w:cs="Arial"/>
                <w:sz w:val="20"/>
                <w:szCs w:val="20"/>
                <w:lang w:eastAsia="cs-CZ"/>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6E5FC5" w:rsidRPr="006E5FC5" w:rsidRDefault="006E5FC5" w:rsidP="006E5FC5">
            <w:pPr>
              <w:suppressAutoHyphens w:val="0"/>
              <w:rPr>
                <w:rFonts w:ascii="Arial" w:hAnsi="Arial" w:cs="Arial"/>
                <w:sz w:val="20"/>
                <w:szCs w:val="20"/>
                <w:lang w:eastAsia="cs-CZ"/>
              </w:rPr>
            </w:pPr>
            <w:r w:rsidRPr="006E5FC5">
              <w:rPr>
                <w:rFonts w:ascii="Arial" w:hAnsi="Arial" w:cs="Arial"/>
                <w:sz w:val="20"/>
                <w:szCs w:val="20"/>
                <w:lang w:eastAsia="cs-CZ"/>
              </w:rPr>
              <w:t> </w:t>
            </w:r>
          </w:p>
        </w:tc>
        <w:tc>
          <w:tcPr>
            <w:tcW w:w="11303"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6E5FC5" w:rsidRPr="006E5FC5" w:rsidRDefault="006E5FC5" w:rsidP="006E5FC5">
            <w:pPr>
              <w:suppressAutoHyphens w:val="0"/>
              <w:jc w:val="center"/>
              <w:rPr>
                <w:rFonts w:ascii="Arial" w:hAnsi="Arial" w:cs="Arial"/>
                <w:b/>
                <w:bCs/>
                <w:sz w:val="20"/>
                <w:szCs w:val="20"/>
                <w:lang w:eastAsia="cs-CZ"/>
              </w:rPr>
            </w:pPr>
            <w:r w:rsidRPr="00A6009F">
              <w:rPr>
                <w:rFonts w:ascii="Arial" w:hAnsi="Arial" w:cs="Arial"/>
                <w:b/>
                <w:bCs/>
                <w:sz w:val="20"/>
                <w:szCs w:val="20"/>
                <w:lang w:eastAsia="cs-CZ"/>
              </w:rPr>
              <w:t xml:space="preserve">Míra </w:t>
            </w:r>
            <w:r>
              <w:rPr>
                <w:rFonts w:ascii="Arial" w:hAnsi="Arial" w:cs="Arial"/>
                <w:b/>
                <w:bCs/>
                <w:sz w:val="20"/>
                <w:szCs w:val="20"/>
                <w:lang w:eastAsia="cs-CZ"/>
              </w:rPr>
              <w:t>obsazení pracovních míst, dosud neobsazených, rodiči vstupujícími do pracovního procesu</w:t>
            </w:r>
          </w:p>
        </w:tc>
      </w:tr>
      <w:tr w:rsidR="006E5FC5" w:rsidRPr="006E5FC5" w:rsidTr="006E5FC5">
        <w:trPr>
          <w:trHeight w:val="450"/>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6E5FC5" w:rsidRPr="006E5FC5" w:rsidRDefault="006E5FC5" w:rsidP="006E5FC5">
            <w:pPr>
              <w:suppressAutoHyphens w:val="0"/>
              <w:rPr>
                <w:rFonts w:ascii="Arial" w:hAnsi="Arial" w:cs="Arial"/>
                <w:sz w:val="20"/>
                <w:szCs w:val="20"/>
                <w:lang w:eastAsia="cs-CZ"/>
              </w:rPr>
            </w:pPr>
            <w:r w:rsidRPr="006E5FC5">
              <w:rPr>
                <w:rFonts w:ascii="Arial" w:hAnsi="Arial" w:cs="Arial"/>
                <w:sz w:val="20"/>
                <w:szCs w:val="20"/>
                <w:lang w:eastAsia="cs-CZ"/>
              </w:rPr>
              <w:t> </w:t>
            </w:r>
          </w:p>
        </w:tc>
        <w:tc>
          <w:tcPr>
            <w:tcW w:w="1120" w:type="dxa"/>
            <w:tcBorders>
              <w:top w:val="nil"/>
              <w:left w:val="nil"/>
              <w:bottom w:val="single" w:sz="8" w:space="0" w:color="auto"/>
              <w:right w:val="single" w:sz="8" w:space="0" w:color="auto"/>
            </w:tcBorders>
            <w:shd w:val="clear" w:color="auto" w:fill="auto"/>
            <w:noWrap/>
            <w:vAlign w:val="bottom"/>
            <w:hideMark/>
          </w:tcPr>
          <w:p w:rsidR="006E5FC5" w:rsidRPr="006E5FC5" w:rsidRDefault="006E5FC5" w:rsidP="006E5FC5">
            <w:pPr>
              <w:suppressAutoHyphens w:val="0"/>
              <w:rPr>
                <w:rFonts w:ascii="Arial" w:hAnsi="Arial" w:cs="Arial"/>
                <w:sz w:val="20"/>
                <w:szCs w:val="20"/>
                <w:lang w:eastAsia="cs-CZ"/>
              </w:rPr>
            </w:pPr>
            <w:r w:rsidRPr="006E5FC5">
              <w:rPr>
                <w:rFonts w:ascii="Arial" w:hAnsi="Arial" w:cs="Arial"/>
                <w:sz w:val="20"/>
                <w:szCs w:val="20"/>
                <w:lang w:eastAsia="cs-CZ"/>
              </w:rPr>
              <w:t> </w:t>
            </w:r>
          </w:p>
        </w:tc>
        <w:tc>
          <w:tcPr>
            <w:tcW w:w="881" w:type="dxa"/>
            <w:tcBorders>
              <w:top w:val="nil"/>
              <w:left w:val="nil"/>
              <w:bottom w:val="nil"/>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10%</w:t>
            </w:r>
          </w:p>
        </w:tc>
        <w:tc>
          <w:tcPr>
            <w:tcW w:w="1158" w:type="dxa"/>
            <w:tcBorders>
              <w:top w:val="nil"/>
              <w:left w:val="nil"/>
              <w:bottom w:val="nil"/>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20%</w:t>
            </w:r>
          </w:p>
        </w:tc>
        <w:tc>
          <w:tcPr>
            <w:tcW w:w="1158" w:type="dxa"/>
            <w:tcBorders>
              <w:top w:val="nil"/>
              <w:left w:val="nil"/>
              <w:bottom w:val="nil"/>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30%</w:t>
            </w:r>
          </w:p>
        </w:tc>
        <w:tc>
          <w:tcPr>
            <w:tcW w:w="1158" w:type="dxa"/>
            <w:tcBorders>
              <w:top w:val="nil"/>
              <w:left w:val="nil"/>
              <w:bottom w:val="nil"/>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40%</w:t>
            </w:r>
          </w:p>
        </w:tc>
        <w:tc>
          <w:tcPr>
            <w:tcW w:w="1158" w:type="dxa"/>
            <w:tcBorders>
              <w:top w:val="nil"/>
              <w:left w:val="nil"/>
              <w:bottom w:val="nil"/>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50%</w:t>
            </w:r>
          </w:p>
        </w:tc>
        <w:tc>
          <w:tcPr>
            <w:tcW w:w="1158" w:type="dxa"/>
            <w:tcBorders>
              <w:top w:val="nil"/>
              <w:left w:val="nil"/>
              <w:bottom w:val="nil"/>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60%</w:t>
            </w:r>
          </w:p>
        </w:tc>
        <w:tc>
          <w:tcPr>
            <w:tcW w:w="1158" w:type="dxa"/>
            <w:tcBorders>
              <w:top w:val="nil"/>
              <w:left w:val="nil"/>
              <w:bottom w:val="nil"/>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70%</w:t>
            </w:r>
          </w:p>
        </w:tc>
        <w:tc>
          <w:tcPr>
            <w:tcW w:w="1158" w:type="dxa"/>
            <w:tcBorders>
              <w:top w:val="nil"/>
              <w:left w:val="nil"/>
              <w:bottom w:val="nil"/>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80%</w:t>
            </w:r>
          </w:p>
        </w:tc>
        <w:tc>
          <w:tcPr>
            <w:tcW w:w="1158" w:type="dxa"/>
            <w:tcBorders>
              <w:top w:val="nil"/>
              <w:left w:val="nil"/>
              <w:bottom w:val="nil"/>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90%</w:t>
            </w:r>
          </w:p>
        </w:tc>
        <w:tc>
          <w:tcPr>
            <w:tcW w:w="1158" w:type="dxa"/>
            <w:tcBorders>
              <w:top w:val="nil"/>
              <w:left w:val="nil"/>
              <w:bottom w:val="nil"/>
              <w:right w:val="single" w:sz="8"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100%</w:t>
            </w:r>
          </w:p>
        </w:tc>
      </w:tr>
      <w:tr w:rsidR="006E5FC5" w:rsidRPr="006E5FC5" w:rsidTr="006E5FC5">
        <w:trPr>
          <w:trHeight w:val="450"/>
        </w:trPr>
        <w:tc>
          <w:tcPr>
            <w:tcW w:w="5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6E5FC5" w:rsidRPr="006E5FC5" w:rsidRDefault="006E5FC5" w:rsidP="006E5FC5">
            <w:pPr>
              <w:suppressAutoHyphens w:val="0"/>
              <w:jc w:val="center"/>
              <w:rPr>
                <w:rFonts w:ascii="Arial" w:hAnsi="Arial" w:cs="Arial"/>
                <w:b/>
                <w:bCs/>
                <w:sz w:val="20"/>
                <w:szCs w:val="20"/>
                <w:lang w:eastAsia="cs-CZ"/>
              </w:rPr>
            </w:pPr>
            <w:r w:rsidRPr="00A6009F">
              <w:rPr>
                <w:rFonts w:ascii="Arial" w:hAnsi="Arial" w:cs="Arial"/>
                <w:b/>
                <w:bCs/>
                <w:sz w:val="20"/>
                <w:szCs w:val="20"/>
                <w:lang w:eastAsia="cs-CZ"/>
              </w:rPr>
              <w:t xml:space="preserve">Počet rodičů </w:t>
            </w:r>
            <w:r>
              <w:rPr>
                <w:rFonts w:ascii="Arial" w:hAnsi="Arial" w:cs="Arial"/>
                <w:b/>
                <w:bCs/>
                <w:sz w:val="20"/>
                <w:szCs w:val="20"/>
                <w:lang w:eastAsia="cs-CZ"/>
              </w:rPr>
              <w:t xml:space="preserve">nově zapojených na trh práce a </w:t>
            </w:r>
            <w:r w:rsidRPr="00A6009F">
              <w:rPr>
                <w:rFonts w:ascii="Arial" w:hAnsi="Arial" w:cs="Arial"/>
                <w:b/>
                <w:bCs/>
                <w:sz w:val="20"/>
                <w:szCs w:val="20"/>
                <w:lang w:eastAsia="cs-CZ"/>
              </w:rPr>
              <w:t>využívající</w:t>
            </w:r>
            <w:r>
              <w:rPr>
                <w:rFonts w:ascii="Arial" w:hAnsi="Arial" w:cs="Arial"/>
                <w:b/>
                <w:bCs/>
                <w:sz w:val="20"/>
                <w:szCs w:val="20"/>
                <w:lang w:eastAsia="cs-CZ"/>
              </w:rPr>
              <w:t>ch</w:t>
            </w:r>
            <w:r w:rsidRPr="00A6009F">
              <w:rPr>
                <w:rFonts w:ascii="Arial" w:hAnsi="Arial" w:cs="Arial"/>
                <w:b/>
                <w:bCs/>
                <w:sz w:val="20"/>
                <w:szCs w:val="20"/>
                <w:lang w:eastAsia="cs-CZ"/>
              </w:rPr>
              <w:t xml:space="preserve"> </w:t>
            </w:r>
            <w:r>
              <w:rPr>
                <w:rFonts w:ascii="Arial" w:hAnsi="Arial" w:cs="Arial"/>
                <w:b/>
                <w:bCs/>
                <w:sz w:val="20"/>
                <w:szCs w:val="20"/>
                <w:lang w:eastAsia="cs-CZ"/>
              </w:rPr>
              <w:t>rozšířenou kapacitu MŠ</w:t>
            </w: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4 050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95,1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130,0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164,9</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199,7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234,6</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269,5</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304,3</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339,2</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374,1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408,9</w:t>
            </w:r>
          </w:p>
        </w:tc>
      </w:tr>
      <w:tr w:rsidR="006E5FC5" w:rsidRPr="006E5FC5" w:rsidTr="006E5FC5">
        <w:trPr>
          <w:trHeight w:val="450"/>
        </w:trPr>
        <w:tc>
          <w:tcPr>
            <w:tcW w:w="560" w:type="dxa"/>
            <w:vMerge/>
            <w:tcBorders>
              <w:top w:val="nil"/>
              <w:left w:val="single" w:sz="8" w:space="0" w:color="auto"/>
              <w:bottom w:val="single" w:sz="8" w:space="0" w:color="000000"/>
              <w:right w:val="single" w:sz="8" w:space="0" w:color="auto"/>
            </w:tcBorders>
            <w:vAlign w:val="center"/>
            <w:hideMark/>
          </w:tcPr>
          <w:p w:rsidR="006E5FC5" w:rsidRPr="006E5FC5" w:rsidRDefault="006E5FC5" w:rsidP="006E5FC5">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8 100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190,3</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260,0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329,8</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399,5</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469,2</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538,9</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608,7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678,4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748,1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817,9</w:t>
            </w:r>
          </w:p>
        </w:tc>
      </w:tr>
      <w:tr w:rsidR="006E5FC5" w:rsidRPr="006E5FC5" w:rsidTr="006E5FC5">
        <w:trPr>
          <w:trHeight w:val="450"/>
        </w:trPr>
        <w:tc>
          <w:tcPr>
            <w:tcW w:w="560" w:type="dxa"/>
            <w:vMerge/>
            <w:tcBorders>
              <w:top w:val="nil"/>
              <w:left w:val="single" w:sz="8" w:space="0" w:color="auto"/>
              <w:bottom w:val="single" w:sz="8" w:space="0" w:color="000000"/>
              <w:right w:val="single" w:sz="8" w:space="0" w:color="auto"/>
            </w:tcBorders>
            <w:vAlign w:val="center"/>
            <w:hideMark/>
          </w:tcPr>
          <w:p w:rsidR="006E5FC5" w:rsidRPr="006E5FC5" w:rsidRDefault="006E5FC5" w:rsidP="006E5FC5">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12 150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285,4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390,0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494,6</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599,2</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703,8</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808,4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913,0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1 017,6</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1 122,2</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1 226,8</w:t>
            </w:r>
          </w:p>
        </w:tc>
      </w:tr>
      <w:tr w:rsidR="006E5FC5" w:rsidRPr="006E5FC5" w:rsidTr="006E5FC5">
        <w:trPr>
          <w:trHeight w:val="450"/>
        </w:trPr>
        <w:tc>
          <w:tcPr>
            <w:tcW w:w="560" w:type="dxa"/>
            <w:vMerge/>
            <w:tcBorders>
              <w:top w:val="nil"/>
              <w:left w:val="single" w:sz="8" w:space="0" w:color="auto"/>
              <w:bottom w:val="single" w:sz="8" w:space="0" w:color="000000"/>
              <w:right w:val="single" w:sz="8" w:space="0" w:color="auto"/>
            </w:tcBorders>
            <w:vAlign w:val="center"/>
            <w:hideMark/>
          </w:tcPr>
          <w:p w:rsidR="006E5FC5" w:rsidRPr="006E5FC5" w:rsidRDefault="006E5FC5" w:rsidP="006E5FC5">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16 200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380,6</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520,0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659,5</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799,0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938,4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1 077,9</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1 217,4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1 356,8</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1 496,3</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1 635,7</w:t>
            </w:r>
          </w:p>
        </w:tc>
      </w:tr>
      <w:tr w:rsidR="006E5FC5" w:rsidRPr="006E5FC5" w:rsidTr="006E5FC5">
        <w:trPr>
          <w:trHeight w:val="450"/>
        </w:trPr>
        <w:tc>
          <w:tcPr>
            <w:tcW w:w="560" w:type="dxa"/>
            <w:vMerge/>
            <w:tcBorders>
              <w:top w:val="nil"/>
              <w:left w:val="single" w:sz="8" w:space="0" w:color="auto"/>
              <w:bottom w:val="single" w:sz="8" w:space="0" w:color="000000"/>
              <w:right w:val="single" w:sz="8" w:space="0" w:color="auto"/>
            </w:tcBorders>
            <w:vAlign w:val="center"/>
            <w:hideMark/>
          </w:tcPr>
          <w:p w:rsidR="006E5FC5" w:rsidRPr="006E5FC5" w:rsidRDefault="006E5FC5" w:rsidP="006E5FC5">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20 250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475,7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650,1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824,4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998,7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1 173,0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1 347,4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1 521,7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1 696,0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1 870,4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2 044,7</w:t>
            </w:r>
          </w:p>
        </w:tc>
      </w:tr>
      <w:tr w:rsidR="006E5FC5" w:rsidRPr="006E5FC5" w:rsidTr="006E5FC5">
        <w:trPr>
          <w:trHeight w:val="450"/>
        </w:trPr>
        <w:tc>
          <w:tcPr>
            <w:tcW w:w="560" w:type="dxa"/>
            <w:vMerge/>
            <w:tcBorders>
              <w:top w:val="nil"/>
              <w:left w:val="single" w:sz="8" w:space="0" w:color="auto"/>
              <w:bottom w:val="single" w:sz="8" w:space="0" w:color="000000"/>
              <w:right w:val="single" w:sz="8" w:space="0" w:color="auto"/>
            </w:tcBorders>
            <w:vAlign w:val="center"/>
            <w:hideMark/>
          </w:tcPr>
          <w:p w:rsidR="006E5FC5" w:rsidRPr="006E5FC5" w:rsidRDefault="006E5FC5" w:rsidP="006E5FC5">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24 300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570,9</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780,1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989,3</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1 198,5</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1 407,7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1 616,8</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1 826,0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2 035,2</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2 244,4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2 453,6</w:t>
            </w:r>
          </w:p>
        </w:tc>
      </w:tr>
      <w:tr w:rsidR="006E5FC5" w:rsidRPr="006E5FC5" w:rsidTr="006E5FC5">
        <w:trPr>
          <w:trHeight w:val="450"/>
        </w:trPr>
        <w:tc>
          <w:tcPr>
            <w:tcW w:w="560" w:type="dxa"/>
            <w:vMerge/>
            <w:tcBorders>
              <w:top w:val="nil"/>
              <w:left w:val="single" w:sz="8" w:space="0" w:color="auto"/>
              <w:bottom w:val="single" w:sz="8" w:space="0" w:color="000000"/>
              <w:right w:val="single" w:sz="8" w:space="0" w:color="auto"/>
            </w:tcBorders>
            <w:vAlign w:val="center"/>
            <w:hideMark/>
          </w:tcPr>
          <w:p w:rsidR="006E5FC5" w:rsidRPr="006E5FC5" w:rsidRDefault="006E5FC5" w:rsidP="006E5FC5">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28 350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666,0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910,1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1 154,1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1 398,2</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1 642,3</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1 886,3</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2 130,4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2 374,4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2 618,5</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2 862,6</w:t>
            </w:r>
          </w:p>
        </w:tc>
      </w:tr>
      <w:tr w:rsidR="006E5FC5" w:rsidRPr="006E5FC5" w:rsidTr="006E5FC5">
        <w:trPr>
          <w:trHeight w:val="450"/>
        </w:trPr>
        <w:tc>
          <w:tcPr>
            <w:tcW w:w="560" w:type="dxa"/>
            <w:vMerge/>
            <w:tcBorders>
              <w:top w:val="nil"/>
              <w:left w:val="single" w:sz="8" w:space="0" w:color="auto"/>
              <w:bottom w:val="single" w:sz="8" w:space="0" w:color="000000"/>
              <w:right w:val="single" w:sz="8" w:space="0" w:color="auto"/>
            </w:tcBorders>
            <w:vAlign w:val="center"/>
            <w:hideMark/>
          </w:tcPr>
          <w:p w:rsidR="006E5FC5" w:rsidRPr="006E5FC5" w:rsidRDefault="006E5FC5" w:rsidP="006E5FC5">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32 400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761,2</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1 040,1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1 319,0</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1 597,9</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1 876,9</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2 155,8</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2 434,7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2 713,6</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2 992,6</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3 271,5</w:t>
            </w:r>
          </w:p>
        </w:tc>
      </w:tr>
      <w:tr w:rsidR="006E5FC5" w:rsidRPr="006E5FC5" w:rsidTr="006E5FC5">
        <w:trPr>
          <w:trHeight w:val="450"/>
        </w:trPr>
        <w:tc>
          <w:tcPr>
            <w:tcW w:w="560" w:type="dxa"/>
            <w:vMerge/>
            <w:tcBorders>
              <w:top w:val="nil"/>
              <w:left w:val="single" w:sz="8" w:space="0" w:color="auto"/>
              <w:bottom w:val="single" w:sz="8" w:space="0" w:color="000000"/>
              <w:right w:val="single" w:sz="8" w:space="0" w:color="auto"/>
            </w:tcBorders>
            <w:vAlign w:val="center"/>
            <w:hideMark/>
          </w:tcPr>
          <w:p w:rsidR="006E5FC5" w:rsidRPr="006E5FC5" w:rsidRDefault="006E5FC5" w:rsidP="006E5FC5">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36 450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856,3</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1 170,1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1 483,9</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1 797,7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2 111,5</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2 425,3</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2 739,1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3 052,9</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3 366,6</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3 680,4</w:t>
            </w:r>
          </w:p>
        </w:tc>
      </w:tr>
      <w:tr w:rsidR="006E5FC5" w:rsidRPr="006E5FC5" w:rsidTr="006E5FC5">
        <w:trPr>
          <w:trHeight w:val="450"/>
        </w:trPr>
        <w:tc>
          <w:tcPr>
            <w:tcW w:w="560" w:type="dxa"/>
            <w:vMerge/>
            <w:tcBorders>
              <w:top w:val="nil"/>
              <w:left w:val="single" w:sz="8" w:space="0" w:color="auto"/>
              <w:bottom w:val="single" w:sz="8" w:space="0" w:color="000000"/>
              <w:right w:val="single" w:sz="8" w:space="0" w:color="auto"/>
            </w:tcBorders>
            <w:vAlign w:val="center"/>
            <w:hideMark/>
          </w:tcPr>
          <w:p w:rsidR="006E5FC5" w:rsidRPr="006E5FC5" w:rsidRDefault="006E5FC5" w:rsidP="006E5FC5">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40 500</w:t>
            </w:r>
          </w:p>
        </w:tc>
        <w:tc>
          <w:tcPr>
            <w:tcW w:w="8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951,5</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1 300,1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1 648,8</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1 997,4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2 346,1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2 694,7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3 043,4</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3 392,1</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3 740,7</w:t>
            </w:r>
          </w:p>
        </w:tc>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FC5" w:rsidRPr="006E5FC5" w:rsidRDefault="006E5FC5" w:rsidP="006E5FC5">
            <w:pPr>
              <w:suppressAutoHyphens w:val="0"/>
              <w:jc w:val="right"/>
              <w:rPr>
                <w:rFonts w:ascii="Arial" w:hAnsi="Arial" w:cs="Arial"/>
                <w:sz w:val="20"/>
                <w:szCs w:val="20"/>
                <w:lang w:eastAsia="cs-CZ"/>
              </w:rPr>
            </w:pPr>
            <w:r w:rsidRPr="006E5FC5">
              <w:rPr>
                <w:rFonts w:ascii="Arial" w:hAnsi="Arial" w:cs="Arial"/>
                <w:sz w:val="20"/>
                <w:szCs w:val="20"/>
                <w:lang w:eastAsia="cs-CZ"/>
              </w:rPr>
              <w:t>4 089,4</w:t>
            </w:r>
          </w:p>
        </w:tc>
      </w:tr>
    </w:tbl>
    <w:p w:rsidR="00053A6F" w:rsidRDefault="00053A6F" w:rsidP="00557B0E">
      <w:pPr>
        <w:tabs>
          <w:tab w:val="left" w:pos="360"/>
        </w:tabs>
        <w:spacing w:before="60"/>
        <w:rPr>
          <w:rFonts w:ascii="Arial" w:hAnsi="Arial" w:cs="Arial"/>
          <w:i/>
          <w:sz w:val="20"/>
          <w:szCs w:val="20"/>
        </w:rPr>
      </w:pPr>
      <w:r w:rsidRPr="004F1CCF">
        <w:rPr>
          <w:rFonts w:ascii="Arial" w:hAnsi="Arial" w:cs="Arial"/>
          <w:i/>
          <w:sz w:val="20"/>
          <w:szCs w:val="20"/>
        </w:rPr>
        <w:t xml:space="preserve">Roční příjem </w:t>
      </w:r>
      <w:r w:rsidR="006F16E2">
        <w:rPr>
          <w:rFonts w:ascii="Arial" w:hAnsi="Arial" w:cs="Arial"/>
          <w:i/>
          <w:sz w:val="20"/>
          <w:szCs w:val="20"/>
        </w:rPr>
        <w:t>veřejného</w:t>
      </w:r>
      <w:r w:rsidRPr="004F1CCF">
        <w:rPr>
          <w:rFonts w:ascii="Arial" w:hAnsi="Arial" w:cs="Arial"/>
          <w:i/>
          <w:sz w:val="20"/>
          <w:szCs w:val="20"/>
        </w:rPr>
        <w:t xml:space="preserve"> rozpočtu je vyčíslen v mil. Kč.</w:t>
      </w:r>
    </w:p>
    <w:p w:rsidR="00FF7C99" w:rsidRDefault="00FF7C99" w:rsidP="00557B0E">
      <w:pPr>
        <w:tabs>
          <w:tab w:val="left" w:pos="360"/>
        </w:tabs>
        <w:spacing w:before="60"/>
        <w:rPr>
          <w:rFonts w:ascii="Arial" w:hAnsi="Arial" w:cs="Arial"/>
          <w:i/>
          <w:sz w:val="20"/>
          <w:szCs w:val="20"/>
        </w:rPr>
      </w:pPr>
    </w:p>
    <w:p w:rsidR="00FF7C99" w:rsidRDefault="00FF7C99" w:rsidP="00557B0E">
      <w:pPr>
        <w:tabs>
          <w:tab w:val="left" w:pos="360"/>
        </w:tabs>
        <w:spacing w:before="60"/>
        <w:rPr>
          <w:rFonts w:ascii="Arial" w:hAnsi="Arial" w:cs="Arial"/>
          <w:i/>
          <w:sz w:val="20"/>
          <w:szCs w:val="20"/>
        </w:rPr>
      </w:pPr>
    </w:p>
    <w:p w:rsidR="00FF7C99" w:rsidRPr="00FC3A0F" w:rsidRDefault="00FF7C99" w:rsidP="00FF7C99">
      <w:pPr>
        <w:ind w:firstLine="360"/>
        <w:jc w:val="both"/>
        <w:rPr>
          <w:b/>
          <w:i/>
          <w:iCs/>
        </w:rPr>
      </w:pPr>
      <w:r>
        <w:rPr>
          <w:rFonts w:ascii="Arial" w:hAnsi="Arial" w:cs="Arial"/>
        </w:rPr>
        <w:t xml:space="preserve">Vzhledem k tomu, že nelze stanovit, kolik rodičů žádalo o přijetí dítěte do mateřské školy na více místech zároveň, budou přínosy do </w:t>
      </w:r>
      <w:r w:rsidR="00416ED9">
        <w:rPr>
          <w:rFonts w:ascii="Arial" w:hAnsi="Arial" w:cs="Arial"/>
        </w:rPr>
        <w:t>veřejného</w:t>
      </w:r>
      <w:r>
        <w:rPr>
          <w:rFonts w:ascii="Arial" w:hAnsi="Arial" w:cs="Arial"/>
        </w:rPr>
        <w:t xml:space="preserve"> rozpočtu o něco nižší.     </w:t>
      </w:r>
    </w:p>
    <w:p w:rsidR="00FF7C99" w:rsidRDefault="00FF7C99" w:rsidP="00557B0E">
      <w:pPr>
        <w:tabs>
          <w:tab w:val="left" w:pos="360"/>
        </w:tabs>
        <w:spacing w:before="60"/>
        <w:rPr>
          <w:rFonts w:ascii="Arial" w:hAnsi="Arial" w:cs="Arial"/>
        </w:rPr>
        <w:sectPr w:rsidR="00FF7C99" w:rsidSect="00053A6F">
          <w:pgSz w:w="16838" w:h="11906" w:orient="landscape"/>
          <w:pgMar w:top="1417" w:right="1417" w:bottom="1417" w:left="1417" w:header="708" w:footer="708" w:gutter="0"/>
          <w:cols w:space="708"/>
          <w:docGrid w:linePitch="360"/>
        </w:sectPr>
      </w:pPr>
    </w:p>
    <w:p w:rsidR="00053A6F" w:rsidRDefault="00053A6F" w:rsidP="00053A6F">
      <w:pPr>
        <w:jc w:val="both"/>
        <w:rPr>
          <w:rFonts w:ascii="Arial" w:hAnsi="Arial" w:cs="Arial"/>
        </w:rPr>
      </w:pPr>
    </w:p>
    <w:p w:rsidR="00053A6F" w:rsidRDefault="00565E2B" w:rsidP="00053A6F">
      <w:pPr>
        <w:pStyle w:val="Nadpis4"/>
        <w:tabs>
          <w:tab w:val="clear" w:pos="864"/>
          <w:tab w:val="num" w:pos="426"/>
        </w:tabs>
        <w:ind w:left="0" w:firstLine="360"/>
        <w:jc w:val="both"/>
        <w:rPr>
          <w:rFonts w:ascii="Arial" w:hAnsi="Arial" w:cs="Arial"/>
        </w:rPr>
      </w:pPr>
      <w:r>
        <w:rPr>
          <w:rFonts w:ascii="Arial" w:hAnsi="Arial" w:cs="Arial"/>
        </w:rPr>
        <w:t>3</w:t>
      </w:r>
      <w:r w:rsidR="00053A6F">
        <w:rPr>
          <w:rFonts w:ascii="Arial" w:hAnsi="Arial" w:cs="Arial"/>
        </w:rPr>
        <w:t xml:space="preserve">. </w:t>
      </w:r>
      <w:r>
        <w:rPr>
          <w:rFonts w:ascii="Arial" w:hAnsi="Arial" w:cs="Arial"/>
        </w:rPr>
        <w:t>4</w:t>
      </w:r>
      <w:r w:rsidR="00053A6F">
        <w:rPr>
          <w:rFonts w:ascii="Arial" w:hAnsi="Arial" w:cs="Arial"/>
        </w:rPr>
        <w:t>. Vyhodnocení nákladů a přínosů variant</w:t>
      </w:r>
    </w:p>
    <w:p w:rsidR="00053A6F" w:rsidRPr="00625ECD" w:rsidRDefault="00053A6F" w:rsidP="00AA13E9">
      <w:pPr>
        <w:pStyle w:val="Nadpis1"/>
        <w:tabs>
          <w:tab w:val="clear" w:pos="432"/>
          <w:tab w:val="left" w:pos="1276"/>
        </w:tabs>
        <w:spacing w:before="60"/>
        <w:ind w:left="0" w:firstLine="0"/>
        <w:jc w:val="left"/>
        <w:rPr>
          <w:rFonts w:cs="Arial"/>
          <w:b w:val="0"/>
          <w:u w:val="none"/>
        </w:rPr>
      </w:pPr>
      <w:r w:rsidRPr="00625ECD">
        <w:rPr>
          <w:rFonts w:cs="Arial"/>
          <w:b w:val="0"/>
        </w:rPr>
        <w:t>Varianta 1</w:t>
      </w:r>
      <w:r w:rsidR="00AA13E9">
        <w:rPr>
          <w:rFonts w:cs="Arial"/>
          <w:b w:val="0"/>
          <w:u w:val="none"/>
        </w:rPr>
        <w:t>:</w:t>
      </w:r>
      <w:r w:rsidR="00AA13E9">
        <w:rPr>
          <w:rFonts w:cs="Arial"/>
          <w:b w:val="0"/>
          <w:u w:val="none"/>
        </w:rPr>
        <w:tab/>
      </w:r>
      <w:r w:rsidRPr="00625ECD">
        <w:rPr>
          <w:rFonts w:cs="Arial"/>
          <w:b w:val="0"/>
          <w:u w:val="none"/>
        </w:rPr>
        <w:t>Nulová</w:t>
      </w:r>
    </w:p>
    <w:p w:rsidR="00053A6F" w:rsidRPr="00423B40" w:rsidRDefault="00053A6F" w:rsidP="00053A6F">
      <w:pPr>
        <w:ind w:left="1276" w:hanging="1276"/>
        <w:jc w:val="both"/>
        <w:rPr>
          <w:rFonts w:ascii="Arial" w:hAnsi="Arial" w:cs="Arial"/>
        </w:rPr>
      </w:pPr>
      <w:r w:rsidRPr="00625ECD">
        <w:rPr>
          <w:rFonts w:ascii="Arial" w:hAnsi="Arial" w:cs="Arial"/>
          <w:u w:val="single"/>
        </w:rPr>
        <w:t>Varianta 2</w:t>
      </w:r>
      <w:r w:rsidR="00AA13E9">
        <w:rPr>
          <w:rFonts w:ascii="Arial" w:hAnsi="Arial" w:cs="Arial"/>
        </w:rPr>
        <w:t>:</w:t>
      </w:r>
      <w:r w:rsidR="00AA13E9">
        <w:rPr>
          <w:rFonts w:ascii="Arial" w:hAnsi="Arial" w:cs="Arial"/>
        </w:rPr>
        <w:tab/>
      </w:r>
      <w:r w:rsidRPr="00DE4F8F">
        <w:rPr>
          <w:rFonts w:ascii="Arial" w:hAnsi="Arial" w:cs="Arial"/>
        </w:rPr>
        <w:t xml:space="preserve">Rozšíření spektra služeb péče o </w:t>
      </w:r>
      <w:r w:rsidRPr="00423B40">
        <w:rPr>
          <w:rFonts w:ascii="Arial" w:hAnsi="Arial" w:cs="Arial"/>
        </w:rPr>
        <w:t xml:space="preserve">děti prostřednictvím zavedení nového typu služby </w:t>
      </w:r>
    </w:p>
    <w:p w:rsidR="00053A6F" w:rsidRPr="00FF7C99" w:rsidRDefault="00053A6F" w:rsidP="00FF7C99">
      <w:pPr>
        <w:pStyle w:val="4"/>
        <w:spacing w:before="0" w:after="120"/>
        <w:ind w:left="1276" w:hanging="1276"/>
        <w:jc w:val="both"/>
        <w:rPr>
          <w:b w:val="0"/>
          <w:i w:val="0"/>
        </w:rPr>
      </w:pPr>
      <w:r w:rsidRPr="008964E6">
        <w:rPr>
          <w:b w:val="0"/>
          <w:i w:val="0"/>
          <w:u w:val="single"/>
        </w:rPr>
        <w:t>Varianta 3</w:t>
      </w:r>
      <w:r w:rsidRPr="008964E6">
        <w:rPr>
          <w:b w:val="0"/>
          <w:i w:val="0"/>
        </w:rPr>
        <w:t>:</w:t>
      </w:r>
      <w:r w:rsidR="00AA13E9">
        <w:rPr>
          <w:b w:val="0"/>
        </w:rPr>
        <w:tab/>
      </w:r>
      <w:r w:rsidRPr="00423B40">
        <w:rPr>
          <w:b w:val="0"/>
          <w:i w:val="0"/>
        </w:rPr>
        <w:t xml:space="preserve">Rozšíření </w:t>
      </w:r>
      <w:r>
        <w:rPr>
          <w:b w:val="0"/>
          <w:i w:val="0"/>
        </w:rPr>
        <w:t>nabídky</w:t>
      </w:r>
      <w:r w:rsidRPr="00423B40">
        <w:rPr>
          <w:b w:val="0"/>
          <w:i w:val="0"/>
        </w:rPr>
        <w:t xml:space="preserve"> služeb péče o děti prostřednictvím navýšení kapacity mateřských škol</w:t>
      </w:r>
      <w:r w:rsidRPr="008E7CD8">
        <w:rPr>
          <w:b w:val="0"/>
          <w:i w:val="0"/>
        </w:rPr>
        <w:t xml:space="preserve"> </w:t>
      </w:r>
    </w:p>
    <w:tbl>
      <w:tblPr>
        <w:tblW w:w="9640" w:type="dxa"/>
        <w:tblInd w:w="-214" w:type="dxa"/>
        <w:tblLayout w:type="fixed"/>
        <w:tblCellMar>
          <w:left w:w="70" w:type="dxa"/>
          <w:right w:w="70" w:type="dxa"/>
        </w:tblCellMar>
        <w:tblLook w:val="0000" w:firstRow="0" w:lastRow="0" w:firstColumn="0" w:lastColumn="0" w:noHBand="0" w:noVBand="0"/>
      </w:tblPr>
      <w:tblGrid>
        <w:gridCol w:w="1135"/>
        <w:gridCol w:w="3969"/>
        <w:gridCol w:w="4536"/>
      </w:tblGrid>
      <w:tr w:rsidR="00053A6F" w:rsidTr="00053A6F">
        <w:tc>
          <w:tcPr>
            <w:tcW w:w="1135" w:type="dxa"/>
            <w:tcBorders>
              <w:top w:val="single" w:sz="4" w:space="0" w:color="000000"/>
              <w:left w:val="single" w:sz="4" w:space="0" w:color="000000"/>
              <w:bottom w:val="single" w:sz="4" w:space="0" w:color="000000"/>
            </w:tcBorders>
          </w:tcPr>
          <w:p w:rsidR="00053A6F" w:rsidRDefault="00053A6F" w:rsidP="00053A6F">
            <w:pPr>
              <w:pStyle w:val="NormalWeb1"/>
              <w:tabs>
                <w:tab w:val="clear" w:pos="850"/>
                <w:tab w:val="clear" w:pos="1191"/>
                <w:tab w:val="clear" w:pos="1531"/>
              </w:tabs>
              <w:overflowPunct/>
              <w:autoSpaceDE/>
              <w:snapToGrid w:val="0"/>
              <w:textAlignment w:val="auto"/>
              <w:rPr>
                <w:rFonts w:ascii="Arial" w:hAnsi="Arial" w:cs="Arial"/>
                <w:szCs w:val="24"/>
                <w:lang w:val="cs-CZ"/>
              </w:rPr>
            </w:pPr>
          </w:p>
        </w:tc>
        <w:tc>
          <w:tcPr>
            <w:tcW w:w="3969" w:type="dxa"/>
            <w:tcBorders>
              <w:top w:val="single" w:sz="4" w:space="0" w:color="000000"/>
              <w:left w:val="single" w:sz="4" w:space="0" w:color="000000"/>
              <w:bottom w:val="single" w:sz="4" w:space="0" w:color="000000"/>
            </w:tcBorders>
          </w:tcPr>
          <w:p w:rsidR="00053A6F" w:rsidRPr="00ED3156" w:rsidRDefault="00053A6F" w:rsidP="00053A6F">
            <w:pPr>
              <w:pStyle w:val="NormalWeb1"/>
              <w:tabs>
                <w:tab w:val="clear" w:pos="850"/>
                <w:tab w:val="clear" w:pos="1191"/>
                <w:tab w:val="clear" w:pos="1531"/>
              </w:tabs>
              <w:overflowPunct/>
              <w:autoSpaceDE/>
              <w:snapToGrid w:val="0"/>
              <w:jc w:val="center"/>
              <w:textAlignment w:val="auto"/>
              <w:rPr>
                <w:rFonts w:ascii="Arial" w:hAnsi="Arial" w:cs="Arial"/>
                <w:b/>
                <w:szCs w:val="24"/>
                <w:lang w:val="cs-CZ"/>
              </w:rPr>
            </w:pPr>
            <w:r w:rsidRPr="00ED3156">
              <w:rPr>
                <w:rFonts w:ascii="Arial" w:hAnsi="Arial" w:cs="Arial"/>
                <w:b/>
                <w:szCs w:val="24"/>
                <w:lang w:val="cs-CZ"/>
              </w:rPr>
              <w:t>Náklady</w:t>
            </w:r>
          </w:p>
        </w:tc>
        <w:tc>
          <w:tcPr>
            <w:tcW w:w="4536" w:type="dxa"/>
            <w:tcBorders>
              <w:top w:val="single" w:sz="4" w:space="0" w:color="000000"/>
              <w:left w:val="single" w:sz="4" w:space="0" w:color="000000"/>
              <w:bottom w:val="single" w:sz="4" w:space="0" w:color="000000"/>
              <w:right w:val="single" w:sz="4" w:space="0" w:color="000000"/>
            </w:tcBorders>
          </w:tcPr>
          <w:p w:rsidR="00053A6F" w:rsidRPr="00ED3156" w:rsidRDefault="00053A6F" w:rsidP="00053A6F">
            <w:pPr>
              <w:pStyle w:val="NormalWeb1"/>
              <w:tabs>
                <w:tab w:val="clear" w:pos="850"/>
                <w:tab w:val="clear" w:pos="1191"/>
                <w:tab w:val="clear" w:pos="1531"/>
              </w:tabs>
              <w:overflowPunct/>
              <w:autoSpaceDE/>
              <w:snapToGrid w:val="0"/>
              <w:jc w:val="center"/>
              <w:textAlignment w:val="auto"/>
              <w:rPr>
                <w:rFonts w:ascii="Arial" w:hAnsi="Arial" w:cs="Arial"/>
                <w:b/>
                <w:szCs w:val="24"/>
                <w:lang w:val="cs-CZ"/>
              </w:rPr>
            </w:pPr>
            <w:r w:rsidRPr="00ED3156">
              <w:rPr>
                <w:rFonts w:ascii="Arial" w:hAnsi="Arial" w:cs="Arial"/>
                <w:b/>
                <w:szCs w:val="24"/>
                <w:lang w:val="cs-CZ"/>
              </w:rPr>
              <w:t>Přínosy</w:t>
            </w:r>
          </w:p>
        </w:tc>
      </w:tr>
      <w:tr w:rsidR="00053A6F" w:rsidTr="00053A6F">
        <w:tc>
          <w:tcPr>
            <w:tcW w:w="1135" w:type="dxa"/>
            <w:tcBorders>
              <w:top w:val="single" w:sz="4" w:space="0" w:color="000000"/>
              <w:left w:val="single" w:sz="4" w:space="0" w:color="000000"/>
              <w:bottom w:val="single" w:sz="4" w:space="0" w:color="000000"/>
            </w:tcBorders>
            <w:vAlign w:val="center"/>
          </w:tcPr>
          <w:p w:rsidR="00053A6F" w:rsidRPr="00ED3156" w:rsidRDefault="00053A6F" w:rsidP="00053A6F">
            <w:pPr>
              <w:pStyle w:val="NormalWeb1"/>
              <w:tabs>
                <w:tab w:val="clear" w:pos="850"/>
                <w:tab w:val="clear" w:pos="1191"/>
                <w:tab w:val="clear" w:pos="1531"/>
              </w:tabs>
              <w:overflowPunct/>
              <w:autoSpaceDE/>
              <w:snapToGrid w:val="0"/>
              <w:jc w:val="center"/>
              <w:textAlignment w:val="auto"/>
              <w:rPr>
                <w:rFonts w:ascii="Arial" w:hAnsi="Arial" w:cs="Arial"/>
                <w:b/>
                <w:szCs w:val="24"/>
                <w:lang w:val="cs-CZ"/>
              </w:rPr>
            </w:pPr>
            <w:r w:rsidRPr="00ED3156">
              <w:rPr>
                <w:rFonts w:ascii="Arial" w:hAnsi="Arial" w:cs="Arial"/>
                <w:b/>
                <w:szCs w:val="24"/>
                <w:lang w:val="cs-CZ"/>
              </w:rPr>
              <w:t>Varianta 1</w:t>
            </w:r>
          </w:p>
        </w:tc>
        <w:tc>
          <w:tcPr>
            <w:tcW w:w="3969" w:type="dxa"/>
            <w:tcBorders>
              <w:top w:val="single" w:sz="4" w:space="0" w:color="000000"/>
              <w:left w:val="single" w:sz="4" w:space="0" w:color="000000"/>
              <w:bottom w:val="single" w:sz="4" w:space="0" w:color="000000"/>
            </w:tcBorders>
          </w:tcPr>
          <w:p w:rsidR="00053A6F" w:rsidRDefault="00053A6F" w:rsidP="00736260">
            <w:pPr>
              <w:pStyle w:val="NormalWeb1"/>
              <w:numPr>
                <w:ilvl w:val="0"/>
                <w:numId w:val="21"/>
              </w:numPr>
              <w:tabs>
                <w:tab w:val="clear" w:pos="720"/>
                <w:tab w:val="clear" w:pos="850"/>
                <w:tab w:val="clear" w:pos="1191"/>
                <w:tab w:val="clear" w:pos="1531"/>
                <w:tab w:val="num" w:pos="213"/>
              </w:tabs>
              <w:overflowPunct/>
              <w:autoSpaceDE/>
              <w:snapToGrid w:val="0"/>
              <w:ind w:left="213" w:hanging="218"/>
              <w:jc w:val="left"/>
              <w:textAlignment w:val="auto"/>
              <w:rPr>
                <w:rFonts w:ascii="Arial" w:hAnsi="Arial" w:cs="Arial"/>
                <w:szCs w:val="24"/>
                <w:lang w:val="cs-CZ"/>
              </w:rPr>
            </w:pPr>
            <w:r>
              <w:rPr>
                <w:rFonts w:ascii="Arial" w:hAnsi="Arial" w:cs="Arial"/>
                <w:szCs w:val="24"/>
                <w:lang w:val="cs-CZ"/>
              </w:rPr>
              <w:t>možné zvýšení nákladů na dávky státní sociální podpory a pomoci v hmotné nouzi</w:t>
            </w:r>
          </w:p>
          <w:p w:rsidR="00053A6F" w:rsidRDefault="00053A6F" w:rsidP="00736260">
            <w:pPr>
              <w:pStyle w:val="NormalWeb1"/>
              <w:numPr>
                <w:ilvl w:val="0"/>
                <w:numId w:val="21"/>
              </w:numPr>
              <w:tabs>
                <w:tab w:val="clear" w:pos="720"/>
                <w:tab w:val="clear" w:pos="850"/>
                <w:tab w:val="clear" w:pos="1191"/>
                <w:tab w:val="clear" w:pos="1531"/>
                <w:tab w:val="num" w:pos="213"/>
              </w:tabs>
              <w:overflowPunct/>
              <w:autoSpaceDE/>
              <w:ind w:left="213" w:hanging="218"/>
              <w:jc w:val="left"/>
              <w:textAlignment w:val="auto"/>
              <w:rPr>
                <w:rFonts w:ascii="Arial" w:hAnsi="Arial" w:cs="Arial"/>
                <w:lang w:val="cs-CZ"/>
              </w:rPr>
            </w:pPr>
            <w:r>
              <w:rPr>
                <w:rFonts w:ascii="Arial" w:hAnsi="Arial" w:cs="Arial"/>
                <w:lang w:val="cs-CZ"/>
              </w:rPr>
              <w:t>zvýšení finančních nákladů u zaměstnavatelů na odbornou kvalifikaci nových zaměstnanců (až 300 000 Kč na zaměstnance)</w:t>
            </w:r>
          </w:p>
          <w:p w:rsidR="00053A6F" w:rsidRPr="009945A6" w:rsidRDefault="00053A6F" w:rsidP="00736260">
            <w:pPr>
              <w:pStyle w:val="NormalWeb1"/>
              <w:numPr>
                <w:ilvl w:val="0"/>
                <w:numId w:val="21"/>
              </w:numPr>
              <w:tabs>
                <w:tab w:val="clear" w:pos="720"/>
                <w:tab w:val="clear" w:pos="850"/>
                <w:tab w:val="clear" w:pos="1191"/>
                <w:tab w:val="clear" w:pos="1531"/>
                <w:tab w:val="num" w:pos="213"/>
              </w:tabs>
              <w:overflowPunct/>
              <w:autoSpaceDE/>
              <w:ind w:left="213" w:hanging="218"/>
              <w:jc w:val="left"/>
              <w:textAlignment w:val="auto"/>
              <w:rPr>
                <w:rFonts w:ascii="Arial" w:hAnsi="Arial" w:cs="Arial"/>
                <w:lang w:val="cs-CZ"/>
              </w:rPr>
            </w:pPr>
            <w:r>
              <w:rPr>
                <w:rFonts w:ascii="Arial" w:hAnsi="Arial" w:cs="Arial"/>
                <w:lang w:val="cs-CZ"/>
              </w:rPr>
              <w:t xml:space="preserve">stávající velké náklady služby péče o děti pro zaměstnavatele bez možnosti odečtu ze základu daně, tedy velké </w:t>
            </w:r>
            <w:r w:rsidRPr="009945A6">
              <w:rPr>
                <w:rFonts w:ascii="Arial" w:hAnsi="Arial" w:cs="Arial"/>
                <w:lang w:val="cs-CZ"/>
              </w:rPr>
              <w:t xml:space="preserve">náklady </w:t>
            </w:r>
            <w:r>
              <w:rPr>
                <w:rFonts w:ascii="Arial" w:hAnsi="Arial" w:cs="Arial"/>
                <w:lang w:val="cs-CZ"/>
              </w:rPr>
              <w:t xml:space="preserve">za </w:t>
            </w:r>
            <w:r w:rsidRPr="009945A6">
              <w:rPr>
                <w:rFonts w:ascii="Arial" w:hAnsi="Arial" w:cs="Arial"/>
                <w:lang w:val="cs-CZ"/>
              </w:rPr>
              <w:t>služby ze strany rodičů</w:t>
            </w:r>
          </w:p>
        </w:tc>
        <w:tc>
          <w:tcPr>
            <w:tcW w:w="4536" w:type="dxa"/>
            <w:tcBorders>
              <w:top w:val="single" w:sz="4" w:space="0" w:color="000000"/>
              <w:left w:val="single" w:sz="4" w:space="0" w:color="000000"/>
              <w:bottom w:val="single" w:sz="4" w:space="0" w:color="000000"/>
              <w:right w:val="single" w:sz="4" w:space="0" w:color="000000"/>
            </w:tcBorders>
          </w:tcPr>
          <w:p w:rsidR="00053A6F" w:rsidRDefault="00053A6F" w:rsidP="00736260">
            <w:pPr>
              <w:pStyle w:val="NormalWeb1"/>
              <w:numPr>
                <w:ilvl w:val="0"/>
                <w:numId w:val="22"/>
              </w:numPr>
              <w:tabs>
                <w:tab w:val="clear" w:pos="850"/>
                <w:tab w:val="clear" w:pos="1191"/>
                <w:tab w:val="clear" w:pos="1531"/>
                <w:tab w:val="num" w:pos="214"/>
              </w:tabs>
              <w:overflowPunct/>
              <w:autoSpaceDE/>
              <w:snapToGrid w:val="0"/>
              <w:ind w:left="347"/>
              <w:jc w:val="left"/>
              <w:textAlignment w:val="auto"/>
              <w:rPr>
                <w:rFonts w:ascii="Arial" w:hAnsi="Arial" w:cs="Arial"/>
                <w:szCs w:val="24"/>
                <w:lang w:val="cs-CZ"/>
              </w:rPr>
            </w:pPr>
            <w:r>
              <w:rPr>
                <w:rFonts w:ascii="Arial" w:hAnsi="Arial" w:cs="Arial"/>
                <w:szCs w:val="24"/>
                <w:lang w:val="cs-CZ"/>
              </w:rPr>
              <w:t>neformálnost</w:t>
            </w:r>
          </w:p>
          <w:p w:rsidR="00053A6F" w:rsidRPr="00910CFC" w:rsidRDefault="00053A6F" w:rsidP="00736260">
            <w:pPr>
              <w:pStyle w:val="NormalWeb1"/>
              <w:numPr>
                <w:ilvl w:val="0"/>
                <w:numId w:val="22"/>
              </w:numPr>
              <w:tabs>
                <w:tab w:val="clear" w:pos="850"/>
                <w:tab w:val="clear" w:pos="1191"/>
                <w:tab w:val="clear" w:pos="1531"/>
                <w:tab w:val="num" w:pos="214"/>
              </w:tabs>
              <w:overflowPunct/>
              <w:autoSpaceDE/>
              <w:ind w:left="347"/>
              <w:jc w:val="left"/>
              <w:textAlignment w:val="auto"/>
              <w:rPr>
                <w:rFonts w:ascii="Arial" w:hAnsi="Arial" w:cs="Arial"/>
                <w:szCs w:val="24"/>
                <w:lang w:val="cs-CZ"/>
              </w:rPr>
            </w:pPr>
            <w:r>
              <w:rPr>
                <w:rFonts w:ascii="Arial" w:hAnsi="Arial" w:cs="Arial"/>
                <w:szCs w:val="24"/>
                <w:lang w:val="cs-CZ"/>
              </w:rPr>
              <w:t>nulová administrativní zátěž</w:t>
            </w:r>
          </w:p>
          <w:p w:rsidR="00053A6F" w:rsidRDefault="00053A6F" w:rsidP="00053A6F">
            <w:pPr>
              <w:pStyle w:val="NormalWeb1"/>
              <w:tabs>
                <w:tab w:val="clear" w:pos="850"/>
                <w:tab w:val="clear" w:pos="1191"/>
                <w:tab w:val="clear" w:pos="1531"/>
              </w:tabs>
              <w:overflowPunct/>
              <w:autoSpaceDE/>
              <w:jc w:val="left"/>
              <w:textAlignment w:val="auto"/>
              <w:rPr>
                <w:rFonts w:ascii="Arial" w:hAnsi="Arial" w:cs="Arial"/>
                <w:szCs w:val="24"/>
                <w:lang w:val="cs-CZ"/>
              </w:rPr>
            </w:pPr>
          </w:p>
        </w:tc>
      </w:tr>
      <w:tr w:rsidR="00053A6F" w:rsidTr="00053A6F">
        <w:tc>
          <w:tcPr>
            <w:tcW w:w="1135" w:type="dxa"/>
            <w:tcBorders>
              <w:top w:val="single" w:sz="4" w:space="0" w:color="000000"/>
              <w:left w:val="single" w:sz="4" w:space="0" w:color="000000"/>
              <w:bottom w:val="single" w:sz="4" w:space="0" w:color="000000"/>
            </w:tcBorders>
          </w:tcPr>
          <w:p w:rsidR="00053A6F" w:rsidRPr="00ED3156" w:rsidRDefault="00053A6F" w:rsidP="00053A6F">
            <w:pPr>
              <w:pStyle w:val="NormalWeb1"/>
              <w:tabs>
                <w:tab w:val="clear" w:pos="850"/>
                <w:tab w:val="clear" w:pos="1191"/>
                <w:tab w:val="clear" w:pos="1531"/>
              </w:tabs>
              <w:overflowPunct/>
              <w:autoSpaceDE/>
              <w:snapToGrid w:val="0"/>
              <w:jc w:val="center"/>
              <w:textAlignment w:val="auto"/>
              <w:rPr>
                <w:rFonts w:ascii="Arial" w:hAnsi="Arial" w:cs="Arial"/>
                <w:b/>
                <w:szCs w:val="24"/>
                <w:lang w:val="cs-CZ"/>
              </w:rPr>
            </w:pPr>
            <w:r w:rsidRPr="00ED3156">
              <w:rPr>
                <w:rFonts w:ascii="Arial" w:hAnsi="Arial" w:cs="Arial"/>
                <w:b/>
                <w:szCs w:val="24"/>
                <w:lang w:val="cs-CZ"/>
              </w:rPr>
              <w:t>Varianta 2</w:t>
            </w:r>
          </w:p>
        </w:tc>
        <w:tc>
          <w:tcPr>
            <w:tcW w:w="3969" w:type="dxa"/>
            <w:tcBorders>
              <w:top w:val="single" w:sz="4" w:space="0" w:color="000000"/>
              <w:left w:val="single" w:sz="4" w:space="0" w:color="000000"/>
              <w:bottom w:val="single" w:sz="4" w:space="0" w:color="000000"/>
            </w:tcBorders>
          </w:tcPr>
          <w:p w:rsidR="00053A6F" w:rsidRDefault="00053A6F" w:rsidP="00736260">
            <w:pPr>
              <w:pStyle w:val="NormalWeb1"/>
              <w:numPr>
                <w:ilvl w:val="0"/>
                <w:numId w:val="22"/>
              </w:numPr>
              <w:tabs>
                <w:tab w:val="clear" w:pos="850"/>
                <w:tab w:val="clear" w:pos="1191"/>
                <w:tab w:val="clear" w:pos="1531"/>
                <w:tab w:val="num" w:pos="213"/>
              </w:tabs>
              <w:overflowPunct/>
              <w:autoSpaceDE/>
              <w:ind w:left="213" w:hanging="218"/>
              <w:jc w:val="left"/>
              <w:textAlignment w:val="auto"/>
              <w:rPr>
                <w:rFonts w:ascii="Arial" w:hAnsi="Arial" w:cs="Arial"/>
                <w:bCs/>
                <w:lang w:val="cs-CZ"/>
              </w:rPr>
            </w:pPr>
            <w:r>
              <w:rPr>
                <w:rFonts w:ascii="Arial" w:hAnsi="Arial" w:cs="Arial"/>
                <w:szCs w:val="24"/>
                <w:lang w:val="cs-CZ"/>
              </w:rPr>
              <w:t xml:space="preserve">snížené roční příjmy do </w:t>
            </w:r>
            <w:r w:rsidR="00595A03">
              <w:rPr>
                <w:rFonts w:ascii="Arial" w:hAnsi="Arial" w:cs="Arial"/>
                <w:szCs w:val="24"/>
                <w:lang w:val="cs-CZ"/>
              </w:rPr>
              <w:t>veřejného</w:t>
            </w:r>
            <w:r>
              <w:rPr>
                <w:rFonts w:ascii="Arial" w:hAnsi="Arial" w:cs="Arial"/>
                <w:szCs w:val="24"/>
                <w:lang w:val="cs-CZ"/>
              </w:rPr>
              <w:t xml:space="preserve"> rozpočtu z důvodu možnosti zaměstnavatele uznat náklady na služby péče o děti jako výdaje na dosažení, zajištění a udržení příjmů</w:t>
            </w:r>
            <w:r w:rsidRPr="00DD6ECF">
              <w:rPr>
                <w:rFonts w:ascii="Arial" w:hAnsi="Arial" w:cs="Arial"/>
                <w:bCs/>
                <w:lang w:val="cs-CZ"/>
              </w:rPr>
              <w:t xml:space="preserve"> podle </w:t>
            </w:r>
            <w:r>
              <w:rPr>
                <w:rFonts w:ascii="Arial" w:hAnsi="Arial" w:cs="Arial"/>
                <w:bCs/>
                <w:lang w:val="cs-CZ"/>
              </w:rPr>
              <w:t xml:space="preserve">variantních údajů v tabulkách uvedených výše v souvislosti s poskytováním služeb péče o děti </w:t>
            </w:r>
          </w:p>
          <w:p w:rsidR="00053A6F" w:rsidRDefault="00053A6F" w:rsidP="00736260">
            <w:pPr>
              <w:pStyle w:val="NormalWeb1"/>
              <w:numPr>
                <w:ilvl w:val="0"/>
                <w:numId w:val="22"/>
              </w:numPr>
              <w:tabs>
                <w:tab w:val="clear" w:pos="850"/>
                <w:tab w:val="clear" w:pos="1191"/>
                <w:tab w:val="clear" w:pos="1531"/>
                <w:tab w:val="num" w:pos="213"/>
              </w:tabs>
              <w:overflowPunct/>
              <w:autoSpaceDE/>
              <w:ind w:left="213" w:hanging="218"/>
              <w:jc w:val="left"/>
              <w:textAlignment w:val="auto"/>
              <w:rPr>
                <w:rFonts w:ascii="Arial" w:hAnsi="Arial" w:cs="Arial"/>
                <w:bCs/>
                <w:lang w:val="cs-CZ"/>
              </w:rPr>
            </w:pPr>
            <w:r>
              <w:rPr>
                <w:rFonts w:ascii="Arial" w:hAnsi="Arial" w:cs="Arial"/>
                <w:szCs w:val="24"/>
                <w:lang w:val="cs-CZ"/>
              </w:rPr>
              <w:t xml:space="preserve">snížené příjmy do </w:t>
            </w:r>
            <w:r w:rsidR="007F1A14">
              <w:rPr>
                <w:rFonts w:ascii="Arial" w:hAnsi="Arial" w:cs="Arial"/>
                <w:szCs w:val="24"/>
                <w:lang w:val="cs-CZ"/>
              </w:rPr>
              <w:t>veřejného</w:t>
            </w:r>
            <w:r>
              <w:rPr>
                <w:rFonts w:ascii="Arial" w:hAnsi="Arial" w:cs="Arial"/>
                <w:szCs w:val="24"/>
                <w:lang w:val="cs-CZ"/>
              </w:rPr>
              <w:t xml:space="preserve"> rozpočtu z důvodu čerpání slevy na dani z příjmů za strany rodičů-zaměstnanců </w:t>
            </w:r>
            <w:r w:rsidRPr="00DD6ECF">
              <w:rPr>
                <w:rFonts w:ascii="Arial" w:hAnsi="Arial" w:cs="Arial"/>
                <w:bCs/>
                <w:lang w:val="cs-CZ"/>
              </w:rPr>
              <w:t xml:space="preserve">podle </w:t>
            </w:r>
            <w:r>
              <w:rPr>
                <w:rFonts w:ascii="Arial" w:hAnsi="Arial" w:cs="Arial"/>
                <w:bCs/>
                <w:lang w:val="cs-CZ"/>
              </w:rPr>
              <w:t>variantních údajů v tabulkách uvedených výše</w:t>
            </w:r>
          </w:p>
          <w:p w:rsidR="00AA13F3" w:rsidRPr="00385E35" w:rsidRDefault="00053A6F" w:rsidP="00AA13F3">
            <w:pPr>
              <w:pStyle w:val="NormalWeb1"/>
              <w:numPr>
                <w:ilvl w:val="0"/>
                <w:numId w:val="22"/>
              </w:numPr>
              <w:tabs>
                <w:tab w:val="clear" w:pos="850"/>
                <w:tab w:val="clear" w:pos="1191"/>
                <w:tab w:val="clear" w:pos="1531"/>
                <w:tab w:val="num" w:pos="213"/>
              </w:tabs>
              <w:overflowPunct/>
              <w:autoSpaceDE/>
              <w:ind w:left="213" w:hanging="218"/>
              <w:jc w:val="left"/>
              <w:textAlignment w:val="auto"/>
              <w:rPr>
                <w:rFonts w:ascii="Arial" w:hAnsi="Arial" w:cs="Arial"/>
                <w:lang w:val="cs-CZ"/>
              </w:rPr>
            </w:pPr>
            <w:r w:rsidRPr="00385E35">
              <w:rPr>
                <w:rFonts w:ascii="Arial" w:hAnsi="Arial" w:cs="Arial"/>
                <w:bCs/>
                <w:lang w:val="cs-CZ"/>
              </w:rPr>
              <w:t xml:space="preserve">náklady na státní rozpočet v souvislosti s evidencí </w:t>
            </w:r>
            <w:r w:rsidR="00B105E3" w:rsidRPr="00385E35">
              <w:rPr>
                <w:rFonts w:ascii="Arial" w:hAnsi="Arial" w:cs="Arial"/>
                <w:bCs/>
                <w:lang w:val="cs-CZ"/>
              </w:rPr>
              <w:t xml:space="preserve">a kontrolou </w:t>
            </w:r>
            <w:r w:rsidRPr="00385E35">
              <w:rPr>
                <w:rFonts w:ascii="Arial" w:hAnsi="Arial" w:cs="Arial"/>
                <w:bCs/>
                <w:lang w:val="cs-CZ"/>
              </w:rPr>
              <w:t xml:space="preserve">poskytovatelů služby hlídání a péče o dítě v dětské skupině </w:t>
            </w:r>
            <w:r w:rsidR="00385E35">
              <w:rPr>
                <w:rFonts w:ascii="Arial" w:hAnsi="Arial" w:cs="Arial"/>
                <w:bCs/>
                <w:lang w:val="cs-CZ"/>
              </w:rPr>
              <w:t>budou činit cca 1,5 mil. </w:t>
            </w:r>
            <w:r w:rsidR="00AA13F3" w:rsidRPr="00385E35">
              <w:rPr>
                <w:rFonts w:ascii="Arial" w:hAnsi="Arial" w:cs="Arial"/>
                <w:bCs/>
                <w:lang w:val="cs-CZ"/>
              </w:rPr>
              <w:t>Kč</w:t>
            </w:r>
          </w:p>
          <w:p w:rsidR="005221BE" w:rsidRPr="00705FE9" w:rsidRDefault="005221BE" w:rsidP="00736260">
            <w:pPr>
              <w:pStyle w:val="NormalWeb1"/>
              <w:numPr>
                <w:ilvl w:val="0"/>
                <w:numId w:val="22"/>
              </w:numPr>
              <w:tabs>
                <w:tab w:val="clear" w:pos="850"/>
                <w:tab w:val="clear" w:pos="1191"/>
                <w:tab w:val="clear" w:pos="1531"/>
                <w:tab w:val="num" w:pos="213"/>
              </w:tabs>
              <w:overflowPunct/>
              <w:autoSpaceDE/>
              <w:ind w:left="213" w:hanging="218"/>
              <w:jc w:val="left"/>
              <w:textAlignment w:val="auto"/>
              <w:rPr>
                <w:rFonts w:ascii="Arial" w:hAnsi="Arial" w:cs="Arial"/>
                <w:lang w:val="cs-CZ"/>
              </w:rPr>
            </w:pPr>
            <w:r w:rsidRPr="00705FE9">
              <w:rPr>
                <w:rFonts w:ascii="Arial" w:hAnsi="Arial" w:cs="Arial"/>
                <w:lang w:val="cs-CZ"/>
              </w:rPr>
              <w:t>náklady na státní rozpočet v souvislosti s</w:t>
            </w:r>
            <w:r w:rsidR="00C01C75">
              <w:rPr>
                <w:rFonts w:ascii="Arial" w:hAnsi="Arial" w:cs="Arial"/>
                <w:lang w:val="cs-CZ"/>
              </w:rPr>
              <w:t> výdaji spojenými s </w:t>
            </w:r>
            <w:r w:rsidRPr="00705FE9">
              <w:rPr>
                <w:rFonts w:ascii="Arial" w:hAnsi="Arial" w:cs="Arial"/>
                <w:lang w:val="cs-CZ"/>
              </w:rPr>
              <w:t>poskytováním služby organizačními složkami státu</w:t>
            </w:r>
          </w:p>
          <w:p w:rsidR="00053A6F" w:rsidRPr="00E1619A" w:rsidRDefault="00053A6F" w:rsidP="00053A6F">
            <w:pPr>
              <w:pStyle w:val="NormalWeb1"/>
              <w:tabs>
                <w:tab w:val="clear" w:pos="850"/>
                <w:tab w:val="clear" w:pos="1191"/>
                <w:tab w:val="clear" w:pos="1531"/>
              </w:tabs>
              <w:overflowPunct/>
              <w:autoSpaceDE/>
              <w:ind w:left="360"/>
              <w:jc w:val="left"/>
              <w:textAlignment w:val="auto"/>
              <w:rPr>
                <w:rFonts w:ascii="Arial" w:hAnsi="Arial" w:cs="Arial"/>
                <w:szCs w:val="24"/>
                <w:lang w:val="cs-CZ"/>
              </w:rPr>
            </w:pPr>
          </w:p>
          <w:p w:rsidR="00053A6F" w:rsidRDefault="00053A6F" w:rsidP="00053A6F">
            <w:pPr>
              <w:pStyle w:val="NormalWeb1"/>
              <w:tabs>
                <w:tab w:val="clear" w:pos="850"/>
                <w:tab w:val="clear" w:pos="1191"/>
                <w:tab w:val="clear" w:pos="1531"/>
              </w:tabs>
              <w:overflowPunct/>
              <w:autoSpaceDE/>
              <w:jc w:val="left"/>
              <w:textAlignment w:val="auto"/>
              <w:rPr>
                <w:rFonts w:ascii="Arial" w:hAnsi="Arial" w:cs="Arial"/>
                <w:szCs w:val="24"/>
                <w:lang w:val="cs-CZ"/>
              </w:rPr>
            </w:pPr>
          </w:p>
          <w:p w:rsidR="00053A6F" w:rsidRDefault="00053A6F" w:rsidP="00053A6F">
            <w:pPr>
              <w:pStyle w:val="NormalWeb1"/>
              <w:tabs>
                <w:tab w:val="clear" w:pos="850"/>
                <w:tab w:val="clear" w:pos="1191"/>
                <w:tab w:val="clear" w:pos="1531"/>
              </w:tabs>
              <w:overflowPunct/>
              <w:autoSpaceDE/>
              <w:ind w:left="360"/>
              <w:jc w:val="left"/>
              <w:textAlignment w:val="auto"/>
              <w:rPr>
                <w:rFonts w:ascii="Arial" w:hAnsi="Arial" w:cs="Arial"/>
                <w:szCs w:val="24"/>
                <w:lang w:val="cs-CZ"/>
              </w:rPr>
            </w:pPr>
          </w:p>
        </w:tc>
        <w:tc>
          <w:tcPr>
            <w:tcW w:w="4536" w:type="dxa"/>
            <w:tcBorders>
              <w:top w:val="single" w:sz="4" w:space="0" w:color="000000"/>
              <w:left w:val="single" w:sz="4" w:space="0" w:color="000000"/>
              <w:bottom w:val="single" w:sz="4" w:space="0" w:color="000000"/>
              <w:right w:val="single" w:sz="4" w:space="0" w:color="000000"/>
            </w:tcBorders>
          </w:tcPr>
          <w:p w:rsidR="00053A6F" w:rsidRDefault="00053A6F" w:rsidP="00736260">
            <w:pPr>
              <w:numPr>
                <w:ilvl w:val="0"/>
                <w:numId w:val="22"/>
              </w:numPr>
              <w:tabs>
                <w:tab w:val="num" w:pos="214"/>
              </w:tabs>
              <w:snapToGrid w:val="0"/>
              <w:ind w:left="214" w:hanging="227"/>
              <w:rPr>
                <w:rFonts w:ascii="Arial" w:hAnsi="Arial" w:cs="Arial"/>
              </w:rPr>
            </w:pPr>
            <w:r>
              <w:rPr>
                <w:rFonts w:ascii="Arial" w:hAnsi="Arial" w:cs="Arial"/>
              </w:rPr>
              <w:t xml:space="preserve">zvýšení počtu rodičů, kteří se navracejí na trh práce, a pečujících osob na nově vzniklá pracovní místa, tj. přínos do </w:t>
            </w:r>
            <w:r w:rsidR="00603ACB">
              <w:rPr>
                <w:rFonts w:ascii="Arial" w:hAnsi="Arial" w:cs="Arial"/>
              </w:rPr>
              <w:t>veřejného</w:t>
            </w:r>
            <w:r>
              <w:rPr>
                <w:rFonts w:ascii="Arial" w:hAnsi="Arial" w:cs="Arial"/>
              </w:rPr>
              <w:t xml:space="preserve"> rozpočtu </w:t>
            </w:r>
            <w:r w:rsidRPr="00DD6ECF">
              <w:rPr>
                <w:rFonts w:ascii="Arial" w:hAnsi="Arial" w:cs="Arial"/>
                <w:bCs/>
              </w:rPr>
              <w:t xml:space="preserve">podle </w:t>
            </w:r>
            <w:r>
              <w:rPr>
                <w:rFonts w:ascii="Arial" w:hAnsi="Arial" w:cs="Arial"/>
                <w:bCs/>
              </w:rPr>
              <w:t>variantních údajů v tabulkách uvedených výše</w:t>
            </w:r>
          </w:p>
          <w:p w:rsidR="00053A6F" w:rsidRDefault="00053A6F" w:rsidP="00736260">
            <w:pPr>
              <w:numPr>
                <w:ilvl w:val="0"/>
                <w:numId w:val="22"/>
              </w:numPr>
              <w:tabs>
                <w:tab w:val="num" w:pos="214"/>
              </w:tabs>
              <w:snapToGrid w:val="0"/>
              <w:ind w:left="214" w:hanging="227"/>
              <w:rPr>
                <w:rFonts w:ascii="Arial" w:hAnsi="Arial" w:cs="Arial"/>
              </w:rPr>
            </w:pPr>
            <w:r>
              <w:rPr>
                <w:rFonts w:ascii="Arial" w:hAnsi="Arial" w:cs="Arial"/>
              </w:rPr>
              <w:t>větší dostupnost služby díky jasným podmínkám na zřízení a provoz</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širší zapojení rodičů na trh práce</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 xml:space="preserve">očekávané snížení počtu příjemců dávek státní sociální podpory a pomoci v hmotné nouzi </w:t>
            </w:r>
          </w:p>
          <w:p w:rsidR="00053A6F" w:rsidRDefault="00053A6F" w:rsidP="00736260">
            <w:pPr>
              <w:pStyle w:val="NormalWeb1"/>
              <w:numPr>
                <w:ilvl w:val="0"/>
                <w:numId w:val="22"/>
              </w:numPr>
              <w:tabs>
                <w:tab w:val="clear" w:pos="850"/>
                <w:tab w:val="clear" w:pos="1191"/>
                <w:tab w:val="clear" w:pos="1531"/>
                <w:tab w:val="num" w:pos="214"/>
              </w:tabs>
              <w:overflowPunct/>
              <w:autoSpaceDE/>
              <w:ind w:left="214" w:hanging="227"/>
              <w:jc w:val="left"/>
              <w:textAlignment w:val="auto"/>
              <w:rPr>
                <w:rFonts w:ascii="Arial" w:hAnsi="Arial" w:cs="Arial"/>
                <w:lang w:val="cs-CZ"/>
              </w:rPr>
            </w:pPr>
            <w:r>
              <w:rPr>
                <w:rFonts w:ascii="Arial" w:hAnsi="Arial" w:cs="Arial"/>
                <w:lang w:val="cs-CZ"/>
              </w:rPr>
              <w:t>snížení rizika sociální izolace rodičů</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 xml:space="preserve">sladění pracovního a rodinného života </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jistota udržení pracovní pozice</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dřívější návrat kvalifikovaného personálu na trh práce</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snížení nákladů na zaškolování nových pracovníků až o 300 000 Kč/osobu</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možnost udržení nadaných a zkušených zaměstnanců-rodičů</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 xml:space="preserve">daňové úlevy pro rodiče zaměstnance </w:t>
            </w:r>
            <w:r w:rsidRPr="00DD6ECF">
              <w:rPr>
                <w:rFonts w:ascii="Arial" w:hAnsi="Arial" w:cs="Arial"/>
                <w:bCs/>
              </w:rPr>
              <w:t xml:space="preserve">podle </w:t>
            </w:r>
            <w:r>
              <w:rPr>
                <w:rFonts w:ascii="Arial" w:hAnsi="Arial" w:cs="Arial"/>
                <w:bCs/>
              </w:rPr>
              <w:t>variantních údajů v tabulkách uvedených výše</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zvýšení prestiže firmy</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motivace a vyšší loajalita pracovníků</w:t>
            </w:r>
          </w:p>
          <w:p w:rsidR="00053A6F" w:rsidRDefault="00053A6F" w:rsidP="00736260">
            <w:pPr>
              <w:numPr>
                <w:ilvl w:val="0"/>
                <w:numId w:val="22"/>
              </w:numPr>
              <w:tabs>
                <w:tab w:val="num" w:pos="214"/>
              </w:tabs>
              <w:ind w:left="214" w:hanging="227"/>
              <w:rPr>
                <w:rFonts w:ascii="Arial" w:hAnsi="Arial" w:cs="Arial"/>
              </w:rPr>
            </w:pPr>
            <w:r>
              <w:rPr>
                <w:rFonts w:ascii="Arial" w:hAnsi="Arial" w:cs="Arial"/>
              </w:rPr>
              <w:t>umístění dětské skupiny přímo v budově zaměstnavatele, resp. v její blízkosti</w:t>
            </w:r>
          </w:p>
          <w:p w:rsidR="005221BE" w:rsidRDefault="00053A6F" w:rsidP="00736260">
            <w:pPr>
              <w:numPr>
                <w:ilvl w:val="0"/>
                <w:numId w:val="22"/>
              </w:numPr>
              <w:tabs>
                <w:tab w:val="num" w:pos="214"/>
              </w:tabs>
              <w:ind w:left="214" w:hanging="227"/>
              <w:rPr>
                <w:rFonts w:ascii="Arial" w:hAnsi="Arial" w:cs="Arial"/>
              </w:rPr>
            </w:pPr>
            <w:r>
              <w:rPr>
                <w:rFonts w:ascii="Arial" w:hAnsi="Arial" w:cs="Arial"/>
              </w:rPr>
              <w:lastRenderedPageBreak/>
              <w:t xml:space="preserve">zajištění péče o dítě po dobu časově kompatibilní s pracovní dobou </w:t>
            </w:r>
          </w:p>
          <w:p w:rsidR="00053A6F" w:rsidRDefault="005221BE" w:rsidP="00D17ACE">
            <w:pPr>
              <w:numPr>
                <w:ilvl w:val="0"/>
                <w:numId w:val="22"/>
              </w:numPr>
              <w:tabs>
                <w:tab w:val="num" w:pos="214"/>
              </w:tabs>
              <w:ind w:left="214" w:hanging="227"/>
              <w:rPr>
                <w:rFonts w:ascii="Arial" w:hAnsi="Arial" w:cs="Arial"/>
              </w:rPr>
            </w:pPr>
            <w:r w:rsidRPr="00705FE9">
              <w:rPr>
                <w:rFonts w:ascii="Arial" w:hAnsi="Arial" w:cs="Arial"/>
              </w:rPr>
              <w:t xml:space="preserve">přínosy do </w:t>
            </w:r>
            <w:r w:rsidR="00D17ACE">
              <w:rPr>
                <w:rFonts w:ascii="Arial" w:hAnsi="Arial" w:cs="Arial"/>
              </w:rPr>
              <w:t>veřejného</w:t>
            </w:r>
            <w:r w:rsidRPr="00705FE9">
              <w:rPr>
                <w:rFonts w:ascii="Arial" w:hAnsi="Arial" w:cs="Arial"/>
              </w:rPr>
              <w:t xml:space="preserve"> rozpočtu v souvislosti s úhradou od rodičů za využití služby</w:t>
            </w:r>
            <w:r w:rsidR="00053A6F" w:rsidRPr="00705FE9">
              <w:rPr>
                <w:rFonts w:ascii="Arial" w:hAnsi="Arial" w:cs="Arial"/>
              </w:rPr>
              <w:t xml:space="preserve"> </w:t>
            </w:r>
            <w:r w:rsidR="00DE6FA6" w:rsidRPr="00705FE9">
              <w:rPr>
                <w:rFonts w:ascii="Arial" w:hAnsi="Arial" w:cs="Arial"/>
              </w:rPr>
              <w:t>jakožto zaměstnanců organizační složky státu</w:t>
            </w:r>
          </w:p>
        </w:tc>
      </w:tr>
      <w:tr w:rsidR="00053A6F" w:rsidRPr="00D44BE9" w:rsidTr="00053A6F">
        <w:tc>
          <w:tcPr>
            <w:tcW w:w="1135" w:type="dxa"/>
            <w:tcBorders>
              <w:top w:val="single" w:sz="4" w:space="0" w:color="000000"/>
              <w:left w:val="single" w:sz="4" w:space="0" w:color="000000"/>
              <w:bottom w:val="single" w:sz="4" w:space="0" w:color="000000"/>
            </w:tcBorders>
          </w:tcPr>
          <w:p w:rsidR="00053A6F" w:rsidRPr="00D44BE9" w:rsidRDefault="00053A6F" w:rsidP="00053A6F">
            <w:pPr>
              <w:pStyle w:val="NormalWeb1"/>
              <w:tabs>
                <w:tab w:val="clear" w:pos="850"/>
                <w:tab w:val="clear" w:pos="1191"/>
                <w:tab w:val="clear" w:pos="1531"/>
              </w:tabs>
              <w:overflowPunct/>
              <w:autoSpaceDE/>
              <w:snapToGrid w:val="0"/>
              <w:jc w:val="center"/>
              <w:textAlignment w:val="auto"/>
              <w:rPr>
                <w:rFonts w:ascii="Arial" w:hAnsi="Arial" w:cs="Arial"/>
                <w:b/>
                <w:szCs w:val="24"/>
                <w:lang w:val="cs-CZ"/>
              </w:rPr>
            </w:pPr>
            <w:r w:rsidRPr="00D44BE9">
              <w:rPr>
                <w:rFonts w:ascii="Arial" w:hAnsi="Arial" w:cs="Arial"/>
                <w:b/>
                <w:szCs w:val="24"/>
                <w:lang w:val="cs-CZ"/>
              </w:rPr>
              <w:lastRenderedPageBreak/>
              <w:t>Varianta 3</w:t>
            </w:r>
          </w:p>
        </w:tc>
        <w:tc>
          <w:tcPr>
            <w:tcW w:w="3969" w:type="dxa"/>
            <w:tcBorders>
              <w:top w:val="single" w:sz="4" w:space="0" w:color="000000"/>
              <w:left w:val="single" w:sz="4" w:space="0" w:color="000000"/>
              <w:bottom w:val="single" w:sz="4" w:space="0" w:color="000000"/>
            </w:tcBorders>
          </w:tcPr>
          <w:p w:rsidR="00053A6F" w:rsidRDefault="00053A6F" w:rsidP="00736260">
            <w:pPr>
              <w:pStyle w:val="NormalWeb1"/>
              <w:numPr>
                <w:ilvl w:val="0"/>
                <w:numId w:val="22"/>
              </w:numPr>
              <w:tabs>
                <w:tab w:val="clear" w:pos="850"/>
                <w:tab w:val="clear" w:pos="1191"/>
                <w:tab w:val="clear" w:pos="1531"/>
                <w:tab w:val="num" w:pos="213"/>
              </w:tabs>
              <w:overflowPunct/>
              <w:autoSpaceDE/>
              <w:snapToGrid w:val="0"/>
              <w:ind w:left="213" w:hanging="218"/>
              <w:jc w:val="left"/>
              <w:textAlignment w:val="auto"/>
              <w:rPr>
                <w:rFonts w:ascii="Arial" w:hAnsi="Arial" w:cs="Arial"/>
                <w:szCs w:val="24"/>
                <w:lang w:val="cs-CZ"/>
              </w:rPr>
            </w:pPr>
            <w:r w:rsidRPr="00D44BE9">
              <w:rPr>
                <w:rFonts w:ascii="Arial" w:hAnsi="Arial" w:cs="Arial"/>
                <w:szCs w:val="24"/>
                <w:lang w:val="cs-CZ"/>
              </w:rPr>
              <w:t>očekávaný roční n</w:t>
            </w:r>
            <w:r>
              <w:rPr>
                <w:rFonts w:ascii="Arial" w:hAnsi="Arial" w:cs="Arial"/>
                <w:szCs w:val="24"/>
                <w:lang w:val="cs-CZ"/>
              </w:rPr>
              <w:t xml:space="preserve">a </w:t>
            </w:r>
            <w:r w:rsidR="006E72DF">
              <w:rPr>
                <w:rFonts w:ascii="Arial" w:hAnsi="Arial" w:cs="Arial"/>
                <w:szCs w:val="24"/>
                <w:lang w:val="cs-CZ"/>
              </w:rPr>
              <w:t>veřejný</w:t>
            </w:r>
            <w:r>
              <w:rPr>
                <w:rFonts w:ascii="Arial" w:hAnsi="Arial" w:cs="Arial"/>
                <w:szCs w:val="24"/>
                <w:lang w:val="cs-CZ"/>
              </w:rPr>
              <w:t xml:space="preserve"> rozpočet </w:t>
            </w:r>
            <w:r w:rsidRPr="00D44BE9">
              <w:rPr>
                <w:rFonts w:ascii="Arial" w:hAnsi="Arial" w:cs="Arial"/>
                <w:szCs w:val="24"/>
                <w:lang w:val="cs-CZ"/>
              </w:rPr>
              <w:t xml:space="preserve">dopad </w:t>
            </w:r>
            <w:r>
              <w:rPr>
                <w:rFonts w:ascii="Arial" w:hAnsi="Arial" w:cs="Arial"/>
                <w:szCs w:val="24"/>
                <w:lang w:val="cs-CZ"/>
              </w:rPr>
              <w:t>v případě plného uspokojení poptávky ve výši cca 2,5 m</w:t>
            </w:r>
            <w:r w:rsidRPr="00D44BE9">
              <w:rPr>
                <w:rFonts w:ascii="Arial" w:hAnsi="Arial" w:cs="Arial"/>
                <w:szCs w:val="24"/>
                <w:lang w:val="cs-CZ"/>
              </w:rPr>
              <w:t>l</w:t>
            </w:r>
            <w:r>
              <w:rPr>
                <w:rFonts w:ascii="Arial" w:hAnsi="Arial" w:cs="Arial"/>
                <w:szCs w:val="24"/>
                <w:lang w:val="cs-CZ"/>
              </w:rPr>
              <w:t>d.</w:t>
            </w:r>
            <w:r w:rsidRPr="00D44BE9">
              <w:rPr>
                <w:rFonts w:ascii="Arial" w:hAnsi="Arial" w:cs="Arial"/>
                <w:szCs w:val="24"/>
                <w:lang w:val="cs-CZ"/>
              </w:rPr>
              <w:t xml:space="preserve"> Kč v důsledku </w:t>
            </w:r>
            <w:r>
              <w:rPr>
                <w:rFonts w:ascii="Arial" w:hAnsi="Arial" w:cs="Arial"/>
                <w:szCs w:val="24"/>
                <w:lang w:val="cs-CZ"/>
              </w:rPr>
              <w:t>přijímání dětí mladších dvou let do MŠ a rozšíření kapacity dětí odpovídající počtu odmítnutých žádostí o přijetí do MŠ</w:t>
            </w:r>
          </w:p>
          <w:p w:rsidR="00053A6F" w:rsidRPr="00BA71A0" w:rsidRDefault="00053A6F" w:rsidP="00736260">
            <w:pPr>
              <w:pStyle w:val="NormalWeb1"/>
              <w:numPr>
                <w:ilvl w:val="0"/>
                <w:numId w:val="22"/>
              </w:numPr>
              <w:tabs>
                <w:tab w:val="clear" w:pos="850"/>
                <w:tab w:val="clear" w:pos="1191"/>
                <w:tab w:val="clear" w:pos="1531"/>
                <w:tab w:val="num" w:pos="213"/>
              </w:tabs>
              <w:overflowPunct/>
              <w:autoSpaceDE/>
              <w:snapToGrid w:val="0"/>
              <w:ind w:left="213" w:hanging="218"/>
              <w:jc w:val="left"/>
              <w:textAlignment w:val="auto"/>
              <w:rPr>
                <w:rFonts w:ascii="Arial" w:hAnsi="Arial" w:cs="Arial"/>
                <w:szCs w:val="24"/>
                <w:lang w:val="cs-CZ"/>
              </w:rPr>
            </w:pPr>
            <w:r w:rsidRPr="00D44BE9">
              <w:rPr>
                <w:rFonts w:ascii="Arial" w:hAnsi="Arial" w:cs="Arial"/>
                <w:szCs w:val="24"/>
                <w:lang w:val="cs-CZ"/>
              </w:rPr>
              <w:t>očekávaný roční dopad n</w:t>
            </w:r>
            <w:r>
              <w:rPr>
                <w:rFonts w:ascii="Arial" w:hAnsi="Arial" w:cs="Arial"/>
                <w:szCs w:val="24"/>
                <w:lang w:val="cs-CZ"/>
              </w:rPr>
              <w:t>a rozpočty zřizovatelů (převážně obcí) ve výši cca 846 mi</w:t>
            </w:r>
            <w:r w:rsidRPr="00D44BE9">
              <w:rPr>
                <w:rFonts w:ascii="Arial" w:hAnsi="Arial" w:cs="Arial"/>
                <w:szCs w:val="24"/>
                <w:lang w:val="cs-CZ"/>
              </w:rPr>
              <w:t>l</w:t>
            </w:r>
            <w:r>
              <w:rPr>
                <w:rFonts w:ascii="Arial" w:hAnsi="Arial" w:cs="Arial"/>
                <w:szCs w:val="24"/>
                <w:lang w:val="cs-CZ"/>
              </w:rPr>
              <w:t>.</w:t>
            </w:r>
            <w:r w:rsidRPr="00D44BE9">
              <w:rPr>
                <w:rFonts w:ascii="Arial" w:hAnsi="Arial" w:cs="Arial"/>
                <w:szCs w:val="24"/>
                <w:lang w:val="cs-CZ"/>
              </w:rPr>
              <w:t xml:space="preserve"> Kč v důsledku </w:t>
            </w:r>
            <w:r>
              <w:rPr>
                <w:rFonts w:ascii="Arial" w:hAnsi="Arial" w:cs="Arial"/>
                <w:szCs w:val="24"/>
                <w:lang w:val="cs-CZ"/>
              </w:rPr>
              <w:t>přijímání dětí mladších dvou let do MŠ a rozšíření kapacity dětí odpovídající počtu odmítnutých žádostí do MŠ</w:t>
            </w:r>
          </w:p>
          <w:p w:rsidR="00053A6F" w:rsidRPr="00BA71A0" w:rsidRDefault="00053A6F" w:rsidP="00561CDF">
            <w:pPr>
              <w:pStyle w:val="NormalWeb1"/>
              <w:numPr>
                <w:ilvl w:val="0"/>
                <w:numId w:val="22"/>
              </w:numPr>
              <w:tabs>
                <w:tab w:val="clear" w:pos="850"/>
                <w:tab w:val="clear" w:pos="1191"/>
                <w:tab w:val="clear" w:pos="1531"/>
                <w:tab w:val="num" w:pos="213"/>
              </w:tabs>
              <w:overflowPunct/>
              <w:autoSpaceDE/>
              <w:ind w:left="213" w:hanging="218"/>
              <w:jc w:val="left"/>
              <w:textAlignment w:val="auto"/>
              <w:rPr>
                <w:rFonts w:ascii="Arial" w:hAnsi="Arial" w:cs="Arial"/>
                <w:lang w:val="cs-CZ"/>
              </w:rPr>
            </w:pPr>
            <w:r w:rsidRPr="00D44BE9">
              <w:rPr>
                <w:rFonts w:ascii="Arial" w:hAnsi="Arial" w:cs="Arial"/>
                <w:szCs w:val="24"/>
                <w:lang w:val="cs-CZ"/>
              </w:rPr>
              <w:t xml:space="preserve">snížené příjmy do </w:t>
            </w:r>
            <w:r w:rsidR="00561CDF">
              <w:rPr>
                <w:rFonts w:ascii="Arial" w:hAnsi="Arial" w:cs="Arial"/>
                <w:szCs w:val="24"/>
                <w:lang w:val="cs-CZ"/>
              </w:rPr>
              <w:t>veřejného</w:t>
            </w:r>
            <w:r w:rsidRPr="00D44BE9">
              <w:rPr>
                <w:rFonts w:ascii="Arial" w:hAnsi="Arial" w:cs="Arial"/>
                <w:szCs w:val="24"/>
                <w:lang w:val="cs-CZ"/>
              </w:rPr>
              <w:t xml:space="preserve"> rozpočtu z důvodu čerpání slevy na dani za strany rodičů-zaměstnanc</w:t>
            </w:r>
            <w:r>
              <w:rPr>
                <w:rFonts w:ascii="Arial" w:hAnsi="Arial" w:cs="Arial"/>
                <w:szCs w:val="24"/>
                <w:lang w:val="cs-CZ"/>
              </w:rPr>
              <w:t>ů</w:t>
            </w:r>
          </w:p>
        </w:tc>
        <w:tc>
          <w:tcPr>
            <w:tcW w:w="4536" w:type="dxa"/>
            <w:tcBorders>
              <w:top w:val="single" w:sz="4" w:space="0" w:color="000000"/>
              <w:left w:val="single" w:sz="4" w:space="0" w:color="000000"/>
              <w:bottom w:val="single" w:sz="4" w:space="0" w:color="000000"/>
              <w:right w:val="single" w:sz="4" w:space="0" w:color="000000"/>
            </w:tcBorders>
          </w:tcPr>
          <w:p w:rsidR="00053A6F" w:rsidRPr="00D44BE9" w:rsidRDefault="00053A6F" w:rsidP="00736260">
            <w:pPr>
              <w:pStyle w:val="NormalWeb1"/>
              <w:numPr>
                <w:ilvl w:val="0"/>
                <w:numId w:val="22"/>
              </w:numPr>
              <w:tabs>
                <w:tab w:val="clear" w:pos="850"/>
                <w:tab w:val="clear" w:pos="1191"/>
                <w:tab w:val="clear" w:pos="1531"/>
                <w:tab w:val="num" w:pos="213"/>
              </w:tabs>
              <w:overflowPunct/>
              <w:autoSpaceDE/>
              <w:snapToGrid w:val="0"/>
              <w:ind w:left="213" w:hanging="213"/>
              <w:jc w:val="left"/>
              <w:textAlignment w:val="auto"/>
              <w:rPr>
                <w:rFonts w:ascii="Arial" w:hAnsi="Arial" w:cs="Arial"/>
                <w:lang w:val="cs-CZ"/>
              </w:rPr>
            </w:pPr>
            <w:r w:rsidRPr="00D44BE9">
              <w:rPr>
                <w:rFonts w:ascii="Arial" w:hAnsi="Arial" w:cs="Arial"/>
                <w:lang w:val="cs-CZ"/>
              </w:rPr>
              <w:t>kvalitativní přínosy rovněž jako ve variantě 2</w:t>
            </w:r>
          </w:p>
          <w:p w:rsidR="00053A6F" w:rsidRPr="00373EE9" w:rsidRDefault="00053A6F" w:rsidP="00EE31FA">
            <w:pPr>
              <w:pStyle w:val="NormalWeb1"/>
              <w:numPr>
                <w:ilvl w:val="0"/>
                <w:numId w:val="22"/>
              </w:numPr>
              <w:tabs>
                <w:tab w:val="clear" w:pos="850"/>
                <w:tab w:val="clear" w:pos="1191"/>
                <w:tab w:val="clear" w:pos="1531"/>
                <w:tab w:val="num" w:pos="213"/>
              </w:tabs>
              <w:overflowPunct/>
              <w:autoSpaceDE/>
              <w:snapToGrid w:val="0"/>
              <w:ind w:left="213" w:hanging="213"/>
              <w:jc w:val="left"/>
              <w:textAlignment w:val="auto"/>
              <w:rPr>
                <w:rFonts w:ascii="Arial" w:hAnsi="Arial" w:cs="Arial"/>
                <w:lang w:val="cs-CZ"/>
              </w:rPr>
            </w:pPr>
            <w:r w:rsidRPr="00373EE9">
              <w:rPr>
                <w:rFonts w:ascii="Arial" w:hAnsi="Arial" w:cs="Arial"/>
                <w:lang w:val="cs-CZ"/>
              </w:rPr>
              <w:t xml:space="preserve">zvýšení počtu rodičů, kteří se navracejí na trh práce, a pedagogů na nově vzniklá pracovní místa, tj. přínos do </w:t>
            </w:r>
            <w:r w:rsidR="00EE31FA">
              <w:rPr>
                <w:rFonts w:ascii="Arial" w:hAnsi="Arial" w:cs="Arial"/>
                <w:lang w:val="cs-CZ"/>
              </w:rPr>
              <w:t>veřejného</w:t>
            </w:r>
            <w:r w:rsidRPr="00373EE9">
              <w:rPr>
                <w:rFonts w:ascii="Arial" w:hAnsi="Arial" w:cs="Arial"/>
                <w:lang w:val="cs-CZ"/>
              </w:rPr>
              <w:t xml:space="preserve"> rozpočtu </w:t>
            </w:r>
            <w:r w:rsidRPr="00373EE9">
              <w:rPr>
                <w:rFonts w:ascii="Arial" w:hAnsi="Arial" w:cs="Arial"/>
                <w:bCs/>
                <w:lang w:val="cs-CZ"/>
              </w:rPr>
              <w:t>podle variantních údajů v tabulkách uvedených výše</w:t>
            </w:r>
          </w:p>
        </w:tc>
      </w:tr>
    </w:tbl>
    <w:p w:rsidR="00053A6F" w:rsidRPr="00675AF9" w:rsidRDefault="00565E2B" w:rsidP="005132D2">
      <w:pPr>
        <w:spacing w:before="240"/>
        <w:jc w:val="both"/>
        <w:rPr>
          <w:rFonts w:ascii="Arial" w:hAnsi="Arial" w:cs="Arial"/>
          <w:b/>
          <w:bCs/>
          <w:i/>
          <w:iCs/>
          <w:sz w:val="27"/>
          <w:szCs w:val="27"/>
          <w:u w:val="single"/>
        </w:rPr>
      </w:pPr>
      <w:r>
        <w:rPr>
          <w:rFonts w:ascii="Arial" w:hAnsi="Arial" w:cs="Arial"/>
          <w:b/>
          <w:bCs/>
          <w:i/>
          <w:iCs/>
          <w:sz w:val="27"/>
          <w:szCs w:val="27"/>
        </w:rPr>
        <w:t>4</w:t>
      </w:r>
      <w:r w:rsidR="00053A6F" w:rsidRPr="00083A04">
        <w:rPr>
          <w:rFonts w:ascii="Arial" w:hAnsi="Arial" w:cs="Arial"/>
          <w:b/>
          <w:bCs/>
          <w:i/>
          <w:iCs/>
          <w:sz w:val="27"/>
          <w:szCs w:val="27"/>
        </w:rPr>
        <w:t xml:space="preserve">. </w:t>
      </w:r>
      <w:r w:rsidR="00053A6F" w:rsidRPr="00675AF9">
        <w:rPr>
          <w:rFonts w:ascii="Arial" w:hAnsi="Arial" w:cs="Arial"/>
          <w:b/>
          <w:bCs/>
          <w:i/>
          <w:iCs/>
          <w:sz w:val="27"/>
          <w:szCs w:val="27"/>
          <w:u w:val="single"/>
        </w:rPr>
        <w:t>Návrh řešení</w:t>
      </w:r>
    </w:p>
    <w:p w:rsidR="00053A6F" w:rsidRDefault="00565E2B" w:rsidP="00FF7C99">
      <w:pPr>
        <w:spacing w:before="120"/>
        <w:ind w:left="538" w:hanging="181"/>
        <w:jc w:val="both"/>
        <w:rPr>
          <w:rFonts w:ascii="Arial" w:hAnsi="Arial" w:cs="Arial"/>
          <w:b/>
          <w:bCs/>
        </w:rPr>
      </w:pPr>
      <w:r>
        <w:rPr>
          <w:rFonts w:ascii="Arial" w:hAnsi="Arial" w:cs="Arial"/>
          <w:b/>
          <w:bCs/>
          <w:iCs/>
        </w:rPr>
        <w:t>4</w:t>
      </w:r>
      <w:r w:rsidR="00053A6F">
        <w:rPr>
          <w:rFonts w:ascii="Arial" w:hAnsi="Arial" w:cs="Arial"/>
          <w:b/>
          <w:bCs/>
          <w:iCs/>
        </w:rPr>
        <w:t xml:space="preserve">. 1. </w:t>
      </w:r>
      <w:r>
        <w:rPr>
          <w:rFonts w:ascii="Arial" w:hAnsi="Arial" w:cs="Arial"/>
          <w:b/>
          <w:bCs/>
        </w:rPr>
        <w:t>Stanovení pořadí variant a výběr nejvhodnějšího řešení</w:t>
      </w:r>
      <w:r w:rsidR="00053A6F">
        <w:rPr>
          <w:rFonts w:ascii="Arial" w:hAnsi="Arial" w:cs="Arial"/>
          <w:b/>
          <w:bCs/>
        </w:rPr>
        <w:t xml:space="preserve"> </w:t>
      </w:r>
    </w:p>
    <w:p w:rsidR="00053A6F" w:rsidRPr="007F0AE5" w:rsidRDefault="00053A6F" w:rsidP="00053A6F">
      <w:pPr>
        <w:tabs>
          <w:tab w:val="left" w:pos="426"/>
        </w:tabs>
        <w:jc w:val="both"/>
        <w:rPr>
          <w:rFonts w:ascii="Arial" w:hAnsi="Arial" w:cs="Arial"/>
        </w:rPr>
      </w:pPr>
      <w:r>
        <w:rPr>
          <w:rFonts w:ascii="Arial" w:hAnsi="Arial" w:cs="Arial"/>
        </w:rPr>
        <w:tab/>
      </w:r>
      <w:r w:rsidRPr="00DD6ECF">
        <w:rPr>
          <w:rFonts w:ascii="Arial" w:hAnsi="Arial" w:cs="Arial"/>
        </w:rPr>
        <w:t xml:space="preserve">Po zvážení všech nákladů a přínosů vyšla jako nejlepší </w:t>
      </w:r>
      <w:r>
        <w:rPr>
          <w:rFonts w:ascii="Arial" w:hAnsi="Arial" w:cs="Arial"/>
        </w:rPr>
        <w:t xml:space="preserve">z uvažovaných řešení Varianta 2. Tj. jedná se o vytvoření </w:t>
      </w:r>
      <w:r w:rsidRPr="00A155B0">
        <w:rPr>
          <w:rFonts w:ascii="Arial" w:hAnsi="Arial" w:cs="Arial"/>
        </w:rPr>
        <w:t>nového typu služby</w:t>
      </w:r>
      <w:r>
        <w:rPr>
          <w:rFonts w:ascii="Arial" w:hAnsi="Arial" w:cs="Arial"/>
        </w:rPr>
        <w:t xml:space="preserve"> hlídání a péče o dítě v </w:t>
      </w:r>
      <w:r w:rsidRPr="00A155B0">
        <w:rPr>
          <w:rFonts w:ascii="Arial" w:hAnsi="Arial" w:cs="Arial"/>
          <w:szCs w:val="20"/>
        </w:rPr>
        <w:t>dětské skupin</w:t>
      </w:r>
      <w:r>
        <w:rPr>
          <w:rFonts w:ascii="Arial" w:hAnsi="Arial" w:cs="Arial"/>
          <w:szCs w:val="20"/>
        </w:rPr>
        <w:t>ě</w:t>
      </w:r>
      <w:r w:rsidRPr="00A155B0">
        <w:rPr>
          <w:rFonts w:ascii="Arial" w:hAnsi="Arial" w:cs="Arial"/>
          <w:szCs w:val="20"/>
        </w:rPr>
        <w:t xml:space="preserve"> </w:t>
      </w:r>
      <w:r>
        <w:rPr>
          <w:rFonts w:ascii="Arial" w:hAnsi="Arial" w:cs="Arial"/>
          <w:szCs w:val="20"/>
        </w:rPr>
        <w:t>upravujícího</w:t>
      </w:r>
      <w:r w:rsidRPr="00A155B0">
        <w:rPr>
          <w:rFonts w:ascii="Arial" w:hAnsi="Arial" w:cs="Arial"/>
          <w:szCs w:val="20"/>
        </w:rPr>
        <w:t xml:space="preserve"> podmínky pro </w:t>
      </w:r>
      <w:r>
        <w:rPr>
          <w:rFonts w:ascii="Arial" w:hAnsi="Arial" w:cs="Arial"/>
        </w:rPr>
        <w:t xml:space="preserve">činnost spočívající </w:t>
      </w:r>
      <w:r w:rsidRPr="00886A86">
        <w:rPr>
          <w:rFonts w:ascii="Arial" w:hAnsi="Arial" w:cs="Arial"/>
        </w:rPr>
        <w:t xml:space="preserve">v pravidelné péči o dítě </w:t>
      </w:r>
      <w:r w:rsidR="00091365">
        <w:rPr>
          <w:rFonts w:ascii="Arial" w:hAnsi="Arial" w:cs="Arial"/>
        </w:rPr>
        <w:t xml:space="preserve">od šesti </w:t>
      </w:r>
      <w:r w:rsidR="0018585B">
        <w:rPr>
          <w:rFonts w:ascii="Arial" w:hAnsi="Arial" w:cs="Arial"/>
        </w:rPr>
        <w:t>měsíců</w:t>
      </w:r>
      <w:r w:rsidR="00091365">
        <w:rPr>
          <w:rFonts w:ascii="Arial" w:hAnsi="Arial" w:cs="Arial"/>
        </w:rPr>
        <w:t xml:space="preserve"> věku </w:t>
      </w:r>
      <w:r w:rsidRPr="00886A86">
        <w:rPr>
          <w:rFonts w:ascii="Arial" w:hAnsi="Arial" w:cs="Arial"/>
        </w:rPr>
        <w:t>do zahájení povinné školní docházky mimo domácnost dítěte, v kolektivu dětí,</w:t>
      </w:r>
      <w:r w:rsidRPr="00D1263B">
        <w:rPr>
          <w:b/>
          <w:i/>
        </w:rPr>
        <w:t xml:space="preserve"> </w:t>
      </w:r>
      <w:r w:rsidRPr="00A155B0">
        <w:rPr>
          <w:rFonts w:ascii="Arial" w:hAnsi="Arial" w:cs="Arial"/>
          <w:szCs w:val="20"/>
        </w:rPr>
        <w:t>mimo režim předpisů o školách a školských zařízeních</w:t>
      </w:r>
      <w:r w:rsidRPr="00DD6ECF">
        <w:rPr>
          <w:rFonts w:ascii="Arial" w:hAnsi="Arial" w:cs="Arial"/>
        </w:rPr>
        <w:t xml:space="preserve">. Rozšiřuje </w:t>
      </w:r>
      <w:r>
        <w:rPr>
          <w:rFonts w:ascii="Arial" w:hAnsi="Arial" w:cs="Arial"/>
        </w:rPr>
        <w:t xml:space="preserve">se </w:t>
      </w:r>
      <w:r w:rsidRPr="00DD6ECF">
        <w:rPr>
          <w:rFonts w:ascii="Arial" w:hAnsi="Arial" w:cs="Arial"/>
        </w:rPr>
        <w:t xml:space="preserve">tak spektrum služeb péče o děti a </w:t>
      </w:r>
      <w:r>
        <w:rPr>
          <w:rFonts w:ascii="Arial" w:hAnsi="Arial" w:cs="Arial"/>
        </w:rPr>
        <w:t>poskytovatelům</w:t>
      </w:r>
      <w:r w:rsidRPr="00DD6ECF">
        <w:rPr>
          <w:rFonts w:ascii="Arial" w:hAnsi="Arial" w:cs="Arial"/>
        </w:rPr>
        <w:t xml:space="preserve"> </w:t>
      </w:r>
      <w:r>
        <w:rPr>
          <w:rFonts w:ascii="Arial" w:hAnsi="Arial" w:cs="Arial"/>
        </w:rPr>
        <w:t xml:space="preserve">se </w:t>
      </w:r>
      <w:r w:rsidRPr="00DD6ECF">
        <w:rPr>
          <w:rFonts w:ascii="Arial" w:hAnsi="Arial" w:cs="Arial"/>
        </w:rPr>
        <w:t xml:space="preserve">zajišťuje větší </w:t>
      </w:r>
      <w:r>
        <w:rPr>
          <w:rFonts w:ascii="Arial" w:hAnsi="Arial" w:cs="Arial"/>
        </w:rPr>
        <w:t>variabilita</w:t>
      </w:r>
      <w:r w:rsidRPr="00DD6ECF">
        <w:rPr>
          <w:rFonts w:ascii="Arial" w:hAnsi="Arial" w:cs="Arial"/>
        </w:rPr>
        <w:t xml:space="preserve"> a rodičům s malými dětmi </w:t>
      </w:r>
      <w:r>
        <w:rPr>
          <w:rFonts w:ascii="Arial" w:hAnsi="Arial" w:cs="Arial"/>
        </w:rPr>
        <w:t xml:space="preserve">se </w:t>
      </w:r>
      <w:r w:rsidRPr="00DD6ECF">
        <w:rPr>
          <w:rFonts w:ascii="Arial" w:hAnsi="Arial" w:cs="Arial"/>
        </w:rPr>
        <w:t xml:space="preserve">umožňuje snadnější zapojení do pracovního procesu.  </w:t>
      </w:r>
    </w:p>
    <w:p w:rsidR="00053A6F" w:rsidRPr="008E7CD8" w:rsidRDefault="00053A6F" w:rsidP="00053A6F">
      <w:pPr>
        <w:tabs>
          <w:tab w:val="left" w:pos="426"/>
        </w:tabs>
        <w:jc w:val="both"/>
        <w:rPr>
          <w:rFonts w:ascii="Arial" w:hAnsi="Arial" w:cs="Arial"/>
        </w:rPr>
      </w:pPr>
      <w:r>
        <w:rPr>
          <w:rFonts w:ascii="Arial" w:hAnsi="Arial" w:cs="Arial"/>
          <w:b/>
          <w:i/>
        </w:rPr>
        <w:tab/>
      </w:r>
      <w:r>
        <w:rPr>
          <w:rFonts w:ascii="Arial" w:hAnsi="Arial" w:cs="Arial"/>
        </w:rPr>
        <w:t xml:space="preserve">Součástí je zároveň novelizace zákona o daních z příjmů v podobě zavedení daňové uznatelnosti nákladů zaměstnavatele vynaložených na zajištění služeb péče o děti svých zaměstnanců a v podobě </w:t>
      </w:r>
      <w:r w:rsidRPr="00565326">
        <w:rPr>
          <w:rFonts w:ascii="Arial" w:hAnsi="Arial" w:cs="Arial"/>
        </w:rPr>
        <w:t>slev</w:t>
      </w:r>
      <w:r>
        <w:rPr>
          <w:rFonts w:ascii="Arial" w:hAnsi="Arial" w:cs="Arial"/>
        </w:rPr>
        <w:t>y</w:t>
      </w:r>
      <w:r w:rsidRPr="00565326">
        <w:rPr>
          <w:rFonts w:ascii="Arial" w:hAnsi="Arial" w:cs="Arial"/>
        </w:rPr>
        <w:t xml:space="preserve"> na dani z příjmů pro rodiče, kteří využijí služeb péče o děti v souvislosti s</w:t>
      </w:r>
      <w:r>
        <w:rPr>
          <w:rFonts w:ascii="Arial" w:hAnsi="Arial" w:cs="Arial"/>
        </w:rPr>
        <w:t xml:space="preserve">e </w:t>
      </w:r>
      <w:r w:rsidR="00E1704E">
        <w:rPr>
          <w:rFonts w:ascii="Arial" w:hAnsi="Arial" w:cs="Arial"/>
        </w:rPr>
        <w:t>zapojením</w:t>
      </w:r>
      <w:r w:rsidRPr="00565326">
        <w:rPr>
          <w:rFonts w:ascii="Arial" w:hAnsi="Arial" w:cs="Arial"/>
        </w:rPr>
        <w:t xml:space="preserve"> na trh práce.</w:t>
      </w:r>
    </w:p>
    <w:p w:rsidR="00053A6F" w:rsidRDefault="00053A6F" w:rsidP="00053A6F">
      <w:pPr>
        <w:ind w:firstLine="360"/>
        <w:jc w:val="both"/>
        <w:rPr>
          <w:rFonts w:ascii="Arial" w:hAnsi="Arial" w:cs="Arial"/>
        </w:rPr>
      </w:pPr>
      <w:r w:rsidRPr="00ED7FC8">
        <w:rPr>
          <w:rFonts w:ascii="Arial" w:hAnsi="Arial" w:cs="Arial"/>
        </w:rPr>
        <w:t xml:space="preserve">Evidenci poskytovatelů služby hlídání a péče o dítě v dětské skupině </w:t>
      </w:r>
      <w:r w:rsidR="00166497" w:rsidRPr="00ED7FC8">
        <w:rPr>
          <w:rFonts w:ascii="Arial" w:hAnsi="Arial" w:cs="Arial"/>
        </w:rPr>
        <w:t xml:space="preserve">povede Ministerstvo práce a sociálních věcí </w:t>
      </w:r>
      <w:r w:rsidRPr="00ED7FC8">
        <w:rPr>
          <w:rFonts w:ascii="Arial" w:hAnsi="Arial" w:cs="Arial"/>
        </w:rPr>
        <w:t>a kontrolu plnění podmínek poskytování služby bud</w:t>
      </w:r>
      <w:r w:rsidR="00166497" w:rsidRPr="00ED7FC8">
        <w:rPr>
          <w:rFonts w:ascii="Arial" w:hAnsi="Arial" w:cs="Arial"/>
        </w:rPr>
        <w:t>e zajišťov</w:t>
      </w:r>
      <w:r w:rsidR="009655EE" w:rsidRPr="00ED7FC8">
        <w:rPr>
          <w:rFonts w:ascii="Arial" w:hAnsi="Arial" w:cs="Arial"/>
        </w:rPr>
        <w:t xml:space="preserve">at Státní úřad inspekce </w:t>
      </w:r>
      <w:r w:rsidR="00D31473" w:rsidRPr="00ED7FC8">
        <w:rPr>
          <w:rFonts w:ascii="Arial" w:hAnsi="Arial" w:cs="Arial"/>
        </w:rPr>
        <w:t xml:space="preserve">práce a </w:t>
      </w:r>
      <w:r w:rsidR="00721792">
        <w:rPr>
          <w:rFonts w:ascii="Arial" w:hAnsi="Arial" w:cs="Arial"/>
        </w:rPr>
        <w:t>příslušný</w:t>
      </w:r>
      <w:r w:rsidR="00ED7FC8">
        <w:rPr>
          <w:rFonts w:ascii="Arial" w:hAnsi="Arial" w:cs="Arial"/>
        </w:rPr>
        <w:t xml:space="preserve"> </w:t>
      </w:r>
      <w:r w:rsidR="00D31473" w:rsidRPr="00ED7FC8">
        <w:rPr>
          <w:rFonts w:ascii="Arial" w:hAnsi="Arial" w:cs="Arial"/>
        </w:rPr>
        <w:t>oblastní</w:t>
      </w:r>
      <w:r w:rsidR="00721792">
        <w:rPr>
          <w:rFonts w:ascii="Arial" w:hAnsi="Arial" w:cs="Arial"/>
        </w:rPr>
        <w:t xml:space="preserve"> inspektorát</w:t>
      </w:r>
      <w:r w:rsidR="00166497" w:rsidRPr="00ED7FC8">
        <w:rPr>
          <w:rFonts w:ascii="Arial" w:hAnsi="Arial" w:cs="Arial"/>
        </w:rPr>
        <w:t xml:space="preserve"> práce.</w:t>
      </w:r>
      <w:r w:rsidR="00CA303D" w:rsidRPr="00ED7FC8">
        <w:rPr>
          <w:rFonts w:ascii="Arial" w:hAnsi="Arial" w:cs="Arial"/>
        </w:rPr>
        <w:t xml:space="preserve"> </w:t>
      </w:r>
      <w:r w:rsidRPr="00ED7FC8">
        <w:rPr>
          <w:rFonts w:ascii="Arial" w:hAnsi="Arial" w:cs="Arial"/>
        </w:rPr>
        <w:t xml:space="preserve">Výdaje na zajištění těchto činností budou </w:t>
      </w:r>
      <w:r w:rsidR="00233AC8" w:rsidRPr="00ED7FC8">
        <w:rPr>
          <w:rFonts w:ascii="Arial" w:hAnsi="Arial" w:cs="Arial"/>
        </w:rPr>
        <w:t xml:space="preserve">činit </w:t>
      </w:r>
      <w:r w:rsidR="00ED7FC8">
        <w:rPr>
          <w:rFonts w:ascii="Arial" w:hAnsi="Arial" w:cs="Arial"/>
        </w:rPr>
        <w:t>cca 1,5 mil Kč ročně.</w:t>
      </w:r>
    </w:p>
    <w:p w:rsidR="00053A6F" w:rsidRDefault="00565E2B" w:rsidP="00557B0E">
      <w:pPr>
        <w:tabs>
          <w:tab w:val="left" w:pos="0"/>
          <w:tab w:val="left" w:pos="426"/>
        </w:tabs>
        <w:spacing w:before="240"/>
        <w:rPr>
          <w:rFonts w:ascii="Arial" w:hAnsi="Arial" w:cs="Arial"/>
          <w:b/>
          <w:i/>
          <w:iCs/>
          <w:sz w:val="27"/>
          <w:szCs w:val="27"/>
          <w:u w:val="single"/>
        </w:rPr>
      </w:pPr>
      <w:r w:rsidRPr="00565E2B">
        <w:rPr>
          <w:rFonts w:ascii="Arial" w:hAnsi="Arial" w:cs="Arial"/>
          <w:b/>
          <w:i/>
          <w:iCs/>
          <w:sz w:val="27"/>
          <w:szCs w:val="27"/>
          <w:u w:val="single"/>
        </w:rPr>
        <w:t xml:space="preserve">5. </w:t>
      </w:r>
      <w:r w:rsidR="00053A6F" w:rsidRPr="00565E2B">
        <w:rPr>
          <w:rFonts w:ascii="Arial" w:hAnsi="Arial" w:cs="Arial"/>
          <w:b/>
          <w:i/>
          <w:iCs/>
          <w:sz w:val="27"/>
          <w:szCs w:val="27"/>
          <w:u w:val="single"/>
        </w:rPr>
        <w:t xml:space="preserve">Implementace </w:t>
      </w:r>
      <w:r w:rsidRPr="00565E2B">
        <w:rPr>
          <w:rFonts w:ascii="Arial" w:hAnsi="Arial" w:cs="Arial"/>
          <w:b/>
          <w:i/>
          <w:iCs/>
          <w:sz w:val="27"/>
          <w:szCs w:val="27"/>
          <w:u w:val="single"/>
        </w:rPr>
        <w:t>doporučené varianty a vynucování</w:t>
      </w:r>
    </w:p>
    <w:p w:rsidR="00053A6F" w:rsidRPr="00557B0E" w:rsidRDefault="001C2BDF" w:rsidP="00557B0E">
      <w:pPr>
        <w:tabs>
          <w:tab w:val="left" w:pos="0"/>
          <w:tab w:val="left" w:pos="426"/>
        </w:tabs>
        <w:jc w:val="both"/>
        <w:rPr>
          <w:rFonts w:ascii="Arial" w:hAnsi="Arial" w:cs="Arial"/>
          <w:b/>
          <w:i/>
          <w:iCs/>
          <w:sz w:val="27"/>
          <w:szCs w:val="27"/>
          <w:u w:val="single"/>
        </w:rPr>
      </w:pPr>
      <w:r>
        <w:rPr>
          <w:rFonts w:ascii="Arial" w:hAnsi="Arial" w:cs="Arial"/>
        </w:rPr>
        <w:tab/>
      </w:r>
      <w:r w:rsidR="00557B0E">
        <w:rPr>
          <w:rFonts w:ascii="Arial" w:hAnsi="Arial" w:cs="Arial"/>
        </w:rPr>
        <w:t>Orgánem, který je</w:t>
      </w:r>
      <w:r w:rsidR="00557B0E" w:rsidRPr="00557B0E">
        <w:rPr>
          <w:rFonts w:ascii="Arial" w:hAnsi="Arial" w:cs="Arial"/>
        </w:rPr>
        <w:t xml:space="preserve"> </w:t>
      </w:r>
      <w:r w:rsidR="00557B0E">
        <w:rPr>
          <w:rFonts w:ascii="Arial" w:hAnsi="Arial" w:cs="Arial"/>
        </w:rPr>
        <w:t>určen k implementaci předmětného návrhu, je Ministerstvo práce</w:t>
      </w:r>
      <w:r w:rsidR="00557B0E" w:rsidRPr="00557B0E">
        <w:rPr>
          <w:rFonts w:ascii="Arial" w:hAnsi="Arial" w:cs="Arial"/>
        </w:rPr>
        <w:t xml:space="preserve"> </w:t>
      </w:r>
      <w:r w:rsidR="00557B0E">
        <w:rPr>
          <w:rFonts w:ascii="Arial" w:hAnsi="Arial" w:cs="Arial"/>
        </w:rPr>
        <w:t>a sociálních věcí</w:t>
      </w:r>
      <w:r w:rsidR="00557B0E" w:rsidRPr="00557B0E">
        <w:rPr>
          <w:rFonts w:ascii="Arial" w:hAnsi="Arial" w:cs="Arial"/>
        </w:rPr>
        <w:t xml:space="preserve"> </w:t>
      </w:r>
      <w:r w:rsidR="00557B0E">
        <w:rPr>
          <w:rFonts w:ascii="Arial" w:hAnsi="Arial" w:cs="Arial"/>
        </w:rPr>
        <w:t>ve spolupráci s Ministerstvem financí a Ministerstvem zdravotnictví.</w:t>
      </w:r>
    </w:p>
    <w:p w:rsidR="00053A6F" w:rsidRDefault="00053A6F" w:rsidP="00053A6F">
      <w:pPr>
        <w:tabs>
          <w:tab w:val="left" w:pos="360"/>
        </w:tabs>
        <w:jc w:val="both"/>
        <w:rPr>
          <w:rFonts w:ascii="Arial" w:hAnsi="Arial" w:cs="Arial"/>
        </w:rPr>
      </w:pPr>
      <w:r>
        <w:rPr>
          <w:rFonts w:ascii="Arial" w:hAnsi="Arial" w:cs="Arial"/>
        </w:rPr>
        <w:lastRenderedPageBreak/>
        <w:tab/>
        <w:t>Dopad regulace se dotkne především rodičů dětí tím, že se jim umožní udržet si kontakt se zaměstnáním po dobu mateřské a rodičovské dovolené a rychlejší vstup nebo návrat na trh práce, včetně možnosti zvolení strategie při sladění profesního, rodinného a osobního života. Dojde rovněž ke zlepšení jejich finanční situace a snížení rizika jejich sociální izolace v době mateřské a rodičovské dovolené.</w:t>
      </w:r>
    </w:p>
    <w:p w:rsidR="00053A6F" w:rsidRDefault="00053A6F" w:rsidP="00557B0E">
      <w:pPr>
        <w:tabs>
          <w:tab w:val="left" w:pos="360"/>
        </w:tabs>
        <w:jc w:val="both"/>
        <w:rPr>
          <w:rFonts w:ascii="Arial" w:hAnsi="Arial" w:cs="Arial"/>
        </w:rPr>
      </w:pPr>
      <w:r>
        <w:rPr>
          <w:rFonts w:ascii="Arial" w:hAnsi="Arial" w:cs="Arial"/>
        </w:rPr>
        <w:tab/>
        <w:t>Zároveň se dotkne zaměstnavatelů jakožto poskytovatelů služeb péče o děti svých zaměstnanců, neboť budou moci výdaje (náklady) na služby péče o děti zahrnout jako výda</w:t>
      </w:r>
      <w:r w:rsidR="00557B0E">
        <w:rPr>
          <w:rFonts w:ascii="Arial" w:hAnsi="Arial" w:cs="Arial"/>
        </w:rPr>
        <w:t xml:space="preserve">je (náklady) daňově uznatelné. </w:t>
      </w:r>
      <w:r>
        <w:rPr>
          <w:rFonts w:ascii="Arial" w:hAnsi="Arial" w:cs="Arial"/>
        </w:rPr>
        <w:tab/>
      </w:r>
    </w:p>
    <w:p w:rsidR="00053A6F" w:rsidRPr="00900D04" w:rsidRDefault="00053A6F" w:rsidP="00557B0E">
      <w:pPr>
        <w:spacing w:before="120"/>
        <w:ind w:left="538" w:hanging="181"/>
        <w:jc w:val="both"/>
        <w:rPr>
          <w:rFonts w:ascii="Arial" w:hAnsi="Arial" w:cs="Arial"/>
          <w:b/>
          <w:bCs/>
        </w:rPr>
      </w:pPr>
      <w:r>
        <w:rPr>
          <w:rFonts w:ascii="Arial" w:hAnsi="Arial" w:cs="Arial"/>
          <w:b/>
          <w:bCs/>
        </w:rPr>
        <w:t xml:space="preserve">5. </w:t>
      </w:r>
      <w:r w:rsidR="00565E2B">
        <w:rPr>
          <w:rFonts w:ascii="Arial" w:hAnsi="Arial" w:cs="Arial"/>
          <w:b/>
          <w:bCs/>
        </w:rPr>
        <w:t>1</w:t>
      </w:r>
      <w:r>
        <w:rPr>
          <w:rFonts w:ascii="Arial" w:hAnsi="Arial" w:cs="Arial"/>
          <w:b/>
          <w:bCs/>
        </w:rPr>
        <w:t xml:space="preserve">. Vynucování </w:t>
      </w:r>
    </w:p>
    <w:p w:rsidR="00053A6F" w:rsidRDefault="00053A6F" w:rsidP="00053A6F">
      <w:pPr>
        <w:tabs>
          <w:tab w:val="left" w:pos="360"/>
        </w:tabs>
        <w:spacing w:before="60"/>
        <w:jc w:val="both"/>
        <w:rPr>
          <w:rFonts w:ascii="Arial" w:hAnsi="Arial" w:cs="Arial"/>
        </w:rPr>
      </w:pPr>
      <w:r>
        <w:rPr>
          <w:rFonts w:ascii="Arial" w:hAnsi="Arial" w:cs="Arial"/>
        </w:rPr>
        <w:tab/>
        <w:t>Vzhledem k tomu, že předložená úprava je navrhována s cílem umožnit rodičům udržet si kontakt se zaměstnáním v době péče o dítě a umožnit jim vstup nebo návrat na trh práce a volbu strategie v oblasti slaďování profesního, rodinného a osobního života tím, že se rozšíří spektrum služeb péče o děti, je rodičům ponechána svobodná volba rozhodnutí, zda službu využijí. Rovněž je na rozhodnutí subjektů, zda budou služby poskytovat. Co se týče daňových opatření, je taktéž na rozhodnutí subjektů, jimž jsou určena, zda jich využijí.</w:t>
      </w:r>
    </w:p>
    <w:p w:rsidR="00565E2B" w:rsidRPr="00557B0E" w:rsidRDefault="00565E2B" w:rsidP="00557B0E">
      <w:pPr>
        <w:jc w:val="both"/>
        <w:rPr>
          <w:rFonts w:ascii="Arial" w:hAnsi="Arial" w:cs="Arial"/>
          <w:u w:val="single"/>
        </w:rPr>
      </w:pPr>
    </w:p>
    <w:p w:rsidR="00053A6F" w:rsidRPr="00565E2B" w:rsidRDefault="00565E2B" w:rsidP="00557B0E">
      <w:pPr>
        <w:jc w:val="both"/>
        <w:rPr>
          <w:rFonts w:ascii="Arial" w:hAnsi="Arial" w:cs="Arial"/>
          <w:b/>
          <w:bCs/>
          <w:i/>
          <w:sz w:val="27"/>
          <w:szCs w:val="27"/>
          <w:u w:val="single"/>
        </w:rPr>
      </w:pPr>
      <w:r w:rsidRPr="00565E2B">
        <w:rPr>
          <w:rFonts w:ascii="Arial" w:hAnsi="Arial" w:cs="Arial"/>
          <w:b/>
          <w:bCs/>
          <w:i/>
          <w:sz w:val="27"/>
          <w:szCs w:val="27"/>
          <w:u w:val="single"/>
        </w:rPr>
        <w:t xml:space="preserve">6. </w:t>
      </w:r>
      <w:r w:rsidR="00053A6F" w:rsidRPr="00565E2B">
        <w:rPr>
          <w:rFonts w:ascii="Arial" w:hAnsi="Arial" w:cs="Arial"/>
          <w:b/>
          <w:bCs/>
          <w:i/>
          <w:sz w:val="27"/>
          <w:szCs w:val="27"/>
          <w:u w:val="single"/>
        </w:rPr>
        <w:t>Přezkum účinnosti regulace</w:t>
      </w:r>
    </w:p>
    <w:p w:rsidR="005132D2" w:rsidRDefault="00053A6F" w:rsidP="00557B0E">
      <w:pPr>
        <w:tabs>
          <w:tab w:val="left" w:pos="360"/>
        </w:tabs>
        <w:autoSpaceDE w:val="0"/>
        <w:spacing w:before="60"/>
        <w:jc w:val="both"/>
        <w:rPr>
          <w:rFonts w:ascii="Arial" w:hAnsi="Arial" w:cs="Arial"/>
        </w:rPr>
      </w:pPr>
      <w:r>
        <w:rPr>
          <w:rFonts w:ascii="Arial" w:hAnsi="Arial" w:cs="Arial"/>
        </w:rPr>
        <w:tab/>
        <w:t>Z hlediska kritérií přezkumu účinnosti, která jsou dána Obecnými zásadami pro hodnocení dopadů regulace, nelze předpokládat nutnost stanovení časových limitů úč</w:t>
      </w:r>
      <w:r w:rsidR="00557B0E">
        <w:rPr>
          <w:rFonts w:ascii="Arial" w:hAnsi="Arial" w:cs="Arial"/>
        </w:rPr>
        <w:t xml:space="preserve">innosti navrhovaných opatření. </w:t>
      </w:r>
    </w:p>
    <w:p w:rsidR="00565E2B" w:rsidRDefault="00565E2B" w:rsidP="005132D2">
      <w:pPr>
        <w:tabs>
          <w:tab w:val="left" w:pos="360"/>
        </w:tabs>
        <w:autoSpaceDE w:val="0"/>
        <w:jc w:val="both"/>
        <w:rPr>
          <w:rFonts w:ascii="Arial" w:hAnsi="Arial" w:cs="Arial"/>
        </w:rPr>
      </w:pPr>
    </w:p>
    <w:p w:rsidR="00565E2B" w:rsidRPr="00565E2B" w:rsidRDefault="00565E2B" w:rsidP="00565E2B">
      <w:pPr>
        <w:pStyle w:val="4"/>
        <w:spacing w:before="0" w:after="0"/>
        <w:jc w:val="both"/>
        <w:rPr>
          <w:iCs/>
          <w:sz w:val="27"/>
          <w:szCs w:val="27"/>
          <w:u w:val="single"/>
        </w:rPr>
      </w:pPr>
      <w:r w:rsidRPr="00565E2B">
        <w:rPr>
          <w:iCs/>
          <w:sz w:val="27"/>
          <w:szCs w:val="27"/>
          <w:u w:val="single"/>
        </w:rPr>
        <w:t>7. Konzultace a zdroje dat</w:t>
      </w:r>
    </w:p>
    <w:p w:rsidR="00565E2B" w:rsidRDefault="00565E2B" w:rsidP="00565E2B">
      <w:pPr>
        <w:pStyle w:val="4"/>
        <w:tabs>
          <w:tab w:val="left" w:pos="360"/>
        </w:tabs>
        <w:spacing w:before="60" w:after="0"/>
        <w:jc w:val="both"/>
        <w:rPr>
          <w:b w:val="0"/>
          <w:bCs w:val="0"/>
          <w:i w:val="0"/>
          <w:iCs/>
        </w:rPr>
      </w:pPr>
      <w:r w:rsidRPr="00D44BE9">
        <w:rPr>
          <w:b w:val="0"/>
          <w:bCs w:val="0"/>
          <w:i w:val="0"/>
          <w:iCs/>
        </w:rPr>
        <w:tab/>
        <w:t xml:space="preserve">V oblasti koncipování opatření </w:t>
      </w:r>
      <w:r>
        <w:rPr>
          <w:b w:val="0"/>
          <w:bCs w:val="0"/>
          <w:i w:val="0"/>
          <w:iCs/>
        </w:rPr>
        <w:t xml:space="preserve">a </w:t>
      </w:r>
      <w:r w:rsidRPr="00D44BE9">
        <w:rPr>
          <w:b w:val="0"/>
          <w:bCs w:val="0"/>
          <w:i w:val="0"/>
          <w:iCs/>
        </w:rPr>
        <w:t>Hodnocením dopadů regulace k návrhu v</w:t>
      </w:r>
      <w:r>
        <w:rPr>
          <w:b w:val="0"/>
          <w:bCs w:val="0"/>
          <w:i w:val="0"/>
          <w:iCs/>
        </w:rPr>
        <w:t>ěcného záměru zákona</w:t>
      </w:r>
      <w:r w:rsidRPr="00D44BE9">
        <w:rPr>
          <w:b w:val="0"/>
          <w:bCs w:val="0"/>
          <w:i w:val="0"/>
          <w:iCs/>
        </w:rPr>
        <w:t xml:space="preserve"> probíhala průběžně konzultační jednání se všemi aktéry v oblasti rodinné politiky a dalších souvisejících politik. </w:t>
      </w:r>
      <w:r>
        <w:rPr>
          <w:b w:val="0"/>
          <w:bCs w:val="0"/>
          <w:i w:val="0"/>
          <w:iCs/>
        </w:rPr>
        <w:t xml:space="preserve">Konzultace byly realizovány zejména se zástupci ostatních rezortů (mj. Ministerstvem financí a Ministerstvem zdravotnictví), rodičů, zaměstnavatelů, územních samosprávných celků a nestátních neziskových organizací. </w:t>
      </w:r>
      <w:r w:rsidRPr="003163ED">
        <w:rPr>
          <w:b w:val="0"/>
          <w:i w:val="0"/>
        </w:rPr>
        <w:t>Návrh věcného záměru zákona</w:t>
      </w:r>
      <w:r w:rsidRPr="003163ED">
        <w:rPr>
          <w:b w:val="0"/>
          <w:bCs w:val="0"/>
          <w:i w:val="0"/>
          <w:iCs/>
        </w:rPr>
        <w:t xml:space="preserve"> byl</w:t>
      </w:r>
      <w:r>
        <w:rPr>
          <w:b w:val="0"/>
          <w:bCs w:val="0"/>
          <w:i w:val="0"/>
          <w:iCs/>
        </w:rPr>
        <w:t xml:space="preserve"> rovněž projednáván na zasedání Výboru pro sladění pracovního, soukromého a rodinného života, který je pracovním orgánem Rady vlády pro rovné příležitosti žen a mužů. Připomínky byly dále uplatněny a návrhy vzneseny na jednáních v rámci kulatých stolů, konference k rodinné politice dne 30. listopadu 2010 a v rámci dalších jednání s jednotlivými subjekty všech výše zmíněných aktérů. </w:t>
      </w:r>
      <w:r w:rsidRPr="00D44BE9">
        <w:rPr>
          <w:b w:val="0"/>
          <w:bCs w:val="0"/>
          <w:i w:val="0"/>
          <w:iCs/>
        </w:rPr>
        <w:t>Obdržené podněty a připomínky byly průběžně vyhodnocovány.</w:t>
      </w:r>
    </w:p>
    <w:p w:rsidR="00565E2B" w:rsidRPr="006F2551" w:rsidRDefault="006F2551" w:rsidP="005132D2">
      <w:pPr>
        <w:tabs>
          <w:tab w:val="left" w:pos="360"/>
        </w:tabs>
        <w:autoSpaceDE w:val="0"/>
        <w:jc w:val="both"/>
        <w:rPr>
          <w:rFonts w:ascii="Arial" w:hAnsi="Arial" w:cs="Arial"/>
        </w:rPr>
      </w:pPr>
      <w:r>
        <w:rPr>
          <w:rFonts w:ascii="Arial" w:hAnsi="Arial" w:cs="Arial"/>
        </w:rPr>
        <w:tab/>
      </w:r>
      <w:r w:rsidRPr="006F2551">
        <w:rPr>
          <w:rFonts w:ascii="Arial" w:hAnsi="Arial" w:cs="Arial"/>
        </w:rPr>
        <w:t xml:space="preserve">Při koncipování </w:t>
      </w:r>
      <w:r w:rsidRPr="006F2551">
        <w:rPr>
          <w:rFonts w:ascii="Arial" w:hAnsi="Arial" w:cs="Arial"/>
          <w:bCs/>
          <w:iCs/>
        </w:rPr>
        <w:t xml:space="preserve">opatření a </w:t>
      </w:r>
      <w:r>
        <w:rPr>
          <w:rFonts w:ascii="Arial" w:hAnsi="Arial" w:cs="Arial"/>
          <w:bCs/>
          <w:iCs/>
        </w:rPr>
        <w:t>Hodnocení</w:t>
      </w:r>
      <w:r w:rsidRPr="006F2551">
        <w:rPr>
          <w:rFonts w:ascii="Arial" w:hAnsi="Arial" w:cs="Arial"/>
          <w:bCs/>
          <w:iCs/>
        </w:rPr>
        <w:t xml:space="preserve"> dopadů </w:t>
      </w:r>
      <w:r w:rsidRPr="00F72927">
        <w:rPr>
          <w:rFonts w:ascii="Arial" w:hAnsi="Arial" w:cs="Arial"/>
          <w:bCs/>
          <w:iCs/>
        </w:rPr>
        <w:t xml:space="preserve">regulace k návrhu věcného záměru zákona byla využita data </w:t>
      </w:r>
      <w:proofErr w:type="spellStart"/>
      <w:r w:rsidRPr="00F72927">
        <w:rPr>
          <w:rFonts w:ascii="Arial" w:hAnsi="Arial" w:cs="Arial"/>
          <w:bCs/>
          <w:iCs/>
        </w:rPr>
        <w:t>Eurostatu</w:t>
      </w:r>
      <w:proofErr w:type="spellEnd"/>
      <w:r w:rsidRPr="00F72927">
        <w:rPr>
          <w:rFonts w:ascii="Arial" w:hAnsi="Arial" w:cs="Arial"/>
          <w:bCs/>
          <w:iCs/>
        </w:rPr>
        <w:t xml:space="preserve">, ÚIV, </w:t>
      </w:r>
      <w:r w:rsidR="008621CF" w:rsidRPr="00F72927">
        <w:rPr>
          <w:rFonts w:ascii="Arial" w:hAnsi="Arial" w:cs="Arial"/>
          <w:bCs/>
          <w:iCs/>
        </w:rPr>
        <w:t xml:space="preserve">ÚZIS, </w:t>
      </w:r>
      <w:r w:rsidRPr="00F72927">
        <w:rPr>
          <w:rFonts w:ascii="Arial" w:hAnsi="Arial" w:cs="Arial"/>
          <w:bCs/>
          <w:iCs/>
        </w:rPr>
        <w:t xml:space="preserve">ČSÚ, výzkumy VÚPSV, vládní materiály </w:t>
      </w:r>
      <w:r w:rsidR="008621CF" w:rsidRPr="00F72927">
        <w:rPr>
          <w:rFonts w:ascii="Arial" w:hAnsi="Arial" w:cs="Arial"/>
          <w:bCs/>
          <w:iCs/>
        </w:rPr>
        <w:t xml:space="preserve">(schválené usnesením vlády, Národní program reforem na rok 2011, Strategie Evropa 2020 apod.) </w:t>
      </w:r>
      <w:r w:rsidRPr="00F72927">
        <w:rPr>
          <w:rFonts w:ascii="Arial" w:hAnsi="Arial" w:cs="Arial"/>
          <w:bCs/>
          <w:iCs/>
        </w:rPr>
        <w:t xml:space="preserve">a materiály jiných příslušných rezortů, </w:t>
      </w:r>
      <w:r w:rsidR="008621CF" w:rsidRPr="00F72927">
        <w:rPr>
          <w:rFonts w:ascii="Arial" w:hAnsi="Arial" w:cs="Arial"/>
          <w:bCs/>
          <w:iCs/>
        </w:rPr>
        <w:t>platné právní předpisy apod.</w:t>
      </w:r>
    </w:p>
    <w:p w:rsidR="00565E2B" w:rsidRDefault="00565E2B" w:rsidP="005132D2">
      <w:pPr>
        <w:tabs>
          <w:tab w:val="left" w:pos="360"/>
        </w:tabs>
        <w:autoSpaceDE w:val="0"/>
        <w:jc w:val="both"/>
        <w:rPr>
          <w:rFonts w:ascii="Arial" w:hAnsi="Arial" w:cs="Arial"/>
        </w:rPr>
      </w:pPr>
    </w:p>
    <w:p w:rsidR="00053A6F" w:rsidRPr="003514A6" w:rsidRDefault="00565E2B" w:rsidP="00557B0E">
      <w:pPr>
        <w:jc w:val="both"/>
        <w:rPr>
          <w:rFonts w:ascii="Arial" w:hAnsi="Arial" w:cs="Arial"/>
          <w:b/>
          <w:bCs/>
          <w:i/>
          <w:sz w:val="27"/>
          <w:szCs w:val="27"/>
          <w:u w:val="single"/>
        </w:rPr>
      </w:pPr>
      <w:r>
        <w:rPr>
          <w:rFonts w:ascii="Arial" w:hAnsi="Arial" w:cs="Arial"/>
          <w:b/>
          <w:bCs/>
          <w:i/>
          <w:sz w:val="27"/>
          <w:szCs w:val="27"/>
        </w:rPr>
        <w:t>8</w:t>
      </w:r>
      <w:r w:rsidR="00053A6F" w:rsidRPr="00083A04">
        <w:rPr>
          <w:rFonts w:ascii="Arial" w:hAnsi="Arial" w:cs="Arial"/>
          <w:b/>
          <w:bCs/>
          <w:i/>
          <w:sz w:val="27"/>
          <w:szCs w:val="27"/>
        </w:rPr>
        <w:t xml:space="preserve">. </w:t>
      </w:r>
      <w:r>
        <w:rPr>
          <w:rFonts w:ascii="Arial" w:hAnsi="Arial" w:cs="Arial"/>
          <w:b/>
          <w:bCs/>
          <w:i/>
          <w:sz w:val="27"/>
          <w:szCs w:val="27"/>
          <w:u w:val="single"/>
        </w:rPr>
        <w:t>Kontakt</w:t>
      </w:r>
      <w:r w:rsidR="00053A6F" w:rsidRPr="003514A6">
        <w:rPr>
          <w:rFonts w:ascii="Arial" w:hAnsi="Arial" w:cs="Arial"/>
          <w:b/>
          <w:bCs/>
          <w:i/>
          <w:sz w:val="27"/>
          <w:szCs w:val="27"/>
          <w:u w:val="single"/>
        </w:rPr>
        <w:t xml:space="preserve"> </w:t>
      </w:r>
      <w:r>
        <w:rPr>
          <w:rFonts w:ascii="Arial" w:hAnsi="Arial" w:cs="Arial"/>
          <w:b/>
          <w:bCs/>
          <w:i/>
          <w:sz w:val="27"/>
          <w:szCs w:val="27"/>
          <w:u w:val="single"/>
        </w:rPr>
        <w:t>na zpracovatele</w:t>
      </w:r>
      <w:r w:rsidR="00053A6F" w:rsidRPr="003514A6">
        <w:rPr>
          <w:rFonts w:ascii="Arial" w:hAnsi="Arial" w:cs="Arial"/>
          <w:b/>
          <w:bCs/>
          <w:i/>
          <w:sz w:val="27"/>
          <w:szCs w:val="27"/>
          <w:u w:val="single"/>
        </w:rPr>
        <w:t xml:space="preserve"> RIA</w:t>
      </w:r>
    </w:p>
    <w:p w:rsidR="00F72927" w:rsidRPr="00F72927" w:rsidRDefault="00F72927" w:rsidP="00F72927">
      <w:pPr>
        <w:spacing w:before="120" w:after="120"/>
        <w:ind w:firstLine="284"/>
        <w:jc w:val="both"/>
        <w:rPr>
          <w:rFonts w:ascii="Arial" w:hAnsi="Arial" w:cs="Arial"/>
          <w:b/>
          <w:i/>
        </w:rPr>
      </w:pPr>
      <w:r w:rsidRPr="00F72927">
        <w:rPr>
          <w:rFonts w:ascii="Arial" w:hAnsi="Arial" w:cs="Arial"/>
          <w:b/>
          <w:i/>
        </w:rPr>
        <w:t>Závěrečnou zprávu RIA zpracovaly:</w:t>
      </w:r>
    </w:p>
    <w:p w:rsidR="00053A6F" w:rsidRDefault="00053A6F" w:rsidP="00053A6F">
      <w:pPr>
        <w:jc w:val="both"/>
        <w:rPr>
          <w:rFonts w:ascii="Arial" w:hAnsi="Arial" w:cs="Arial"/>
        </w:rPr>
      </w:pPr>
      <w:r>
        <w:rPr>
          <w:rFonts w:ascii="Arial" w:hAnsi="Arial" w:cs="Arial"/>
        </w:rPr>
        <w:t xml:space="preserve">Mgr. Lydie Keprová, Mgr. Jiřina Pipková </w:t>
      </w:r>
    </w:p>
    <w:p w:rsidR="00053A6F" w:rsidRDefault="00053A6F" w:rsidP="00053A6F">
      <w:pPr>
        <w:jc w:val="both"/>
        <w:rPr>
          <w:rFonts w:ascii="Arial" w:hAnsi="Arial" w:cs="Arial"/>
        </w:rPr>
      </w:pPr>
      <w:r>
        <w:rPr>
          <w:rFonts w:ascii="Arial" w:hAnsi="Arial" w:cs="Arial"/>
        </w:rPr>
        <w:t xml:space="preserve">Ministerstvo práce a sociálních věcí, odbor rodiny a </w:t>
      </w:r>
      <w:r w:rsidR="00565E2B">
        <w:rPr>
          <w:rFonts w:ascii="Arial" w:hAnsi="Arial" w:cs="Arial"/>
        </w:rPr>
        <w:t>ochrany práv dětí</w:t>
      </w:r>
      <w:r>
        <w:rPr>
          <w:rFonts w:ascii="Arial" w:hAnsi="Arial" w:cs="Arial"/>
        </w:rPr>
        <w:t xml:space="preserve"> </w:t>
      </w:r>
    </w:p>
    <w:p w:rsidR="00053A6F" w:rsidRDefault="00053A6F" w:rsidP="00053A6F">
      <w:pPr>
        <w:jc w:val="both"/>
        <w:rPr>
          <w:rFonts w:ascii="Arial" w:hAnsi="Arial" w:cs="Arial"/>
        </w:rPr>
      </w:pPr>
      <w:r>
        <w:rPr>
          <w:rFonts w:ascii="Arial" w:hAnsi="Arial" w:cs="Arial"/>
        </w:rPr>
        <w:t>Telefon: 221 922 829, 221 923 023</w:t>
      </w:r>
    </w:p>
    <w:p w:rsidR="00053A6F" w:rsidRDefault="00053A6F" w:rsidP="00053A6F">
      <w:r>
        <w:rPr>
          <w:rFonts w:ascii="Arial" w:hAnsi="Arial" w:cs="Arial"/>
        </w:rPr>
        <w:t xml:space="preserve">e-mail: </w:t>
      </w:r>
      <w:hyperlink r:id="rId11" w:history="1">
        <w:r w:rsidRPr="00DD6ECF">
          <w:rPr>
            <w:rStyle w:val="Hypertextovodkaz"/>
            <w:rFonts w:ascii="Arial" w:hAnsi="Arial" w:cs="Arial"/>
            <w:lang w:val="de-DE"/>
          </w:rPr>
          <w:t>lydie.keprova@mpsv.cz</w:t>
        </w:r>
      </w:hyperlink>
      <w:r w:rsidRPr="00EE703A">
        <w:rPr>
          <w:rStyle w:val="Hypertextovodkaz"/>
          <w:rFonts w:ascii="Arial" w:hAnsi="Arial" w:cs="Arial"/>
          <w:color w:val="auto"/>
          <w:u w:val="none"/>
          <w:lang w:val="de-DE"/>
        </w:rPr>
        <w:t xml:space="preserve">, </w:t>
      </w:r>
      <w:hyperlink r:id="rId12" w:history="1">
        <w:r w:rsidRPr="00F14665">
          <w:rPr>
            <w:rStyle w:val="Hypertextovodkaz"/>
            <w:rFonts w:ascii="Arial" w:hAnsi="Arial"/>
            <w:lang w:val="de-DE"/>
          </w:rPr>
          <w:t>jirina.pipkova@mpsv.cz</w:t>
        </w:r>
      </w:hyperlink>
    </w:p>
    <w:p w:rsidR="00113ABD" w:rsidRPr="00533F3B" w:rsidRDefault="00053A6F" w:rsidP="00CC4C83">
      <w:pPr>
        <w:spacing w:before="120"/>
        <w:rPr>
          <w:rFonts w:ascii="Arial" w:hAnsi="Arial" w:cs="Arial"/>
          <w:b/>
          <w:spacing w:val="20"/>
          <w:sz w:val="28"/>
          <w:szCs w:val="28"/>
          <w:u w:val="single"/>
        </w:rPr>
      </w:pPr>
      <w:r>
        <w:rPr>
          <w:rFonts w:ascii="Arial" w:hAnsi="Arial" w:cs="Arial"/>
          <w:b/>
          <w:spacing w:val="20"/>
          <w:sz w:val="28"/>
          <w:szCs w:val="28"/>
          <w:u w:val="single"/>
        </w:rPr>
        <w:br w:type="column"/>
      </w:r>
      <w:r>
        <w:rPr>
          <w:rFonts w:ascii="Arial" w:hAnsi="Arial" w:cs="Arial"/>
          <w:b/>
          <w:spacing w:val="20"/>
          <w:sz w:val="28"/>
          <w:szCs w:val="28"/>
          <w:u w:val="single"/>
        </w:rPr>
        <w:lastRenderedPageBreak/>
        <w:t>B) Věcné řešení</w:t>
      </w:r>
    </w:p>
    <w:p w:rsidR="00113ABD" w:rsidRDefault="00113ABD" w:rsidP="00CC4C83">
      <w:pPr>
        <w:rPr>
          <w:rFonts w:ascii="Arial" w:hAnsi="Arial" w:cs="Arial"/>
          <w:u w:val="single"/>
        </w:rPr>
      </w:pPr>
    </w:p>
    <w:p w:rsidR="00113ABD" w:rsidRDefault="00113ABD" w:rsidP="00CC4C83">
      <w:pPr>
        <w:ind w:left="66"/>
        <w:rPr>
          <w:rFonts w:ascii="Arial" w:hAnsi="Arial" w:cs="Arial"/>
          <w:b/>
          <w:u w:val="single"/>
        </w:rPr>
      </w:pPr>
      <w:r w:rsidRPr="00533F3B">
        <w:rPr>
          <w:rFonts w:ascii="Arial" w:hAnsi="Arial" w:cs="Arial"/>
          <w:b/>
          <w:u w:val="single"/>
        </w:rPr>
        <w:t>ÚVOD</w:t>
      </w:r>
    </w:p>
    <w:p w:rsidR="00113ABD" w:rsidRDefault="00113ABD" w:rsidP="00053A6F">
      <w:pPr>
        <w:tabs>
          <w:tab w:val="left" w:pos="360"/>
        </w:tabs>
        <w:spacing w:before="120"/>
        <w:jc w:val="both"/>
        <w:rPr>
          <w:rFonts w:ascii="Arial" w:hAnsi="Arial" w:cs="Arial"/>
        </w:rPr>
      </w:pPr>
      <w:r>
        <w:rPr>
          <w:rFonts w:ascii="Arial" w:hAnsi="Arial" w:cs="Arial"/>
        </w:rPr>
        <w:tab/>
        <w:t xml:space="preserve">Návrh věcného záměru zákona je zpracován v souladu s programovým prohlášením vlády, ve kterém se vláda mimo jiné zavázala podpořit rozvoj alternativních předškolních zařízení a vytvářet tak podmínky pro rychlejší návrat pečujících rodičů k výdělečné činnosti. </w:t>
      </w:r>
    </w:p>
    <w:p w:rsidR="00113ABD" w:rsidRPr="007E0926" w:rsidRDefault="00113ABD" w:rsidP="007E0926">
      <w:pPr>
        <w:ind w:firstLine="360"/>
        <w:jc w:val="both"/>
        <w:rPr>
          <w:rFonts w:ascii="Arial" w:hAnsi="Arial" w:cs="Arial"/>
        </w:rPr>
      </w:pPr>
      <w:r w:rsidRPr="007E0926">
        <w:rPr>
          <w:rFonts w:ascii="Arial" w:hAnsi="Arial" w:cs="Arial"/>
          <w:bCs/>
        </w:rPr>
        <w:t xml:space="preserve">Hlavním záměrem nově navrhované úpravy je vytvořit nástroj, který umožní návrat rodičů do pracovního procesu a odstraní překážku v podobě absence služeb, které by představovaly záruku péče o dítě za zákonem vymezených podmínek. </w:t>
      </w:r>
      <w:r w:rsidRPr="007E0926">
        <w:rPr>
          <w:rFonts w:ascii="Arial" w:hAnsi="Arial" w:cs="Arial"/>
        </w:rPr>
        <w:t xml:space="preserve">Rodičům se tak umožní udržení kontaktu se zaměstnáním v době péče o dítě </w:t>
      </w:r>
      <w:r>
        <w:rPr>
          <w:rFonts w:ascii="Arial" w:hAnsi="Arial" w:cs="Arial"/>
        </w:rPr>
        <w:br/>
      </w:r>
      <w:r w:rsidRPr="007E0926">
        <w:rPr>
          <w:rFonts w:ascii="Arial" w:hAnsi="Arial" w:cs="Arial"/>
        </w:rPr>
        <w:t xml:space="preserve">a postupný návrat nebo vstup na trh práce s ohledem na jejich strategii při sladění profesního, rodinného a osobního života. </w:t>
      </w:r>
    </w:p>
    <w:p w:rsidR="00113ABD" w:rsidRPr="007E0926" w:rsidRDefault="00113ABD" w:rsidP="007E0926">
      <w:pPr>
        <w:ind w:firstLine="360"/>
        <w:jc w:val="both"/>
        <w:rPr>
          <w:rFonts w:ascii="Arial" w:hAnsi="Arial" w:cs="Arial"/>
        </w:rPr>
      </w:pPr>
      <w:r w:rsidRPr="007E0926">
        <w:rPr>
          <w:rFonts w:ascii="Arial" w:hAnsi="Arial" w:cs="Arial"/>
        </w:rPr>
        <w:t xml:space="preserve">Za účelem podpory snazší dostupnosti služeb péče o děti </w:t>
      </w:r>
      <w:r>
        <w:rPr>
          <w:rFonts w:ascii="Arial" w:hAnsi="Arial" w:cs="Arial"/>
        </w:rPr>
        <w:t xml:space="preserve">se jako další opatření navrhuje, aby </w:t>
      </w:r>
      <w:r w:rsidRPr="007E0926">
        <w:rPr>
          <w:rFonts w:ascii="Arial" w:hAnsi="Arial" w:cs="Arial"/>
        </w:rPr>
        <w:t>zaměstnavatel</w:t>
      </w:r>
      <w:r>
        <w:rPr>
          <w:rFonts w:ascii="Arial" w:hAnsi="Arial" w:cs="Arial"/>
        </w:rPr>
        <w:t>é</w:t>
      </w:r>
      <w:r w:rsidRPr="007E0926">
        <w:rPr>
          <w:rFonts w:ascii="Arial" w:hAnsi="Arial" w:cs="Arial"/>
        </w:rPr>
        <w:t xml:space="preserve"> </w:t>
      </w:r>
      <w:r>
        <w:rPr>
          <w:rFonts w:ascii="Arial" w:hAnsi="Arial" w:cs="Arial"/>
        </w:rPr>
        <w:t>mohli</w:t>
      </w:r>
      <w:r w:rsidRPr="007E0926">
        <w:rPr>
          <w:rFonts w:ascii="Arial" w:hAnsi="Arial" w:cs="Arial"/>
        </w:rPr>
        <w:t xml:space="preserve"> uplatnit náklady spojené s poskytováním služby péče o děti jejich zaměstnanců jako daňově </w:t>
      </w:r>
      <w:r>
        <w:rPr>
          <w:rFonts w:ascii="Arial" w:hAnsi="Arial" w:cs="Arial"/>
        </w:rPr>
        <w:t xml:space="preserve">uznatelné náklady. Rovněž se k </w:t>
      </w:r>
      <w:r w:rsidRPr="007E0926">
        <w:rPr>
          <w:rFonts w:ascii="Arial" w:hAnsi="Arial" w:cs="Arial"/>
        </w:rPr>
        <w:t>posílení motivace návratu rodičů do pracovního proces</w:t>
      </w:r>
      <w:r>
        <w:rPr>
          <w:rFonts w:ascii="Arial" w:hAnsi="Arial" w:cs="Arial"/>
        </w:rPr>
        <w:t xml:space="preserve">u a </w:t>
      </w:r>
      <w:r w:rsidR="000F62E3">
        <w:rPr>
          <w:rFonts w:ascii="Arial" w:hAnsi="Arial" w:cs="Arial"/>
        </w:rPr>
        <w:t xml:space="preserve">jejich </w:t>
      </w:r>
      <w:r>
        <w:rPr>
          <w:rFonts w:ascii="Arial" w:hAnsi="Arial" w:cs="Arial"/>
        </w:rPr>
        <w:t>participace na trhu práce</w:t>
      </w:r>
      <w:r w:rsidRPr="007E0926">
        <w:rPr>
          <w:rFonts w:ascii="Arial" w:hAnsi="Arial" w:cs="Arial"/>
        </w:rPr>
        <w:t xml:space="preserve"> navrhuje vytvořit nástroj podpory v oblasti zdaňování příjmů v podobě slevy na dani</w:t>
      </w:r>
      <w:r>
        <w:rPr>
          <w:rFonts w:ascii="Arial" w:hAnsi="Arial" w:cs="Arial"/>
        </w:rPr>
        <w:t>.</w:t>
      </w:r>
    </w:p>
    <w:p w:rsidR="00113ABD" w:rsidRDefault="00113ABD" w:rsidP="00CC4C83">
      <w:pPr>
        <w:pStyle w:val="Zkladntextodsazen"/>
        <w:tabs>
          <w:tab w:val="left" w:pos="360"/>
          <w:tab w:val="left" w:pos="720"/>
        </w:tabs>
        <w:spacing w:after="0"/>
        <w:ind w:left="0"/>
        <w:jc w:val="both"/>
        <w:rPr>
          <w:rFonts w:ascii="Arial" w:hAnsi="Arial" w:cs="Arial"/>
          <w:bCs/>
        </w:rPr>
      </w:pPr>
      <w:r>
        <w:rPr>
          <w:rFonts w:ascii="Arial" w:hAnsi="Arial" w:cs="Arial"/>
          <w:bCs/>
        </w:rPr>
        <w:tab/>
      </w:r>
    </w:p>
    <w:p w:rsidR="00113ABD" w:rsidRDefault="00113ABD" w:rsidP="00CC4C83">
      <w:pPr>
        <w:tabs>
          <w:tab w:val="left" w:pos="360"/>
        </w:tabs>
        <w:jc w:val="both"/>
        <w:rPr>
          <w:rFonts w:ascii="Arial" w:hAnsi="Arial" w:cs="Arial"/>
          <w:b/>
          <w:u w:val="single"/>
        </w:rPr>
      </w:pPr>
    </w:p>
    <w:p w:rsidR="00113ABD" w:rsidRPr="00D44335" w:rsidRDefault="00113ABD" w:rsidP="00CC4C83">
      <w:pPr>
        <w:tabs>
          <w:tab w:val="left" w:pos="360"/>
        </w:tabs>
        <w:jc w:val="both"/>
        <w:rPr>
          <w:rFonts w:ascii="Arial" w:hAnsi="Arial" w:cs="Arial"/>
          <w:b/>
          <w:u w:val="single"/>
        </w:rPr>
      </w:pPr>
      <w:r w:rsidRPr="00D44335">
        <w:rPr>
          <w:rFonts w:ascii="Arial" w:hAnsi="Arial" w:cs="Arial"/>
          <w:b/>
          <w:u w:val="single"/>
        </w:rPr>
        <w:t>OPATŘENÍ V NÁVRHU VĚCNÉHO ZÁMĚRU ZÁKONA</w:t>
      </w:r>
    </w:p>
    <w:p w:rsidR="00113ABD" w:rsidRPr="000127AB" w:rsidRDefault="00113ABD" w:rsidP="00CC4C83">
      <w:pPr>
        <w:tabs>
          <w:tab w:val="left" w:pos="360"/>
        </w:tabs>
        <w:jc w:val="both"/>
        <w:rPr>
          <w:rFonts w:ascii="Arial" w:hAnsi="Arial" w:cs="Arial"/>
          <w:b/>
        </w:rPr>
      </w:pPr>
    </w:p>
    <w:p w:rsidR="00113ABD" w:rsidRPr="00F057F7" w:rsidRDefault="00113ABD" w:rsidP="004F495E">
      <w:pPr>
        <w:numPr>
          <w:ilvl w:val="0"/>
          <w:numId w:val="3"/>
        </w:numPr>
        <w:spacing w:before="120" w:after="180"/>
        <w:ind w:left="426" w:hanging="437"/>
        <w:rPr>
          <w:rFonts w:ascii="Arial" w:hAnsi="Arial" w:cs="Arial"/>
          <w:b/>
          <w:sz w:val="28"/>
        </w:rPr>
      </w:pPr>
      <w:r w:rsidRPr="00F057F7">
        <w:rPr>
          <w:rFonts w:ascii="Arial" w:hAnsi="Arial" w:cs="Arial"/>
          <w:b/>
          <w:sz w:val="28"/>
        </w:rPr>
        <w:t xml:space="preserve">Služba </w:t>
      </w:r>
      <w:r>
        <w:rPr>
          <w:rFonts w:ascii="Arial" w:hAnsi="Arial" w:cs="Arial"/>
          <w:b/>
          <w:sz w:val="28"/>
        </w:rPr>
        <w:t xml:space="preserve">hlídání a </w:t>
      </w:r>
      <w:r w:rsidRPr="00F057F7">
        <w:rPr>
          <w:rFonts w:ascii="Arial" w:hAnsi="Arial" w:cs="Arial"/>
          <w:b/>
          <w:sz w:val="28"/>
        </w:rPr>
        <w:t>péče o dítě v dětské skupině</w:t>
      </w:r>
    </w:p>
    <w:p w:rsidR="00113ABD" w:rsidRPr="00F057F7" w:rsidRDefault="00113ABD" w:rsidP="009A6C55">
      <w:pPr>
        <w:jc w:val="both"/>
        <w:rPr>
          <w:rFonts w:ascii="Arial" w:hAnsi="Arial" w:cs="Arial"/>
          <w:b/>
          <w:u w:val="single"/>
        </w:rPr>
      </w:pPr>
      <w:r w:rsidRPr="00F057F7">
        <w:rPr>
          <w:rFonts w:ascii="Arial" w:hAnsi="Arial" w:cs="Arial"/>
          <w:b/>
          <w:u w:val="single"/>
        </w:rPr>
        <w:t xml:space="preserve">Zásada č. 1 – Pojem </w:t>
      </w:r>
      <w:r>
        <w:rPr>
          <w:rFonts w:ascii="Arial" w:hAnsi="Arial" w:cs="Arial"/>
          <w:b/>
          <w:u w:val="single"/>
        </w:rPr>
        <w:t>„</w:t>
      </w:r>
      <w:r w:rsidRPr="00F057F7">
        <w:rPr>
          <w:rFonts w:ascii="Arial" w:hAnsi="Arial" w:cs="Arial"/>
          <w:b/>
          <w:u w:val="single"/>
        </w:rPr>
        <w:t xml:space="preserve">služba </w:t>
      </w:r>
      <w:r>
        <w:rPr>
          <w:rFonts w:ascii="Arial" w:hAnsi="Arial" w:cs="Arial"/>
          <w:b/>
          <w:u w:val="single"/>
        </w:rPr>
        <w:t xml:space="preserve">hlídání a </w:t>
      </w:r>
      <w:r w:rsidRPr="00F057F7">
        <w:rPr>
          <w:rFonts w:ascii="Arial" w:hAnsi="Arial" w:cs="Arial"/>
          <w:b/>
          <w:u w:val="single"/>
        </w:rPr>
        <w:t>péče o dítě v dětské skupině</w:t>
      </w:r>
      <w:r>
        <w:rPr>
          <w:rFonts w:ascii="Arial" w:hAnsi="Arial" w:cs="Arial"/>
          <w:b/>
          <w:u w:val="single"/>
        </w:rPr>
        <w:t>“</w:t>
      </w:r>
    </w:p>
    <w:p w:rsidR="00113ABD" w:rsidRPr="00DB2BDB" w:rsidRDefault="00113ABD" w:rsidP="00FA49FB">
      <w:pPr>
        <w:jc w:val="both"/>
        <w:rPr>
          <w:rFonts w:ascii="Arial" w:hAnsi="Arial" w:cs="Arial"/>
          <w:b/>
        </w:rPr>
      </w:pPr>
      <w:r w:rsidRPr="00DB2BDB">
        <w:rPr>
          <w:rFonts w:ascii="Arial" w:hAnsi="Arial" w:cs="Arial"/>
          <w:b/>
        </w:rPr>
        <w:t xml:space="preserve">Služba </w:t>
      </w:r>
      <w:r>
        <w:rPr>
          <w:rFonts w:ascii="Arial" w:hAnsi="Arial" w:cs="Arial"/>
          <w:b/>
        </w:rPr>
        <w:t xml:space="preserve">hlídání a </w:t>
      </w:r>
      <w:r w:rsidRPr="00DB2BDB">
        <w:rPr>
          <w:rFonts w:ascii="Arial" w:hAnsi="Arial" w:cs="Arial"/>
          <w:b/>
        </w:rPr>
        <w:t xml:space="preserve">péče o dítě v dětské skupině představuje činnost spočívající </w:t>
      </w:r>
      <w:r>
        <w:rPr>
          <w:rFonts w:ascii="Arial" w:hAnsi="Arial" w:cs="Arial"/>
          <w:b/>
        </w:rPr>
        <w:br/>
      </w:r>
      <w:r w:rsidRPr="00DB2BDB">
        <w:rPr>
          <w:rFonts w:ascii="Arial" w:hAnsi="Arial" w:cs="Arial"/>
          <w:b/>
        </w:rPr>
        <w:t xml:space="preserve">v pravidelné péči o dítě </w:t>
      </w:r>
      <w:r w:rsidR="0018585B">
        <w:rPr>
          <w:rFonts w:ascii="Arial" w:hAnsi="Arial" w:cs="Arial"/>
          <w:b/>
        </w:rPr>
        <w:t>od šesti měsíců</w:t>
      </w:r>
      <w:r w:rsidR="00091365" w:rsidRPr="00091365">
        <w:rPr>
          <w:rFonts w:ascii="Arial" w:hAnsi="Arial" w:cs="Arial"/>
          <w:b/>
        </w:rPr>
        <w:t xml:space="preserve"> věku</w:t>
      </w:r>
      <w:r w:rsidR="00091365">
        <w:rPr>
          <w:rFonts w:ascii="Arial" w:hAnsi="Arial" w:cs="Arial"/>
        </w:rPr>
        <w:t xml:space="preserve"> </w:t>
      </w:r>
      <w:r w:rsidRPr="00091365">
        <w:rPr>
          <w:rFonts w:ascii="Arial" w:hAnsi="Arial" w:cs="Arial"/>
          <w:b/>
        </w:rPr>
        <w:t>do</w:t>
      </w:r>
      <w:r w:rsidRPr="00DB2BDB">
        <w:rPr>
          <w:rFonts w:ascii="Arial" w:hAnsi="Arial" w:cs="Arial"/>
          <w:b/>
        </w:rPr>
        <w:t xml:space="preserve"> zahájení povinné školní docházky</w:t>
      </w:r>
      <w:r>
        <w:rPr>
          <w:rFonts w:ascii="Arial" w:hAnsi="Arial" w:cs="Arial"/>
          <w:b/>
        </w:rPr>
        <w:t xml:space="preserve"> za účelem zapojení rodičů do pracovního procesu</w:t>
      </w:r>
      <w:r w:rsidRPr="00DB2BDB">
        <w:rPr>
          <w:rFonts w:ascii="Arial" w:hAnsi="Arial" w:cs="Arial"/>
          <w:b/>
        </w:rPr>
        <w:t xml:space="preserve">. Služba </w:t>
      </w:r>
      <w:r>
        <w:rPr>
          <w:rFonts w:ascii="Arial" w:hAnsi="Arial" w:cs="Arial"/>
          <w:b/>
        </w:rPr>
        <w:t xml:space="preserve">hlídání a </w:t>
      </w:r>
      <w:r w:rsidRPr="00DB2BDB">
        <w:rPr>
          <w:rFonts w:ascii="Arial" w:hAnsi="Arial" w:cs="Arial"/>
          <w:b/>
        </w:rPr>
        <w:t xml:space="preserve">péče o dítě v dětské skupině je poskytována mimo domácnost dítěte, </w:t>
      </w:r>
      <w:r>
        <w:rPr>
          <w:rFonts w:ascii="Arial" w:hAnsi="Arial" w:cs="Arial"/>
          <w:b/>
        </w:rPr>
        <w:t xml:space="preserve">v kolektivu dětí </w:t>
      </w:r>
      <w:r w:rsidRPr="00DB2BDB">
        <w:rPr>
          <w:rFonts w:ascii="Arial" w:hAnsi="Arial" w:cs="Arial"/>
          <w:b/>
        </w:rPr>
        <w:t>(dále jen „dětská skupina“).</w:t>
      </w:r>
      <w:r w:rsidRPr="00FB1863">
        <w:rPr>
          <w:rFonts w:ascii="Arial" w:hAnsi="Arial" w:cs="Arial"/>
          <w:b/>
          <w:color w:val="FF0000"/>
        </w:rPr>
        <w:t xml:space="preserve"> </w:t>
      </w:r>
      <w:r w:rsidRPr="00DB2BDB">
        <w:rPr>
          <w:rFonts w:ascii="Arial" w:hAnsi="Arial" w:cs="Arial"/>
          <w:b/>
        </w:rPr>
        <w:t xml:space="preserve">Obsahem služby </w:t>
      </w:r>
      <w:r>
        <w:rPr>
          <w:rFonts w:ascii="Arial" w:hAnsi="Arial" w:cs="Arial"/>
          <w:b/>
        </w:rPr>
        <w:t xml:space="preserve">hlídání a </w:t>
      </w:r>
      <w:r w:rsidRPr="00DB2BDB">
        <w:rPr>
          <w:rFonts w:ascii="Arial" w:hAnsi="Arial" w:cs="Arial"/>
          <w:b/>
        </w:rPr>
        <w:t xml:space="preserve">péče o dítě v dětské skupině je zajištění bezpečnosti, základních potřeb dítěte (strava, využití </w:t>
      </w:r>
      <w:r>
        <w:rPr>
          <w:rFonts w:ascii="Arial" w:hAnsi="Arial" w:cs="Arial"/>
          <w:b/>
        </w:rPr>
        <w:t>doby pobytu v dětské skupině</w:t>
      </w:r>
      <w:r w:rsidRPr="00DB2BDB">
        <w:rPr>
          <w:rFonts w:ascii="Arial" w:hAnsi="Arial" w:cs="Arial"/>
          <w:b/>
        </w:rPr>
        <w:t xml:space="preserve"> s cílem rozvíjet dovednosti a schopnosti dítěte, odpočinek).</w:t>
      </w:r>
      <w:r w:rsidRPr="00FB1863">
        <w:rPr>
          <w:rFonts w:ascii="Arial" w:hAnsi="Arial" w:cs="Arial"/>
          <w:b/>
          <w:color w:val="FF0000"/>
        </w:rPr>
        <w:t xml:space="preserve"> </w:t>
      </w:r>
      <w:r w:rsidRPr="00DB2BDB">
        <w:rPr>
          <w:rFonts w:ascii="Arial" w:hAnsi="Arial" w:cs="Arial"/>
          <w:b/>
        </w:rPr>
        <w:t xml:space="preserve">Služba </w:t>
      </w:r>
      <w:r>
        <w:rPr>
          <w:rFonts w:ascii="Arial" w:hAnsi="Arial" w:cs="Arial"/>
          <w:b/>
        </w:rPr>
        <w:t xml:space="preserve">hlídání a </w:t>
      </w:r>
      <w:r w:rsidRPr="00DB2BDB">
        <w:rPr>
          <w:rFonts w:ascii="Arial" w:hAnsi="Arial" w:cs="Arial"/>
          <w:b/>
        </w:rPr>
        <w:t>péče o dítě v dětské skupině nezajišťuje vzdělávání</w:t>
      </w:r>
      <w:r>
        <w:rPr>
          <w:rFonts w:ascii="Arial" w:hAnsi="Arial" w:cs="Arial"/>
          <w:b/>
        </w:rPr>
        <w:t xml:space="preserve"> </w:t>
      </w:r>
      <w:r w:rsidRPr="00DB2BDB">
        <w:rPr>
          <w:rFonts w:ascii="Arial" w:hAnsi="Arial" w:cs="Arial"/>
          <w:b/>
        </w:rPr>
        <w:t>dítěte,</w:t>
      </w:r>
      <w:r>
        <w:rPr>
          <w:rFonts w:ascii="Arial" w:hAnsi="Arial" w:cs="Arial"/>
          <w:b/>
        </w:rPr>
        <w:t xml:space="preserve"> ale</w:t>
      </w:r>
      <w:r w:rsidRPr="00DB2BDB">
        <w:rPr>
          <w:rFonts w:ascii="Arial" w:hAnsi="Arial" w:cs="Arial"/>
          <w:b/>
        </w:rPr>
        <w:t xml:space="preserve"> dítěti </w:t>
      </w:r>
      <w:r>
        <w:rPr>
          <w:rFonts w:ascii="Arial" w:hAnsi="Arial" w:cs="Arial"/>
          <w:b/>
        </w:rPr>
        <w:t xml:space="preserve">se </w:t>
      </w:r>
      <w:r w:rsidRPr="00DB2BDB">
        <w:rPr>
          <w:rFonts w:ascii="Arial" w:hAnsi="Arial" w:cs="Arial"/>
          <w:b/>
        </w:rPr>
        <w:t>poskytuje výchovná péč</w:t>
      </w:r>
      <w:r>
        <w:rPr>
          <w:rFonts w:ascii="Arial" w:hAnsi="Arial" w:cs="Arial"/>
          <w:b/>
        </w:rPr>
        <w:t xml:space="preserve">e zaměřená na rozvoj schopností </w:t>
      </w:r>
      <w:r w:rsidRPr="00DB2BDB">
        <w:rPr>
          <w:rFonts w:ascii="Arial" w:hAnsi="Arial" w:cs="Arial"/>
          <w:b/>
        </w:rPr>
        <w:t xml:space="preserve">dítěte a jeho kulturních a hygienických </w:t>
      </w:r>
      <w:r>
        <w:rPr>
          <w:rFonts w:ascii="Arial" w:hAnsi="Arial" w:cs="Arial"/>
          <w:b/>
        </w:rPr>
        <w:t>návyků přiměřených věku dítěte</w:t>
      </w:r>
      <w:r w:rsidRPr="00DB2BDB">
        <w:rPr>
          <w:rFonts w:ascii="Arial" w:hAnsi="Arial" w:cs="Arial"/>
          <w:b/>
        </w:rPr>
        <w:t xml:space="preserve"> v</w:t>
      </w:r>
      <w:r>
        <w:rPr>
          <w:rFonts w:ascii="Arial" w:hAnsi="Arial" w:cs="Arial"/>
          <w:b/>
        </w:rPr>
        <w:t xml:space="preserve"> souladu s </w:t>
      </w:r>
      <w:r w:rsidRPr="00DB2BDB">
        <w:rPr>
          <w:rFonts w:ascii="Arial" w:hAnsi="Arial" w:cs="Arial"/>
          <w:b/>
        </w:rPr>
        <w:t xml:space="preserve">konceptem výchovy a péče o dítě. </w:t>
      </w:r>
    </w:p>
    <w:p w:rsidR="00113ABD" w:rsidRDefault="00113ABD" w:rsidP="009A6C55">
      <w:pPr>
        <w:tabs>
          <w:tab w:val="left" w:pos="360"/>
        </w:tabs>
        <w:jc w:val="both"/>
        <w:rPr>
          <w:rFonts w:ascii="Arial" w:hAnsi="Arial" w:cs="Arial"/>
          <w:bCs/>
        </w:rPr>
      </w:pPr>
    </w:p>
    <w:p w:rsidR="00113ABD" w:rsidRPr="00BB53A1" w:rsidRDefault="00113ABD" w:rsidP="009A6C55">
      <w:pPr>
        <w:tabs>
          <w:tab w:val="left" w:pos="1080"/>
        </w:tabs>
        <w:jc w:val="both"/>
        <w:rPr>
          <w:rFonts w:ascii="Arial" w:hAnsi="Arial" w:cs="Arial"/>
          <w:bCs/>
          <w:u w:val="single"/>
        </w:rPr>
      </w:pPr>
      <w:r w:rsidRPr="00BB53A1">
        <w:rPr>
          <w:rFonts w:ascii="Arial" w:hAnsi="Arial" w:cs="Arial"/>
          <w:bCs/>
          <w:u w:val="single"/>
        </w:rPr>
        <w:t xml:space="preserve">Odůvodnění: </w:t>
      </w:r>
    </w:p>
    <w:p w:rsidR="005A1FBE" w:rsidRDefault="00113ABD" w:rsidP="0020155D">
      <w:pPr>
        <w:jc w:val="both"/>
        <w:rPr>
          <w:rFonts w:ascii="Arial" w:hAnsi="Arial" w:cs="Arial"/>
        </w:rPr>
      </w:pPr>
      <w:r>
        <w:rPr>
          <w:rFonts w:ascii="Arial" w:hAnsi="Arial" w:cs="Arial"/>
        </w:rPr>
        <w:t>V</w:t>
      </w:r>
      <w:r w:rsidRPr="00BB53A1">
        <w:rPr>
          <w:rFonts w:ascii="Arial" w:hAnsi="Arial" w:cs="Arial"/>
        </w:rPr>
        <w:t>ymez</w:t>
      </w:r>
      <w:r>
        <w:rPr>
          <w:rFonts w:ascii="Arial" w:hAnsi="Arial" w:cs="Arial"/>
        </w:rPr>
        <w:t>uje se stěžejní pojem navrhované úpravy, služba hlídání a péče o dítě</w:t>
      </w:r>
      <w:r w:rsidRPr="00BB53A1">
        <w:rPr>
          <w:rFonts w:ascii="Arial" w:hAnsi="Arial" w:cs="Arial"/>
        </w:rPr>
        <w:t xml:space="preserve"> </w:t>
      </w:r>
      <w:r>
        <w:rPr>
          <w:rFonts w:ascii="Arial" w:hAnsi="Arial" w:cs="Arial"/>
        </w:rPr>
        <w:t xml:space="preserve">v dětské skupině, spočívající v </w:t>
      </w:r>
      <w:r w:rsidRPr="00BB53A1">
        <w:rPr>
          <w:rFonts w:ascii="Arial" w:hAnsi="Arial" w:cs="Arial"/>
        </w:rPr>
        <w:t xml:space="preserve">poskytování </w:t>
      </w:r>
      <w:r>
        <w:rPr>
          <w:rFonts w:ascii="Arial" w:hAnsi="Arial" w:cs="Arial"/>
        </w:rPr>
        <w:t xml:space="preserve">pravidelné </w:t>
      </w:r>
      <w:r w:rsidRPr="00BB53A1">
        <w:rPr>
          <w:rFonts w:ascii="Arial" w:hAnsi="Arial" w:cs="Arial"/>
        </w:rPr>
        <w:t>péče o d</w:t>
      </w:r>
      <w:r>
        <w:rPr>
          <w:rFonts w:ascii="Arial" w:hAnsi="Arial" w:cs="Arial"/>
        </w:rPr>
        <w:t>ítě</w:t>
      </w:r>
      <w:r w:rsidRPr="00BB53A1">
        <w:rPr>
          <w:rFonts w:ascii="Arial" w:hAnsi="Arial" w:cs="Arial"/>
        </w:rPr>
        <w:t xml:space="preserve"> </w:t>
      </w:r>
      <w:r>
        <w:rPr>
          <w:rFonts w:ascii="Arial" w:hAnsi="Arial" w:cs="Arial"/>
        </w:rPr>
        <w:t xml:space="preserve">mimo režim školských předpisů. Služba se poskytuje </w:t>
      </w:r>
      <w:r w:rsidRPr="00BB53A1">
        <w:rPr>
          <w:rFonts w:ascii="Arial" w:hAnsi="Arial" w:cs="Arial"/>
        </w:rPr>
        <w:t>mimo domácnost dítěte,</w:t>
      </w:r>
      <w:r>
        <w:rPr>
          <w:rFonts w:ascii="Arial" w:hAnsi="Arial" w:cs="Arial"/>
        </w:rPr>
        <w:t xml:space="preserve"> po dobu, kdy rodič nebo jiná osoba odpovědná</w:t>
      </w:r>
      <w:r w:rsidRPr="00BB53A1">
        <w:rPr>
          <w:rFonts w:ascii="Arial" w:hAnsi="Arial" w:cs="Arial"/>
        </w:rPr>
        <w:t xml:space="preserve"> za výchovu dítěte</w:t>
      </w:r>
      <w:r>
        <w:rPr>
          <w:rFonts w:ascii="Arial" w:hAnsi="Arial" w:cs="Arial"/>
        </w:rPr>
        <w:t xml:space="preserve"> (dále jen „rodič dítěte“) nemůže sama</w:t>
      </w:r>
      <w:r w:rsidRPr="00BB53A1">
        <w:rPr>
          <w:rFonts w:ascii="Arial" w:hAnsi="Arial" w:cs="Arial"/>
        </w:rPr>
        <w:t xml:space="preserve"> o dít</w:t>
      </w:r>
      <w:r>
        <w:rPr>
          <w:rFonts w:ascii="Arial" w:hAnsi="Arial" w:cs="Arial"/>
        </w:rPr>
        <w:t>ě pečovat zejména proto, že je zaměstnaná nebo jinak výdělečně činná</w:t>
      </w:r>
      <w:r w:rsidRPr="00BB53A1">
        <w:rPr>
          <w:rFonts w:ascii="Arial" w:hAnsi="Arial" w:cs="Arial"/>
        </w:rPr>
        <w:t>.</w:t>
      </w:r>
      <w:r>
        <w:rPr>
          <w:rFonts w:ascii="Arial" w:hAnsi="Arial" w:cs="Arial"/>
        </w:rPr>
        <w:t xml:space="preserve"> Navrhovaná právní úprava má za cíl nastavit dosud právně neupravené podmínky péče o děti</w:t>
      </w:r>
      <w:r w:rsidRPr="00B85A3F">
        <w:rPr>
          <w:rFonts w:ascii="Arial" w:hAnsi="Arial" w:cs="Arial"/>
        </w:rPr>
        <w:t xml:space="preserve"> v kolektivu dětí</w:t>
      </w:r>
      <w:r>
        <w:rPr>
          <w:rFonts w:ascii="Arial" w:hAnsi="Arial" w:cs="Arial"/>
        </w:rPr>
        <w:t>, tj.</w:t>
      </w:r>
      <w:r w:rsidRPr="00B85A3F">
        <w:rPr>
          <w:rFonts w:ascii="Arial" w:hAnsi="Arial" w:cs="Arial"/>
        </w:rPr>
        <w:t xml:space="preserve"> mimo domácnost dítěte</w:t>
      </w:r>
      <w:r>
        <w:rPr>
          <w:rFonts w:ascii="Arial" w:hAnsi="Arial" w:cs="Arial"/>
        </w:rPr>
        <w:t>, poskytované mimo režim škol a školských zařízení, které zajistí odpovídající kvalitu péče. Dětskou skupinou se rozumí kolektiv dětí.</w:t>
      </w:r>
      <w:r w:rsidR="005A1FBE">
        <w:rPr>
          <w:rFonts w:ascii="Arial" w:hAnsi="Arial" w:cs="Arial"/>
        </w:rPr>
        <w:t xml:space="preserve"> </w:t>
      </w:r>
    </w:p>
    <w:p w:rsidR="00113ABD" w:rsidRPr="00D7046A" w:rsidRDefault="005A1FBE" w:rsidP="00D7046A">
      <w:pPr>
        <w:jc w:val="both"/>
        <w:rPr>
          <w:rFonts w:ascii="Arial" w:hAnsi="Arial" w:cs="Arial"/>
          <w:b/>
          <w:color w:val="FF0000"/>
          <w:sz w:val="20"/>
          <w:szCs w:val="20"/>
        </w:rPr>
      </w:pPr>
      <w:r w:rsidRPr="00D7046A">
        <w:rPr>
          <w:rFonts w:ascii="Arial" w:hAnsi="Arial" w:cs="Arial"/>
        </w:rPr>
        <w:t xml:space="preserve">Kolektiv dětí je věkově smíšený od šesti měsíců věku dítěte do zahájení povinné školní docházky. V případně výrazných věkových rozdílů v rámci jedné dětské </w:t>
      </w:r>
      <w:r w:rsidRPr="00D7046A">
        <w:rPr>
          <w:rFonts w:ascii="Arial" w:hAnsi="Arial" w:cs="Arial"/>
        </w:rPr>
        <w:lastRenderedPageBreak/>
        <w:t xml:space="preserve">skupiny </w:t>
      </w:r>
      <w:r w:rsidR="00530588" w:rsidRPr="00D7046A">
        <w:rPr>
          <w:rFonts w:ascii="Arial" w:hAnsi="Arial" w:cs="Arial"/>
        </w:rPr>
        <w:t xml:space="preserve">bude metodicky doporučeno diferencovat kolektiv na mladší a </w:t>
      </w:r>
      <w:r w:rsidR="00D7046A" w:rsidRPr="00D7046A">
        <w:rPr>
          <w:rFonts w:ascii="Arial" w:hAnsi="Arial" w:cs="Arial"/>
        </w:rPr>
        <w:t>starší</w:t>
      </w:r>
      <w:r w:rsidR="00530588" w:rsidRPr="00D7046A">
        <w:rPr>
          <w:rFonts w:ascii="Arial" w:hAnsi="Arial" w:cs="Arial"/>
        </w:rPr>
        <w:t xml:space="preserve"> </w:t>
      </w:r>
      <w:r w:rsidR="00D7046A" w:rsidRPr="00D7046A">
        <w:rPr>
          <w:rFonts w:ascii="Arial" w:hAnsi="Arial" w:cs="Arial"/>
        </w:rPr>
        <w:t>děti</w:t>
      </w:r>
      <w:r w:rsidR="00D7046A">
        <w:rPr>
          <w:rFonts w:ascii="Arial" w:hAnsi="Arial" w:cs="Arial"/>
        </w:rPr>
        <w:t>.</w:t>
      </w:r>
      <w:r w:rsidR="00D7046A" w:rsidRPr="00D7046A">
        <w:rPr>
          <w:rFonts w:ascii="Arial" w:hAnsi="Arial" w:cs="Arial"/>
        </w:rPr>
        <w:t xml:space="preserve"> </w:t>
      </w:r>
      <w:r w:rsidR="00113ABD" w:rsidRPr="00D7046A">
        <w:rPr>
          <w:rFonts w:ascii="Arial" w:hAnsi="Arial" w:cs="Arial"/>
        </w:rPr>
        <w:t>V</w:t>
      </w:r>
      <w:r w:rsidR="00113ABD" w:rsidRPr="00D7046A">
        <w:rPr>
          <w:rFonts w:ascii="Arial" w:hAnsi="Arial" w:cs="Arial"/>
          <w:color w:val="FF0000"/>
          <w:sz w:val="20"/>
          <w:szCs w:val="20"/>
        </w:rPr>
        <w:t xml:space="preserve"> </w:t>
      </w:r>
      <w:r w:rsidR="00113ABD" w:rsidRPr="00D7046A">
        <w:rPr>
          <w:rFonts w:ascii="Arial" w:hAnsi="Arial" w:cs="Arial"/>
        </w:rPr>
        <w:t>dětské skupině je zajištěna zejména bezpečnost a základní potřeby dítěte, kterými jsou strava a aktivní využití času stráveného v dětské skupině. V rámci času stráveného</w:t>
      </w:r>
      <w:r w:rsidR="00113ABD" w:rsidRPr="007F771C">
        <w:rPr>
          <w:rFonts w:ascii="Arial" w:hAnsi="Arial" w:cs="Arial"/>
        </w:rPr>
        <w:t xml:space="preserve"> v dětské skupině </w:t>
      </w:r>
      <w:r w:rsidR="00113ABD">
        <w:rPr>
          <w:rFonts w:ascii="Arial" w:hAnsi="Arial" w:cs="Arial"/>
        </w:rPr>
        <w:t>je</w:t>
      </w:r>
      <w:r w:rsidR="00113ABD" w:rsidRPr="007F771C">
        <w:rPr>
          <w:rFonts w:ascii="Arial" w:hAnsi="Arial" w:cs="Arial"/>
        </w:rPr>
        <w:t xml:space="preserve"> dítěti nabízeno rozvíjení jeho dovedností a schopností a návyků s ohledem na jeho věkové a individuální </w:t>
      </w:r>
      <w:r w:rsidR="00113ABD">
        <w:rPr>
          <w:rFonts w:ascii="Arial" w:hAnsi="Arial" w:cs="Arial"/>
        </w:rPr>
        <w:t>odlišnosti</w:t>
      </w:r>
      <w:r w:rsidR="00113ABD" w:rsidRPr="007F771C">
        <w:rPr>
          <w:rFonts w:ascii="Arial" w:hAnsi="Arial" w:cs="Arial"/>
        </w:rPr>
        <w:t xml:space="preserve">. Současně </w:t>
      </w:r>
      <w:r w:rsidR="00113ABD">
        <w:rPr>
          <w:rFonts w:ascii="Arial" w:hAnsi="Arial" w:cs="Arial"/>
        </w:rPr>
        <w:t>je</w:t>
      </w:r>
      <w:r w:rsidR="00113ABD" w:rsidRPr="007F771C">
        <w:rPr>
          <w:rFonts w:ascii="Arial" w:hAnsi="Arial" w:cs="Arial"/>
        </w:rPr>
        <w:t xml:space="preserve"> dítěti umožněn odpočinek.</w:t>
      </w:r>
      <w:r w:rsidR="00113ABD" w:rsidRPr="007F771C">
        <w:rPr>
          <w:rFonts w:ascii="Arial" w:hAnsi="Arial" w:cs="Arial"/>
          <w:color w:val="FF0000"/>
        </w:rPr>
        <w:t xml:space="preserve"> </w:t>
      </w:r>
      <w:r w:rsidR="00113ABD" w:rsidRPr="007F771C">
        <w:rPr>
          <w:rFonts w:ascii="Arial" w:hAnsi="Arial" w:cs="Arial"/>
        </w:rPr>
        <w:t xml:space="preserve">V dětské skupině </w:t>
      </w:r>
      <w:r w:rsidR="00113ABD">
        <w:rPr>
          <w:rFonts w:ascii="Arial" w:hAnsi="Arial" w:cs="Arial"/>
        </w:rPr>
        <w:t>není</w:t>
      </w:r>
      <w:r w:rsidR="00113ABD" w:rsidRPr="007F771C">
        <w:rPr>
          <w:rFonts w:ascii="Arial" w:hAnsi="Arial" w:cs="Arial"/>
        </w:rPr>
        <w:t xml:space="preserve"> zajišťováno vzdělávání dítěte ve smyslu školského zákona. </w:t>
      </w:r>
      <w:r w:rsidR="00113ABD" w:rsidRPr="00702275">
        <w:rPr>
          <w:rFonts w:ascii="Arial" w:hAnsi="Arial" w:cs="Arial"/>
        </w:rPr>
        <w:t>Veškeré výchovné působení a péče o děti v dětské skupině je poskytováno v souladu s</w:t>
      </w:r>
      <w:r w:rsidR="00A60E5B">
        <w:rPr>
          <w:rFonts w:ascii="Arial" w:hAnsi="Arial" w:cs="Arial"/>
        </w:rPr>
        <w:t xml:space="preserve"> poskytovatelem zpracovaným a </w:t>
      </w:r>
      <w:r w:rsidR="00113ABD">
        <w:rPr>
          <w:rFonts w:ascii="Arial" w:hAnsi="Arial" w:cs="Arial"/>
        </w:rPr>
        <w:t>schváleným</w:t>
      </w:r>
      <w:r w:rsidR="00113ABD" w:rsidRPr="00702275">
        <w:rPr>
          <w:rFonts w:ascii="Arial" w:hAnsi="Arial" w:cs="Arial"/>
        </w:rPr>
        <w:t>  konceptem výchovy a péče o dítě, který má za cíl zajištění kvality péče, rozvoje schopností dítěte a jeho kulturních a hygienických návyků přiměřených věku dítěte.</w:t>
      </w:r>
    </w:p>
    <w:p w:rsidR="00113ABD" w:rsidRPr="00812D76" w:rsidRDefault="00113ABD" w:rsidP="00A36549">
      <w:pPr>
        <w:jc w:val="both"/>
        <w:rPr>
          <w:rFonts w:ascii="Arial" w:hAnsi="Arial" w:cs="Arial"/>
          <w:b/>
          <w:u w:val="single"/>
        </w:rPr>
      </w:pPr>
    </w:p>
    <w:p w:rsidR="00113ABD" w:rsidRPr="00112EF8" w:rsidRDefault="00113ABD" w:rsidP="009A6C55">
      <w:pPr>
        <w:tabs>
          <w:tab w:val="left" w:pos="360"/>
        </w:tabs>
        <w:jc w:val="both"/>
        <w:rPr>
          <w:rFonts w:ascii="Arial" w:hAnsi="Arial" w:cs="Arial"/>
          <w:b/>
          <w:u w:val="single"/>
        </w:rPr>
      </w:pPr>
      <w:r w:rsidRPr="00112EF8">
        <w:rPr>
          <w:rFonts w:ascii="Arial" w:hAnsi="Arial" w:cs="Arial"/>
          <w:b/>
          <w:u w:val="single"/>
        </w:rPr>
        <w:t>Zásada č. 2 –</w:t>
      </w:r>
      <w:r>
        <w:rPr>
          <w:rFonts w:ascii="Arial" w:hAnsi="Arial" w:cs="Arial"/>
          <w:b/>
          <w:u w:val="single"/>
        </w:rPr>
        <w:t xml:space="preserve"> </w:t>
      </w:r>
      <w:r w:rsidRPr="00112EF8">
        <w:rPr>
          <w:rFonts w:ascii="Arial" w:hAnsi="Arial" w:cs="Arial"/>
          <w:b/>
          <w:u w:val="single"/>
        </w:rPr>
        <w:t>Poskytovatel služby</w:t>
      </w:r>
    </w:p>
    <w:p w:rsidR="00113ABD" w:rsidRDefault="00113ABD" w:rsidP="009A6C55">
      <w:pPr>
        <w:jc w:val="both"/>
        <w:rPr>
          <w:rFonts w:ascii="Arial" w:hAnsi="Arial" w:cs="Arial"/>
          <w:b/>
        </w:rPr>
      </w:pPr>
      <w:r w:rsidRPr="00112EF8">
        <w:rPr>
          <w:rFonts w:ascii="Arial" w:hAnsi="Arial" w:cs="Arial"/>
          <w:b/>
        </w:rPr>
        <w:t xml:space="preserve">Poskytovatelem služby </w:t>
      </w:r>
      <w:r>
        <w:rPr>
          <w:rFonts w:ascii="Arial" w:hAnsi="Arial" w:cs="Arial"/>
          <w:b/>
        </w:rPr>
        <w:t xml:space="preserve">hlídání a </w:t>
      </w:r>
      <w:r w:rsidRPr="00112EF8">
        <w:rPr>
          <w:rFonts w:ascii="Arial" w:hAnsi="Arial" w:cs="Arial"/>
          <w:b/>
        </w:rPr>
        <w:t xml:space="preserve">péče o dítě v dětské skupině </w:t>
      </w:r>
      <w:r>
        <w:rPr>
          <w:rFonts w:ascii="Arial" w:hAnsi="Arial" w:cs="Arial"/>
          <w:b/>
        </w:rPr>
        <w:t>(dále jen „poskytovatel“) je</w:t>
      </w:r>
      <w:r w:rsidRPr="00112EF8">
        <w:rPr>
          <w:rFonts w:ascii="Arial" w:hAnsi="Arial" w:cs="Arial"/>
          <w:b/>
        </w:rPr>
        <w:t>:</w:t>
      </w:r>
    </w:p>
    <w:p w:rsidR="00113ABD" w:rsidRPr="00897085" w:rsidRDefault="00E94386" w:rsidP="00F7123D">
      <w:pPr>
        <w:pStyle w:val="Odstavecseseznamem"/>
        <w:numPr>
          <w:ilvl w:val="0"/>
          <w:numId w:val="12"/>
        </w:numPr>
        <w:spacing w:before="120"/>
        <w:ind w:left="714" w:hanging="357"/>
        <w:jc w:val="both"/>
        <w:rPr>
          <w:rFonts w:ascii="Arial" w:hAnsi="Arial" w:cs="Arial"/>
          <w:b/>
        </w:rPr>
      </w:pPr>
      <w:r w:rsidRPr="00897085">
        <w:rPr>
          <w:rFonts w:ascii="Arial" w:hAnsi="Arial" w:cs="Arial"/>
          <w:b/>
        </w:rPr>
        <w:t>stát prostřednictvím jednotlivých organizačních složek státu (dále jen „</w:t>
      </w:r>
      <w:r w:rsidR="00113ABD" w:rsidRPr="00897085">
        <w:rPr>
          <w:rFonts w:ascii="Arial" w:hAnsi="Arial" w:cs="Arial"/>
          <w:b/>
        </w:rPr>
        <w:t>organizační složka státu</w:t>
      </w:r>
      <w:r w:rsidRPr="00897085">
        <w:rPr>
          <w:rFonts w:ascii="Arial" w:hAnsi="Arial" w:cs="Arial"/>
          <w:b/>
        </w:rPr>
        <w:t>“)</w:t>
      </w:r>
      <w:r w:rsidR="00113ABD" w:rsidRPr="00897085">
        <w:rPr>
          <w:rFonts w:ascii="Arial" w:hAnsi="Arial" w:cs="Arial"/>
          <w:b/>
        </w:rPr>
        <w:t xml:space="preserve">, </w:t>
      </w:r>
    </w:p>
    <w:p w:rsidR="00113ABD" w:rsidRPr="009D50D8" w:rsidRDefault="00113ABD" w:rsidP="00736260">
      <w:pPr>
        <w:pStyle w:val="Odstavecseseznamem"/>
        <w:numPr>
          <w:ilvl w:val="0"/>
          <w:numId w:val="12"/>
        </w:numPr>
        <w:jc w:val="both"/>
        <w:rPr>
          <w:rFonts w:ascii="Arial" w:hAnsi="Arial" w:cs="Arial"/>
          <w:b/>
        </w:rPr>
      </w:pPr>
      <w:r>
        <w:rPr>
          <w:rFonts w:ascii="Arial" w:hAnsi="Arial" w:cs="Arial"/>
          <w:b/>
        </w:rPr>
        <w:t>fyzická osoba</w:t>
      </w:r>
      <w:r w:rsidRPr="00197125">
        <w:rPr>
          <w:rFonts w:ascii="Arial" w:hAnsi="Arial" w:cs="Arial"/>
          <w:b/>
        </w:rPr>
        <w:t>,</w:t>
      </w:r>
    </w:p>
    <w:p w:rsidR="00113ABD" w:rsidRDefault="00113ABD" w:rsidP="00736260">
      <w:pPr>
        <w:pStyle w:val="Odstavecseseznamem"/>
        <w:numPr>
          <w:ilvl w:val="0"/>
          <w:numId w:val="12"/>
        </w:numPr>
        <w:jc w:val="both"/>
        <w:rPr>
          <w:rFonts w:ascii="Arial" w:hAnsi="Arial" w:cs="Arial"/>
          <w:b/>
        </w:rPr>
      </w:pPr>
      <w:r w:rsidRPr="00197125">
        <w:rPr>
          <w:rFonts w:ascii="Arial" w:hAnsi="Arial" w:cs="Arial"/>
          <w:b/>
        </w:rPr>
        <w:t>právnická osoba</w:t>
      </w:r>
      <w:r>
        <w:rPr>
          <w:rFonts w:ascii="Arial" w:hAnsi="Arial" w:cs="Arial"/>
          <w:b/>
        </w:rPr>
        <w:t>,</w:t>
      </w:r>
    </w:p>
    <w:p w:rsidR="00113ABD" w:rsidRDefault="00113ABD" w:rsidP="00F7123D">
      <w:pPr>
        <w:pStyle w:val="Odstavecseseznamem"/>
        <w:spacing w:after="120"/>
        <w:ind w:left="357"/>
        <w:jc w:val="both"/>
        <w:rPr>
          <w:rFonts w:ascii="Arial" w:hAnsi="Arial" w:cs="Arial"/>
          <w:b/>
        </w:rPr>
      </w:pPr>
      <w:r>
        <w:rPr>
          <w:rFonts w:ascii="Arial" w:hAnsi="Arial" w:cs="Arial"/>
          <w:b/>
        </w:rPr>
        <w:t>jež jsou zaměstnavateli rodičů dětí, jímž bude služba poskytována;</w:t>
      </w:r>
      <w:r w:rsidRPr="00197125">
        <w:rPr>
          <w:rFonts w:ascii="Arial" w:hAnsi="Arial" w:cs="Arial"/>
          <w:b/>
        </w:rPr>
        <w:t xml:space="preserve"> tato podmínka se nevztahuje na právnické osoby, které jsou nestátními neziskovými organizacemi, územními samosprávnými celky a jimi zřizovanými právnickými osobami.</w:t>
      </w:r>
    </w:p>
    <w:p w:rsidR="00BE2775" w:rsidRPr="00F91912" w:rsidRDefault="00BE2775" w:rsidP="00237506">
      <w:pPr>
        <w:jc w:val="both"/>
        <w:rPr>
          <w:rFonts w:ascii="Arial" w:hAnsi="Arial" w:cs="Arial"/>
          <w:b/>
        </w:rPr>
      </w:pPr>
      <w:r w:rsidRPr="00F91912">
        <w:rPr>
          <w:rFonts w:ascii="Arial" w:hAnsi="Arial" w:cs="Arial"/>
          <w:b/>
        </w:rPr>
        <w:t>Podmínka, že poskytovatelem je subjekt, který je zaměstnavatelem rodiče dítěte, nemusí být splněna, pokud se zaměstnavatel rodiče dítěte dohodne s jiným zaměstnavatelem poskytujícím službu hlídání a péče o dítě v dětské skupině na podmínkách, za nichž bude služba poskytována také jeho zaměstnancům. Smluvní vztah mezi poskytovatelem a rodičem dítěte a práva a povinnosti z něj plynoucí nejsou dohodou mezi poskytovatelem a jiným zaměstnavatelem dotčena.</w:t>
      </w:r>
    </w:p>
    <w:p w:rsidR="00113ABD" w:rsidRPr="00BE2775" w:rsidRDefault="00113ABD" w:rsidP="004F5EA7">
      <w:pPr>
        <w:pStyle w:val="Odstavecseseznamem"/>
        <w:jc w:val="both"/>
        <w:rPr>
          <w:rFonts w:ascii="Arial" w:hAnsi="Arial" w:cs="Arial"/>
          <w:b/>
        </w:rPr>
      </w:pPr>
    </w:p>
    <w:p w:rsidR="00113ABD" w:rsidRPr="00D7046A" w:rsidRDefault="00113ABD" w:rsidP="00155DF1">
      <w:pPr>
        <w:tabs>
          <w:tab w:val="left" w:pos="1080"/>
        </w:tabs>
        <w:jc w:val="both"/>
        <w:rPr>
          <w:rFonts w:ascii="Arial" w:hAnsi="Arial" w:cs="Arial"/>
          <w:color w:val="000000"/>
          <w:lang w:eastAsia="cs-CZ"/>
        </w:rPr>
      </w:pPr>
      <w:r w:rsidRPr="00D7046A">
        <w:rPr>
          <w:rFonts w:ascii="Arial" w:hAnsi="Arial" w:cs="Arial"/>
          <w:bCs/>
          <w:u w:val="single"/>
        </w:rPr>
        <w:t xml:space="preserve">Odůvodnění: </w:t>
      </w:r>
    </w:p>
    <w:p w:rsidR="00113ABD" w:rsidRDefault="00113ABD" w:rsidP="00155DF1">
      <w:pPr>
        <w:tabs>
          <w:tab w:val="left" w:pos="1080"/>
        </w:tabs>
        <w:jc w:val="both"/>
        <w:rPr>
          <w:rFonts w:ascii="Arial" w:hAnsi="Arial" w:cs="Arial"/>
          <w:color w:val="000000"/>
          <w:lang w:eastAsia="cs-CZ"/>
        </w:rPr>
      </w:pPr>
      <w:r>
        <w:rPr>
          <w:rFonts w:ascii="Arial" w:hAnsi="Arial" w:cs="Arial"/>
          <w:color w:val="000000"/>
          <w:lang w:eastAsia="cs-CZ"/>
        </w:rPr>
        <w:t xml:space="preserve">Navrhovaná právní úprava umožní poskytovat službu hlídání a péče o dítě v dětské skupině širokému okruhu poskytovatelů s ohledem na jejich možnosti a aktuální poptávku a s cílem zajistit dostatečnou nabídku služeb hlídání a péče o dítě rodičů vstupujících nebo se navracejících na trh práce. Poskytovatel bude službu poskytovat vždy </w:t>
      </w:r>
      <w:r>
        <w:rPr>
          <w:rFonts w:ascii="Arial" w:hAnsi="Arial" w:cs="Arial"/>
        </w:rPr>
        <w:t xml:space="preserve">na nekomerčním základě, tj. bez generování zisku, a případná úhrada za službu bude stanovena maximálně do </w:t>
      </w:r>
      <w:r w:rsidRPr="00533A0E">
        <w:rPr>
          <w:rFonts w:ascii="Arial" w:hAnsi="Arial" w:cs="Arial"/>
        </w:rPr>
        <w:t>výše provozních</w:t>
      </w:r>
      <w:r>
        <w:rPr>
          <w:rFonts w:ascii="Arial" w:hAnsi="Arial" w:cs="Arial"/>
        </w:rPr>
        <w:t xml:space="preserve"> nákladů za službu podle Zásady č. 3.</w:t>
      </w:r>
    </w:p>
    <w:p w:rsidR="00113ABD" w:rsidRDefault="00113ABD" w:rsidP="00FA49FB">
      <w:pPr>
        <w:jc w:val="both"/>
        <w:rPr>
          <w:rFonts w:ascii="Arial" w:hAnsi="Arial" w:cs="Arial"/>
          <w:color w:val="000000"/>
          <w:lang w:eastAsia="cs-CZ"/>
        </w:rPr>
      </w:pPr>
      <w:r>
        <w:rPr>
          <w:rFonts w:ascii="Arial" w:hAnsi="Arial" w:cs="Arial"/>
          <w:color w:val="000000"/>
          <w:lang w:eastAsia="cs-CZ"/>
        </w:rPr>
        <w:t xml:space="preserve">Poskytovatelem bude zpravidla </w:t>
      </w:r>
      <w:r w:rsidR="00E94386" w:rsidRPr="00897085">
        <w:rPr>
          <w:rFonts w:ascii="Arial" w:hAnsi="Arial" w:cs="Arial"/>
          <w:color w:val="000000"/>
          <w:lang w:eastAsia="cs-CZ"/>
        </w:rPr>
        <w:t xml:space="preserve">stát </w:t>
      </w:r>
      <w:r w:rsidR="00E94386" w:rsidRPr="00897085">
        <w:rPr>
          <w:rFonts w:ascii="Arial" w:hAnsi="Arial" w:cs="Arial"/>
        </w:rPr>
        <w:t>prostřednictvím jednotlivých organizačních složek státu</w:t>
      </w:r>
      <w:r w:rsidR="00E94386" w:rsidRPr="00897085">
        <w:rPr>
          <w:rFonts w:ascii="Arial" w:hAnsi="Arial" w:cs="Arial"/>
          <w:color w:val="000000"/>
          <w:lang w:eastAsia="cs-CZ"/>
        </w:rPr>
        <w:t xml:space="preserve"> (s ohledem na tuto skutečnost bude dále v textu za poskytovatele služby jakožto stát označována organizační složka státu)</w:t>
      </w:r>
      <w:r w:rsidRPr="00897085">
        <w:rPr>
          <w:rFonts w:ascii="Arial" w:hAnsi="Arial" w:cs="Arial"/>
          <w:color w:val="000000"/>
          <w:lang w:eastAsia="cs-CZ"/>
        </w:rPr>
        <w:t>,</w:t>
      </w:r>
      <w:r>
        <w:rPr>
          <w:rFonts w:ascii="Arial" w:hAnsi="Arial" w:cs="Arial"/>
          <w:color w:val="000000"/>
          <w:lang w:eastAsia="cs-CZ"/>
        </w:rPr>
        <w:t xml:space="preserve"> </w:t>
      </w:r>
      <w:r w:rsidRPr="008713AC">
        <w:rPr>
          <w:rFonts w:ascii="Arial" w:hAnsi="Arial" w:cs="Arial"/>
          <w:color w:val="000000"/>
          <w:lang w:eastAsia="cs-CZ"/>
        </w:rPr>
        <w:t>fyzická osoba</w:t>
      </w:r>
      <w:r>
        <w:rPr>
          <w:rFonts w:ascii="Arial" w:hAnsi="Arial" w:cs="Arial"/>
          <w:color w:val="000000"/>
          <w:lang w:eastAsia="cs-CZ"/>
        </w:rPr>
        <w:t xml:space="preserve"> nebo právnická osoba jako zaměstnavatel rodičů dětí, jímž bude služba poskytována. </w:t>
      </w:r>
    </w:p>
    <w:p w:rsidR="00113ABD" w:rsidRDefault="00113ABD" w:rsidP="00FA49FB">
      <w:pPr>
        <w:jc w:val="both"/>
        <w:rPr>
          <w:rFonts w:ascii="Arial" w:hAnsi="Arial" w:cs="Arial"/>
          <w:color w:val="000000"/>
          <w:lang w:eastAsia="cs-CZ"/>
        </w:rPr>
      </w:pPr>
      <w:r>
        <w:rPr>
          <w:rFonts w:ascii="Arial" w:hAnsi="Arial" w:cs="Arial"/>
          <w:color w:val="000000"/>
          <w:lang w:eastAsia="cs-CZ"/>
        </w:rPr>
        <w:t xml:space="preserve">Organizační složka státu, fyzická osoba nebo právnická osoba bude jako zaměstnavatel poskytovat službu hlídání a péče o dítě v dětské skupině svým zaměstnancům  za účelem sladění jejich profesního, rodinného a osobního života. </w:t>
      </w:r>
      <w:r w:rsidRPr="00155DF1">
        <w:rPr>
          <w:rFonts w:ascii="Arial" w:hAnsi="Arial" w:cs="Arial"/>
          <w:color w:val="000000"/>
          <w:lang w:eastAsia="cs-CZ"/>
        </w:rPr>
        <w:t xml:space="preserve">Pokud </w:t>
      </w:r>
      <w:r>
        <w:rPr>
          <w:rFonts w:ascii="Arial" w:hAnsi="Arial" w:cs="Arial"/>
          <w:color w:val="000000"/>
          <w:lang w:eastAsia="cs-CZ"/>
        </w:rPr>
        <w:t>službu hlídání a péče o dítě v dětské skupině</w:t>
      </w:r>
      <w:r w:rsidRPr="00155DF1" w:rsidDel="005C13AD">
        <w:rPr>
          <w:rFonts w:ascii="Arial" w:hAnsi="Arial" w:cs="Arial"/>
          <w:color w:val="000000"/>
          <w:lang w:eastAsia="cs-CZ"/>
        </w:rPr>
        <w:t xml:space="preserve"> </w:t>
      </w:r>
      <w:r>
        <w:rPr>
          <w:rFonts w:ascii="Arial" w:hAnsi="Arial" w:cs="Arial"/>
          <w:color w:val="000000"/>
          <w:lang w:eastAsia="cs-CZ"/>
        </w:rPr>
        <w:t xml:space="preserve">bude poskytovat </w:t>
      </w:r>
      <w:r w:rsidRPr="00155DF1">
        <w:rPr>
          <w:rFonts w:ascii="Arial" w:hAnsi="Arial" w:cs="Arial"/>
          <w:color w:val="000000"/>
          <w:lang w:eastAsia="cs-CZ"/>
        </w:rPr>
        <w:t>organizační složka státu,</w:t>
      </w:r>
      <w:r>
        <w:rPr>
          <w:rFonts w:ascii="Arial" w:hAnsi="Arial" w:cs="Arial"/>
          <w:color w:val="000000"/>
          <w:lang w:eastAsia="cs-CZ"/>
        </w:rPr>
        <w:t xml:space="preserve"> bude</w:t>
      </w:r>
      <w:r w:rsidRPr="00155DF1">
        <w:rPr>
          <w:rFonts w:ascii="Arial" w:hAnsi="Arial" w:cs="Arial"/>
          <w:color w:val="000000"/>
          <w:lang w:eastAsia="cs-CZ"/>
        </w:rPr>
        <w:t xml:space="preserve"> jejím jménem jedn</w:t>
      </w:r>
      <w:r>
        <w:rPr>
          <w:rFonts w:ascii="Arial" w:hAnsi="Arial" w:cs="Arial"/>
          <w:color w:val="000000"/>
          <w:lang w:eastAsia="cs-CZ"/>
        </w:rPr>
        <w:t>at</w:t>
      </w:r>
      <w:r w:rsidRPr="00155DF1">
        <w:rPr>
          <w:rFonts w:ascii="Arial" w:hAnsi="Arial" w:cs="Arial"/>
          <w:color w:val="000000"/>
          <w:lang w:eastAsia="cs-CZ"/>
        </w:rPr>
        <w:t xml:space="preserve"> podle § 7 zákona č. 219/2000 Sb., o majetku </w:t>
      </w:r>
      <w:r w:rsidRPr="00155DF1">
        <w:rPr>
          <w:rFonts w:ascii="Arial" w:hAnsi="Arial" w:cs="Arial"/>
          <w:color w:val="000000"/>
          <w:lang w:eastAsia="cs-CZ"/>
        </w:rPr>
        <w:lastRenderedPageBreak/>
        <w:t>České republiky a jejím vystupováním v právních vztazích, ve znění pozdějších předpisů, vedoucí organizační složky</w:t>
      </w:r>
      <w:r>
        <w:rPr>
          <w:rFonts w:ascii="Arial" w:hAnsi="Arial" w:cs="Arial"/>
          <w:color w:val="000000"/>
          <w:lang w:eastAsia="cs-CZ"/>
        </w:rPr>
        <w:t xml:space="preserve"> státu</w:t>
      </w:r>
      <w:r w:rsidRPr="00155DF1">
        <w:rPr>
          <w:rFonts w:ascii="Arial" w:hAnsi="Arial" w:cs="Arial"/>
          <w:color w:val="000000"/>
          <w:lang w:eastAsia="cs-CZ"/>
        </w:rPr>
        <w:t>.</w:t>
      </w:r>
    </w:p>
    <w:p w:rsidR="00113ABD" w:rsidRDefault="00113ABD" w:rsidP="00FA49FB">
      <w:pPr>
        <w:jc w:val="both"/>
        <w:rPr>
          <w:rFonts w:ascii="Arial" w:hAnsi="Arial" w:cs="Arial"/>
          <w:color w:val="000000"/>
          <w:lang w:eastAsia="cs-CZ"/>
        </w:rPr>
      </w:pPr>
      <w:r>
        <w:rPr>
          <w:rFonts w:ascii="Arial" w:hAnsi="Arial" w:cs="Arial"/>
          <w:color w:val="000000"/>
          <w:lang w:eastAsia="cs-CZ"/>
        </w:rPr>
        <w:t>Územní samosprávné celky, jimi zřizované právnické osoby a rovněž nestátní neziskové organizace budou poskytovat službu hlídání a péče o dítě v dětské skupině</w:t>
      </w:r>
      <w:r w:rsidDel="005C13AD">
        <w:rPr>
          <w:rFonts w:ascii="Arial" w:hAnsi="Arial" w:cs="Arial"/>
          <w:color w:val="000000"/>
          <w:lang w:eastAsia="cs-CZ"/>
        </w:rPr>
        <w:t xml:space="preserve"> </w:t>
      </w:r>
      <w:r>
        <w:rPr>
          <w:rFonts w:ascii="Arial" w:hAnsi="Arial" w:cs="Arial"/>
          <w:color w:val="000000"/>
          <w:lang w:eastAsia="cs-CZ"/>
        </w:rPr>
        <w:t xml:space="preserve">nejen svým zaměstnancům, ale také občanům-rodičům participujícím na trhu práce.  Opatření má za cíl zajistit dostatečnou kapacitu služeb péče o děti v daném regionu. </w:t>
      </w:r>
    </w:p>
    <w:p w:rsidR="00571235" w:rsidRPr="00F91912" w:rsidRDefault="00BE2775" w:rsidP="00F94024">
      <w:pPr>
        <w:suppressAutoHyphens w:val="0"/>
        <w:jc w:val="both"/>
        <w:rPr>
          <w:rFonts w:ascii="Arial" w:hAnsi="Arial" w:cs="Arial"/>
          <w:lang w:eastAsia="cs-CZ"/>
        </w:rPr>
      </w:pPr>
      <w:r w:rsidRPr="00BA08CC">
        <w:rPr>
          <w:rFonts w:ascii="Arial" w:hAnsi="Arial" w:cs="Arial"/>
          <w:lang w:eastAsia="cs-CZ"/>
        </w:rPr>
        <w:t xml:space="preserve">Umožňuje se </w:t>
      </w:r>
      <w:r w:rsidR="007000A4" w:rsidRPr="00BA08CC">
        <w:rPr>
          <w:rFonts w:ascii="Arial" w:hAnsi="Arial" w:cs="Arial"/>
          <w:lang w:eastAsia="cs-CZ"/>
        </w:rPr>
        <w:t xml:space="preserve">poskytovat službu hlídání a péče o dítě v dětské skupině pro </w:t>
      </w:r>
      <w:r w:rsidRPr="00BA08CC">
        <w:rPr>
          <w:rFonts w:ascii="Arial" w:hAnsi="Arial" w:cs="Arial"/>
          <w:lang w:eastAsia="cs-CZ"/>
        </w:rPr>
        <w:t xml:space="preserve">rodiče zaměstnavatele, </w:t>
      </w:r>
      <w:r w:rsidRPr="00BA08CC">
        <w:rPr>
          <w:rFonts w:ascii="Arial" w:hAnsi="Arial" w:cs="Arial"/>
        </w:rPr>
        <w:t>pokud se tento zaměstnavatel dohodne s jiným zaměstnavatelem poskytujícím službu hlídání a péče o dítě v dětské skupině na podmínkách, za nichž bude služba poskytována také jeho zaměstnancům.</w:t>
      </w:r>
    </w:p>
    <w:p w:rsidR="00113ABD" w:rsidRPr="00F94024" w:rsidRDefault="00113ABD" w:rsidP="00F94024">
      <w:pPr>
        <w:suppressAutoHyphens w:val="0"/>
        <w:jc w:val="both"/>
        <w:rPr>
          <w:rFonts w:ascii="Arial" w:hAnsi="Arial" w:cs="Arial"/>
          <w:b/>
          <w:u w:val="single"/>
        </w:rPr>
      </w:pPr>
      <w:r w:rsidRPr="00F91912">
        <w:rPr>
          <w:rFonts w:ascii="Arial" w:hAnsi="Arial" w:cs="Arial"/>
          <w:lang w:eastAsia="cs-CZ"/>
        </w:rPr>
        <w:br/>
      </w:r>
      <w:r w:rsidRPr="00F94024">
        <w:rPr>
          <w:rFonts w:ascii="Arial" w:hAnsi="Arial" w:cs="Arial"/>
          <w:b/>
          <w:u w:val="single"/>
        </w:rPr>
        <w:t xml:space="preserve">Zásada č. 3 – </w:t>
      </w:r>
      <w:r>
        <w:rPr>
          <w:rFonts w:ascii="Arial" w:hAnsi="Arial" w:cs="Arial"/>
          <w:b/>
          <w:u w:val="single"/>
        </w:rPr>
        <w:t>Úhrada</w:t>
      </w:r>
      <w:r w:rsidRPr="00F94024">
        <w:rPr>
          <w:rFonts w:ascii="Arial" w:hAnsi="Arial" w:cs="Arial"/>
          <w:b/>
          <w:u w:val="single"/>
        </w:rPr>
        <w:t xml:space="preserve"> služby</w:t>
      </w:r>
    </w:p>
    <w:p w:rsidR="00113ABD" w:rsidRPr="00342845" w:rsidRDefault="00113ABD" w:rsidP="00E30F45">
      <w:pPr>
        <w:jc w:val="both"/>
        <w:rPr>
          <w:rFonts w:ascii="Arial" w:hAnsi="Arial" w:cs="Arial"/>
          <w:b/>
        </w:rPr>
      </w:pPr>
      <w:r w:rsidRPr="00723259">
        <w:rPr>
          <w:rFonts w:ascii="Arial" w:hAnsi="Arial" w:cs="Arial"/>
          <w:b/>
        </w:rPr>
        <w:t xml:space="preserve">Služba </w:t>
      </w:r>
      <w:r>
        <w:rPr>
          <w:rFonts w:ascii="Arial" w:hAnsi="Arial" w:cs="Arial"/>
          <w:b/>
        </w:rPr>
        <w:t xml:space="preserve">hlídání a </w:t>
      </w:r>
      <w:r w:rsidRPr="00723259">
        <w:rPr>
          <w:rFonts w:ascii="Arial" w:hAnsi="Arial" w:cs="Arial"/>
          <w:b/>
        </w:rPr>
        <w:t>péče o dítě v dětské skupině se poskytuje za úhradu</w:t>
      </w:r>
      <w:r>
        <w:rPr>
          <w:rFonts w:ascii="Arial" w:hAnsi="Arial" w:cs="Arial"/>
          <w:b/>
        </w:rPr>
        <w:t xml:space="preserve"> </w:t>
      </w:r>
      <w:r w:rsidRPr="00197125">
        <w:rPr>
          <w:rFonts w:ascii="Arial" w:hAnsi="Arial" w:cs="Arial"/>
          <w:b/>
        </w:rPr>
        <w:t xml:space="preserve">ze strany rodiče stanovenou poskytovatelem, maximálně však ve výši </w:t>
      </w:r>
      <w:r w:rsidRPr="00342845">
        <w:rPr>
          <w:rFonts w:ascii="Arial" w:hAnsi="Arial" w:cs="Arial"/>
          <w:b/>
        </w:rPr>
        <w:t xml:space="preserve">zřizovacích a </w:t>
      </w:r>
      <w:r w:rsidRPr="009D50D8">
        <w:rPr>
          <w:rFonts w:ascii="Arial" w:hAnsi="Arial" w:cs="Arial"/>
          <w:b/>
        </w:rPr>
        <w:t xml:space="preserve">provozních nákladů na poskytnutí služby, s možností nestanovení úhrady </w:t>
      </w:r>
      <w:r w:rsidRPr="00342845">
        <w:rPr>
          <w:rFonts w:ascii="Arial" w:hAnsi="Arial" w:cs="Arial"/>
          <w:b/>
        </w:rPr>
        <w:t xml:space="preserve">podle důvodů uvedených ve vnitřních pravidlech pro poskytování služby </w:t>
      </w:r>
      <w:r w:rsidRPr="00197125">
        <w:rPr>
          <w:rFonts w:ascii="Arial" w:hAnsi="Arial" w:cs="Arial"/>
          <w:b/>
        </w:rPr>
        <w:t xml:space="preserve">hlídání a péče o dítě v dětské skupině. Konkrétní výše úhrady je sjednána ve smlouvě o poskytování služby hlídání a péče o dítě v dětské skupině. </w:t>
      </w:r>
    </w:p>
    <w:p w:rsidR="00113ABD" w:rsidRDefault="00113ABD" w:rsidP="00E30F45">
      <w:pPr>
        <w:jc w:val="both"/>
        <w:rPr>
          <w:rFonts w:ascii="Arial" w:hAnsi="Arial" w:cs="Arial"/>
          <w:b/>
        </w:rPr>
      </w:pPr>
      <w:r w:rsidRPr="00197125">
        <w:rPr>
          <w:rFonts w:ascii="Arial" w:hAnsi="Arial" w:cs="Arial"/>
          <w:b/>
        </w:rPr>
        <w:t>Poskytovatel vede účetní záznamy týkající se poskytování služby hlídání a péče o dítě v dětské skupině zvlášť od ostatního účetnictví.</w:t>
      </w:r>
    </w:p>
    <w:p w:rsidR="00113ABD" w:rsidRPr="003D5B39" w:rsidRDefault="00113ABD" w:rsidP="00E30F45">
      <w:pPr>
        <w:jc w:val="both"/>
        <w:rPr>
          <w:rFonts w:ascii="Arial" w:hAnsi="Arial" w:cs="Arial"/>
        </w:rPr>
      </w:pPr>
    </w:p>
    <w:p w:rsidR="00113ABD" w:rsidRPr="00BB53A1" w:rsidRDefault="00113ABD" w:rsidP="00932865">
      <w:pPr>
        <w:tabs>
          <w:tab w:val="left" w:pos="360"/>
        </w:tabs>
        <w:jc w:val="both"/>
        <w:rPr>
          <w:rFonts w:ascii="Arial" w:hAnsi="Arial" w:cs="Arial"/>
          <w:bCs/>
          <w:u w:val="single"/>
        </w:rPr>
      </w:pPr>
      <w:r w:rsidRPr="00BB53A1">
        <w:rPr>
          <w:rFonts w:ascii="Arial" w:hAnsi="Arial" w:cs="Arial"/>
          <w:bCs/>
          <w:u w:val="single"/>
        </w:rPr>
        <w:t>Odůvodnění:</w:t>
      </w:r>
    </w:p>
    <w:p w:rsidR="00113ABD" w:rsidRDefault="00113ABD" w:rsidP="00EB7582">
      <w:pPr>
        <w:jc w:val="both"/>
        <w:rPr>
          <w:rFonts w:ascii="Arial" w:hAnsi="Arial" w:cs="Arial"/>
          <w:b/>
        </w:rPr>
      </w:pPr>
      <w:r>
        <w:rPr>
          <w:rFonts w:ascii="Arial" w:hAnsi="Arial" w:cs="Arial"/>
        </w:rPr>
        <w:t xml:space="preserve">Na úhradě nákladů souvisejících se službou hlídání a péče o dítě v dětské skupině se bude podílet rodič dítěte. Výše úhrady </w:t>
      </w:r>
      <w:r w:rsidRPr="00BB53A1">
        <w:rPr>
          <w:rFonts w:ascii="Arial" w:hAnsi="Arial" w:cs="Arial"/>
        </w:rPr>
        <w:t xml:space="preserve">bude upravena v písemné smlouvě uzavřené mezi </w:t>
      </w:r>
      <w:r>
        <w:rPr>
          <w:rFonts w:ascii="Arial" w:hAnsi="Arial" w:cs="Arial"/>
        </w:rPr>
        <w:t>poskytovatelem</w:t>
      </w:r>
      <w:r w:rsidRPr="00BB53A1">
        <w:rPr>
          <w:rFonts w:ascii="Arial" w:hAnsi="Arial" w:cs="Arial"/>
        </w:rPr>
        <w:t xml:space="preserve"> a rodičem dítěte. </w:t>
      </w:r>
      <w:r>
        <w:rPr>
          <w:rFonts w:ascii="Arial" w:hAnsi="Arial" w:cs="Arial"/>
        </w:rPr>
        <w:t>Služba bude poskytována na nekomerčním základě a jejím účelem nebude generování zisku</w:t>
      </w:r>
      <w:r w:rsidRPr="00EB7582">
        <w:rPr>
          <w:rFonts w:ascii="Arial" w:hAnsi="Arial" w:cs="Arial"/>
        </w:rPr>
        <w:t xml:space="preserve">. </w:t>
      </w:r>
    </w:p>
    <w:p w:rsidR="00113ABD" w:rsidRPr="00EC43C8" w:rsidRDefault="00113ABD" w:rsidP="00932865">
      <w:pPr>
        <w:jc w:val="both"/>
        <w:rPr>
          <w:rFonts w:ascii="Arial" w:hAnsi="Arial" w:cs="Arial"/>
        </w:rPr>
      </w:pPr>
      <w:r w:rsidRPr="00EC43C8">
        <w:rPr>
          <w:rFonts w:ascii="Arial" w:hAnsi="Arial" w:cs="Arial"/>
        </w:rPr>
        <w:t>Poskytovatel bude moci ve vnitřních pravidlech pro poskytování služby vymezit důvody, resp. případy, v rámci kterých nebude stanovena úhrada za poskytování služby.</w:t>
      </w:r>
    </w:p>
    <w:p w:rsidR="00113ABD" w:rsidRPr="00342845" w:rsidRDefault="00113ABD">
      <w:pPr>
        <w:jc w:val="both"/>
        <w:rPr>
          <w:rFonts w:ascii="Arial" w:hAnsi="Arial" w:cs="Arial"/>
        </w:rPr>
      </w:pPr>
      <w:r w:rsidRPr="00EC43C8">
        <w:rPr>
          <w:rFonts w:ascii="Arial" w:hAnsi="Arial" w:cs="Arial"/>
        </w:rPr>
        <w:t xml:space="preserve">Mezi náklady související se službou </w:t>
      </w:r>
      <w:r>
        <w:rPr>
          <w:rFonts w:ascii="Arial" w:hAnsi="Arial" w:cs="Arial"/>
        </w:rPr>
        <w:t xml:space="preserve">hlídání a </w:t>
      </w:r>
      <w:r w:rsidRPr="00EC43C8">
        <w:rPr>
          <w:rFonts w:ascii="Arial" w:hAnsi="Arial" w:cs="Arial"/>
        </w:rPr>
        <w:t xml:space="preserve">péče o dítě v dětské skupině, </w:t>
      </w:r>
      <w:r>
        <w:rPr>
          <w:rFonts w:ascii="Arial" w:hAnsi="Arial" w:cs="Arial"/>
        </w:rPr>
        <w:t xml:space="preserve">tj. zřizovací a </w:t>
      </w:r>
      <w:r w:rsidRPr="00533A0E">
        <w:rPr>
          <w:rFonts w:ascii="Arial" w:hAnsi="Arial" w:cs="Arial"/>
        </w:rPr>
        <w:t>provozní náklady</w:t>
      </w:r>
      <w:r w:rsidRPr="00EC43C8">
        <w:rPr>
          <w:rFonts w:ascii="Arial" w:hAnsi="Arial" w:cs="Arial"/>
        </w:rPr>
        <w:t xml:space="preserve">, patří zejména </w:t>
      </w:r>
      <w:r>
        <w:rPr>
          <w:rFonts w:ascii="Arial" w:hAnsi="Arial" w:cs="Arial"/>
        </w:rPr>
        <w:t xml:space="preserve">náklady na </w:t>
      </w:r>
      <w:r w:rsidRPr="00EC43C8">
        <w:rPr>
          <w:rFonts w:ascii="Arial" w:hAnsi="Arial" w:cs="Arial"/>
        </w:rPr>
        <w:t>úpravy prostor, pořízení vybavení dlouhodobého a krátkodobého hmotného majetku</w:t>
      </w:r>
      <w:r>
        <w:rPr>
          <w:rFonts w:ascii="Arial" w:hAnsi="Arial" w:cs="Arial"/>
        </w:rPr>
        <w:t xml:space="preserve"> a drobného spotřebního materiálu,</w:t>
      </w:r>
      <w:r w:rsidRPr="00EC43C8">
        <w:rPr>
          <w:rFonts w:ascii="Arial" w:hAnsi="Arial" w:cs="Arial"/>
        </w:rPr>
        <w:t xml:space="preserve"> náklady na mzdy pečujících osob (včetně povinných odvodů)</w:t>
      </w:r>
      <w:r>
        <w:rPr>
          <w:rFonts w:ascii="Arial" w:hAnsi="Arial" w:cs="Arial"/>
        </w:rPr>
        <w:t xml:space="preserve"> </w:t>
      </w:r>
      <w:r w:rsidRPr="00342845">
        <w:rPr>
          <w:rFonts w:ascii="Arial" w:hAnsi="Arial" w:cs="Arial"/>
        </w:rPr>
        <w:t xml:space="preserve">a náklady na běžný provoz dětské skupiny (tj. energie, úklid, výměna prádla atd.). </w:t>
      </w:r>
    </w:p>
    <w:p w:rsidR="00113ABD" w:rsidRPr="00500EE6" w:rsidRDefault="00113ABD">
      <w:pPr>
        <w:jc w:val="both"/>
        <w:rPr>
          <w:rFonts w:ascii="Arial" w:hAnsi="Arial" w:cs="Arial"/>
        </w:rPr>
      </w:pPr>
      <w:r w:rsidRPr="00342845">
        <w:rPr>
          <w:rFonts w:ascii="Arial" w:hAnsi="Arial" w:cs="Arial"/>
        </w:rPr>
        <w:t>Poskytovatel zajistí dostatečnou průkaznost hospodaření a financování služby hlídání a péče o dítě v dětské skupině, a to v rámci povinností, které mu stanoví účetní a daňové předpisy.</w:t>
      </w:r>
    </w:p>
    <w:p w:rsidR="00113ABD" w:rsidRDefault="00113ABD" w:rsidP="0097345A">
      <w:pPr>
        <w:jc w:val="both"/>
        <w:rPr>
          <w:rFonts w:ascii="Arial" w:hAnsi="Arial" w:cs="Arial"/>
          <w:u w:val="single"/>
        </w:rPr>
      </w:pPr>
    </w:p>
    <w:p w:rsidR="00EF0566" w:rsidRDefault="00EF0566" w:rsidP="00EF0566">
      <w:pPr>
        <w:jc w:val="both"/>
        <w:rPr>
          <w:rFonts w:ascii="Arial" w:hAnsi="Arial" w:cs="Arial"/>
          <w:b/>
          <w:u w:val="single"/>
        </w:rPr>
      </w:pPr>
      <w:r w:rsidRPr="007811D7">
        <w:rPr>
          <w:rFonts w:ascii="Arial" w:hAnsi="Arial" w:cs="Arial"/>
          <w:b/>
          <w:u w:val="single"/>
        </w:rPr>
        <w:t>Zásada č. 4 – Vznik, změna a zánik oprávnění k poskytování služby hlídání a péče o dítě v dětské skupině</w:t>
      </w:r>
    </w:p>
    <w:p w:rsidR="00EF0566" w:rsidRPr="00386AEB" w:rsidRDefault="00EF0566" w:rsidP="00EF0566">
      <w:pPr>
        <w:tabs>
          <w:tab w:val="left" w:pos="360"/>
        </w:tabs>
        <w:jc w:val="both"/>
        <w:rPr>
          <w:rFonts w:ascii="Arial" w:hAnsi="Arial" w:cs="Arial"/>
          <w:b/>
        </w:rPr>
      </w:pPr>
      <w:r>
        <w:rPr>
          <w:rFonts w:ascii="Arial" w:hAnsi="Arial" w:cs="Arial"/>
          <w:b/>
        </w:rPr>
        <w:t>Oprávnění poskytovat službu hlídání a péče o dítě v dětské skupině vzniká organizační složce státu, fyzické nebo právnické osobě při splnění podmínek daných tímto zákonem dnem ohlášení záměru tuto službu poskytovat Minis</w:t>
      </w:r>
      <w:r w:rsidR="00E54A99">
        <w:rPr>
          <w:rFonts w:ascii="Arial" w:hAnsi="Arial" w:cs="Arial"/>
          <w:b/>
        </w:rPr>
        <w:t>terstvu práce a sociálních věcí</w:t>
      </w:r>
      <w:r w:rsidR="00B47F49">
        <w:rPr>
          <w:rFonts w:ascii="Arial" w:hAnsi="Arial" w:cs="Arial"/>
          <w:b/>
        </w:rPr>
        <w:t xml:space="preserve"> (dále jen „Ministerstvo“)</w:t>
      </w:r>
      <w:r w:rsidR="00E54A99">
        <w:rPr>
          <w:rFonts w:ascii="Arial" w:hAnsi="Arial" w:cs="Arial"/>
          <w:b/>
        </w:rPr>
        <w:t>.</w:t>
      </w:r>
    </w:p>
    <w:p w:rsidR="00EF0566" w:rsidRDefault="00EF0566" w:rsidP="00EF0566">
      <w:pPr>
        <w:tabs>
          <w:tab w:val="left" w:pos="360"/>
        </w:tabs>
        <w:spacing w:before="120"/>
        <w:jc w:val="both"/>
        <w:rPr>
          <w:rFonts w:ascii="Arial" w:hAnsi="Arial" w:cs="Arial"/>
          <w:b/>
        </w:rPr>
      </w:pPr>
      <w:r>
        <w:rPr>
          <w:rFonts w:ascii="Arial" w:hAnsi="Arial" w:cs="Arial"/>
          <w:b/>
        </w:rPr>
        <w:t>O</w:t>
      </w:r>
      <w:r w:rsidRPr="00F32527">
        <w:rPr>
          <w:rFonts w:ascii="Arial" w:hAnsi="Arial" w:cs="Arial"/>
          <w:b/>
        </w:rPr>
        <w:t>rganizační složka státu</w:t>
      </w:r>
      <w:r>
        <w:rPr>
          <w:rFonts w:ascii="Arial" w:hAnsi="Arial" w:cs="Arial"/>
          <w:b/>
        </w:rPr>
        <w:t>,</w:t>
      </w:r>
      <w:r w:rsidRPr="00F32527">
        <w:rPr>
          <w:rFonts w:ascii="Arial" w:hAnsi="Arial" w:cs="Arial"/>
          <w:b/>
        </w:rPr>
        <w:t xml:space="preserve"> </w:t>
      </w:r>
      <w:r>
        <w:rPr>
          <w:rFonts w:ascii="Arial" w:hAnsi="Arial" w:cs="Arial"/>
          <w:b/>
        </w:rPr>
        <w:t>f</w:t>
      </w:r>
      <w:r w:rsidRPr="00F32527">
        <w:rPr>
          <w:rFonts w:ascii="Arial" w:hAnsi="Arial" w:cs="Arial"/>
          <w:b/>
        </w:rPr>
        <w:t>yzická osoba</w:t>
      </w:r>
      <w:r w:rsidRPr="004E2EA4">
        <w:rPr>
          <w:rFonts w:ascii="Arial" w:hAnsi="Arial" w:cs="Arial"/>
          <w:b/>
        </w:rPr>
        <w:t xml:space="preserve"> </w:t>
      </w:r>
      <w:r w:rsidRPr="00F32527">
        <w:rPr>
          <w:rFonts w:ascii="Arial" w:hAnsi="Arial" w:cs="Arial"/>
          <w:b/>
        </w:rPr>
        <w:t xml:space="preserve">nebo právnická osoba </w:t>
      </w:r>
      <w:r>
        <w:rPr>
          <w:rFonts w:ascii="Arial" w:hAnsi="Arial" w:cs="Arial"/>
          <w:b/>
        </w:rPr>
        <w:t>ohlásí záměr poskytovat službu hlídání a péče o dítě v dětské skupině</w:t>
      </w:r>
      <w:r w:rsidRPr="00F32527">
        <w:rPr>
          <w:rFonts w:ascii="Arial" w:hAnsi="Arial" w:cs="Arial"/>
          <w:b/>
        </w:rPr>
        <w:t xml:space="preserve"> na </w:t>
      </w:r>
      <w:r>
        <w:rPr>
          <w:rFonts w:ascii="Arial" w:hAnsi="Arial" w:cs="Arial"/>
          <w:b/>
        </w:rPr>
        <w:t xml:space="preserve">tiskopisu předepsaném </w:t>
      </w:r>
      <w:r w:rsidR="00B47F49">
        <w:rPr>
          <w:rFonts w:ascii="Arial" w:hAnsi="Arial" w:cs="Arial"/>
          <w:b/>
        </w:rPr>
        <w:t xml:space="preserve">Ministerstvem. </w:t>
      </w:r>
      <w:r w:rsidR="00E54A99">
        <w:rPr>
          <w:rFonts w:ascii="Arial" w:hAnsi="Arial" w:cs="Arial"/>
          <w:b/>
        </w:rPr>
        <w:t>Ohlášení</w:t>
      </w:r>
      <w:r>
        <w:rPr>
          <w:rFonts w:ascii="Arial" w:hAnsi="Arial" w:cs="Arial"/>
          <w:b/>
        </w:rPr>
        <w:t xml:space="preserve"> je možné učinit písemně</w:t>
      </w:r>
      <w:r w:rsidRPr="00E92A11">
        <w:rPr>
          <w:rFonts w:ascii="Arial" w:hAnsi="Arial" w:cs="Arial"/>
          <w:b/>
        </w:rPr>
        <w:t xml:space="preserve">, </w:t>
      </w:r>
      <w:r w:rsidRPr="00220689">
        <w:rPr>
          <w:rFonts w:ascii="Arial" w:hAnsi="Arial" w:cs="Arial"/>
          <w:b/>
        </w:rPr>
        <w:t xml:space="preserve">na počítačové sestavě, zveřejněné v elektronické podobě Ministerstvem </w:t>
      </w:r>
      <w:r w:rsidR="00E54A99" w:rsidRPr="00220689">
        <w:rPr>
          <w:rFonts w:ascii="Arial" w:hAnsi="Arial" w:cs="Arial"/>
          <w:b/>
        </w:rPr>
        <w:t>nebo v elektronické</w:t>
      </w:r>
      <w:r w:rsidRPr="00220689">
        <w:rPr>
          <w:rFonts w:ascii="Arial" w:hAnsi="Arial" w:cs="Arial"/>
          <w:b/>
        </w:rPr>
        <w:t xml:space="preserve"> podobě a</w:t>
      </w:r>
      <w:r w:rsidR="007B3D74">
        <w:rPr>
          <w:rFonts w:ascii="Arial" w:hAnsi="Arial" w:cs="Arial"/>
          <w:b/>
        </w:rPr>
        <w:t> </w:t>
      </w:r>
      <w:r w:rsidRPr="00220689">
        <w:rPr>
          <w:rFonts w:ascii="Arial" w:hAnsi="Arial" w:cs="Arial"/>
          <w:b/>
        </w:rPr>
        <w:t>elektronicky podepsat podle zvláštního právního předpisu</w:t>
      </w:r>
      <w:r w:rsidRPr="00CF45EE">
        <w:rPr>
          <w:rFonts w:ascii="Arial" w:hAnsi="Arial" w:cs="Arial"/>
          <w:b/>
        </w:rPr>
        <w:t xml:space="preserve"> (zákon č. </w:t>
      </w:r>
      <w:r w:rsidRPr="00CF45EE">
        <w:rPr>
          <w:rFonts w:ascii="Arial" w:hAnsi="Arial" w:cs="Arial"/>
          <w:b/>
        </w:rPr>
        <w:lastRenderedPageBreak/>
        <w:t>227/2000 Sb., o elektronick</w:t>
      </w:r>
      <w:r w:rsidR="00B47F49">
        <w:rPr>
          <w:rFonts w:ascii="Arial" w:hAnsi="Arial" w:cs="Arial"/>
          <w:b/>
        </w:rPr>
        <w:t xml:space="preserve">ém podpisu), pokud Ministerstvo </w:t>
      </w:r>
      <w:r w:rsidRPr="00CF45EE">
        <w:rPr>
          <w:rFonts w:ascii="Arial" w:hAnsi="Arial" w:cs="Arial"/>
          <w:b/>
        </w:rPr>
        <w:t>zveřejnilo příslušný tiskopis v elektronické podobě.</w:t>
      </w:r>
      <w:r w:rsidR="007B3D74">
        <w:rPr>
          <w:rFonts w:ascii="Arial" w:hAnsi="Arial" w:cs="Arial"/>
          <w:b/>
        </w:rPr>
        <w:t xml:space="preserve"> </w:t>
      </w:r>
    </w:p>
    <w:p w:rsidR="007B3D74" w:rsidRDefault="007B3D74" w:rsidP="00EF0566">
      <w:pPr>
        <w:tabs>
          <w:tab w:val="left" w:pos="360"/>
        </w:tabs>
        <w:spacing w:before="120"/>
        <w:jc w:val="both"/>
        <w:rPr>
          <w:rFonts w:ascii="Arial" w:hAnsi="Arial" w:cs="Arial"/>
          <w:b/>
        </w:rPr>
      </w:pPr>
    </w:p>
    <w:p w:rsidR="00EF0566" w:rsidRDefault="00EF0566" w:rsidP="00EF0566">
      <w:pPr>
        <w:tabs>
          <w:tab w:val="left" w:pos="360"/>
        </w:tabs>
        <w:spacing w:after="120"/>
        <w:rPr>
          <w:rFonts w:ascii="Arial" w:hAnsi="Arial" w:cs="Arial"/>
          <w:b/>
        </w:rPr>
      </w:pPr>
      <w:r>
        <w:rPr>
          <w:rFonts w:ascii="Arial" w:hAnsi="Arial" w:cs="Arial"/>
          <w:b/>
        </w:rPr>
        <w:t>V ohlášení uvede</w:t>
      </w:r>
    </w:p>
    <w:p w:rsidR="00EF0566" w:rsidRPr="00FD1FC6" w:rsidRDefault="00EF0566" w:rsidP="00EF0566">
      <w:pPr>
        <w:pStyle w:val="Odstavecseseznamem"/>
        <w:numPr>
          <w:ilvl w:val="0"/>
          <w:numId w:val="7"/>
        </w:numPr>
        <w:ind w:left="731" w:hanging="374"/>
        <w:jc w:val="both"/>
        <w:rPr>
          <w:rFonts w:ascii="Arial" w:hAnsi="Arial" w:cs="Arial"/>
          <w:b/>
        </w:rPr>
      </w:pPr>
      <w:r w:rsidRPr="00FD1FC6">
        <w:rPr>
          <w:rFonts w:ascii="Arial" w:hAnsi="Arial" w:cs="Arial"/>
          <w:b/>
        </w:rPr>
        <w:t>organizační složk</w:t>
      </w:r>
      <w:r>
        <w:rPr>
          <w:rFonts w:ascii="Arial" w:hAnsi="Arial" w:cs="Arial"/>
          <w:b/>
        </w:rPr>
        <w:t>a</w:t>
      </w:r>
      <w:r w:rsidRPr="00FD1FC6">
        <w:rPr>
          <w:rFonts w:ascii="Arial" w:hAnsi="Arial" w:cs="Arial"/>
          <w:b/>
        </w:rPr>
        <w:t xml:space="preserve"> státu název, adresu sídla, jméno, popřípadě jména, příjmení vedoucího organizační složky</w:t>
      </w:r>
      <w:r>
        <w:rPr>
          <w:rFonts w:ascii="Arial" w:hAnsi="Arial" w:cs="Arial"/>
          <w:b/>
        </w:rPr>
        <w:t xml:space="preserve"> státu</w:t>
      </w:r>
      <w:r w:rsidRPr="00FD1FC6">
        <w:rPr>
          <w:rFonts w:ascii="Arial" w:hAnsi="Arial" w:cs="Arial"/>
          <w:b/>
        </w:rPr>
        <w:t xml:space="preserve">, </w:t>
      </w:r>
    </w:p>
    <w:p w:rsidR="00EF0566" w:rsidRPr="00FD1FC6" w:rsidRDefault="00EF0566" w:rsidP="00EF0566">
      <w:pPr>
        <w:pStyle w:val="Odstavecseseznamem"/>
        <w:numPr>
          <w:ilvl w:val="0"/>
          <w:numId w:val="7"/>
        </w:numPr>
        <w:jc w:val="both"/>
        <w:rPr>
          <w:rFonts w:ascii="Arial" w:hAnsi="Arial" w:cs="Arial"/>
        </w:rPr>
      </w:pPr>
      <w:r w:rsidRPr="00FD1FC6">
        <w:rPr>
          <w:rFonts w:ascii="Arial" w:hAnsi="Arial" w:cs="Arial"/>
          <w:b/>
        </w:rPr>
        <w:t>fyzick</w:t>
      </w:r>
      <w:r>
        <w:rPr>
          <w:rFonts w:ascii="Arial" w:hAnsi="Arial" w:cs="Arial"/>
          <w:b/>
        </w:rPr>
        <w:t>á</w:t>
      </w:r>
      <w:r w:rsidRPr="00FD1FC6">
        <w:rPr>
          <w:rFonts w:ascii="Arial" w:hAnsi="Arial" w:cs="Arial"/>
          <w:b/>
        </w:rPr>
        <w:t xml:space="preserve"> osob</w:t>
      </w:r>
      <w:r>
        <w:rPr>
          <w:rFonts w:ascii="Arial" w:hAnsi="Arial" w:cs="Arial"/>
          <w:b/>
        </w:rPr>
        <w:t>a</w:t>
      </w:r>
      <w:r w:rsidRPr="00FD1FC6">
        <w:rPr>
          <w:rFonts w:ascii="Arial" w:hAnsi="Arial" w:cs="Arial"/>
          <w:b/>
        </w:rPr>
        <w:t xml:space="preserve"> jméno, popřípadě jména, příjmení, adresu mí</w:t>
      </w:r>
      <w:r>
        <w:rPr>
          <w:rFonts w:ascii="Arial" w:hAnsi="Arial" w:cs="Arial"/>
          <w:b/>
        </w:rPr>
        <w:t>sta pobytu, identifikační číslo,</w:t>
      </w:r>
      <w:r w:rsidRPr="00FD1FC6">
        <w:rPr>
          <w:rFonts w:ascii="Arial" w:hAnsi="Arial" w:cs="Arial"/>
          <w:b/>
        </w:rPr>
        <w:t xml:space="preserve"> </w:t>
      </w:r>
    </w:p>
    <w:p w:rsidR="00EF0566" w:rsidRPr="00FD1FC6" w:rsidRDefault="00EF0566" w:rsidP="00EF0566">
      <w:pPr>
        <w:pStyle w:val="Odstavecseseznamem"/>
        <w:numPr>
          <w:ilvl w:val="0"/>
          <w:numId w:val="7"/>
        </w:numPr>
        <w:spacing w:after="120"/>
        <w:jc w:val="both"/>
        <w:rPr>
          <w:rFonts w:ascii="Arial" w:hAnsi="Arial" w:cs="Arial"/>
        </w:rPr>
      </w:pPr>
      <w:r w:rsidRPr="00FD1FC6">
        <w:rPr>
          <w:rFonts w:ascii="Arial" w:hAnsi="Arial" w:cs="Arial"/>
          <w:b/>
        </w:rPr>
        <w:t>právnick</w:t>
      </w:r>
      <w:r>
        <w:rPr>
          <w:rFonts w:ascii="Arial" w:hAnsi="Arial" w:cs="Arial"/>
          <w:b/>
        </w:rPr>
        <w:t>á</w:t>
      </w:r>
      <w:r w:rsidRPr="00FD1FC6">
        <w:rPr>
          <w:rFonts w:ascii="Arial" w:hAnsi="Arial" w:cs="Arial"/>
          <w:b/>
        </w:rPr>
        <w:t xml:space="preserve"> osob</w:t>
      </w:r>
      <w:r>
        <w:rPr>
          <w:rFonts w:ascii="Arial" w:hAnsi="Arial" w:cs="Arial"/>
          <w:b/>
        </w:rPr>
        <w:t>a název, adresu sídla, právní formu</w:t>
      </w:r>
      <w:r w:rsidRPr="00FD1FC6">
        <w:rPr>
          <w:rFonts w:ascii="Arial" w:hAnsi="Arial" w:cs="Arial"/>
          <w:b/>
        </w:rPr>
        <w:t>, nebo umístění její organizační složky, identifikační číslo osoby (dále jen "identifikační číslo") a statutární orgán,</w:t>
      </w:r>
      <w:r w:rsidRPr="00FD1FC6">
        <w:rPr>
          <w:rFonts w:ascii="Arial" w:hAnsi="Arial" w:cs="Arial"/>
        </w:rPr>
        <w:t xml:space="preserve"> </w:t>
      </w:r>
    </w:p>
    <w:p w:rsidR="00EF0566" w:rsidRPr="00FD1FC6" w:rsidRDefault="00EF0566" w:rsidP="00EF0566">
      <w:pPr>
        <w:pStyle w:val="Odstavecseseznamem"/>
        <w:numPr>
          <w:ilvl w:val="0"/>
          <w:numId w:val="7"/>
        </w:numPr>
        <w:tabs>
          <w:tab w:val="left" w:pos="360"/>
        </w:tabs>
        <w:jc w:val="both"/>
        <w:rPr>
          <w:rFonts w:ascii="Arial" w:hAnsi="Arial" w:cs="Arial"/>
          <w:b/>
        </w:rPr>
      </w:pPr>
      <w:r w:rsidRPr="00FD1FC6">
        <w:rPr>
          <w:rFonts w:ascii="Arial" w:hAnsi="Arial" w:cs="Arial"/>
          <w:b/>
        </w:rPr>
        <w:t>organizační složk</w:t>
      </w:r>
      <w:r>
        <w:rPr>
          <w:rFonts w:ascii="Arial" w:hAnsi="Arial" w:cs="Arial"/>
          <w:b/>
        </w:rPr>
        <w:t>a</w:t>
      </w:r>
      <w:r w:rsidRPr="00FD1FC6">
        <w:rPr>
          <w:rFonts w:ascii="Arial" w:hAnsi="Arial" w:cs="Arial"/>
          <w:b/>
        </w:rPr>
        <w:t xml:space="preserve"> státu</w:t>
      </w:r>
      <w:r>
        <w:rPr>
          <w:rFonts w:ascii="Arial" w:hAnsi="Arial" w:cs="Arial"/>
          <w:b/>
        </w:rPr>
        <w:t>,</w:t>
      </w:r>
      <w:r w:rsidRPr="00FD1FC6">
        <w:rPr>
          <w:rFonts w:ascii="Arial" w:hAnsi="Arial" w:cs="Arial"/>
          <w:b/>
        </w:rPr>
        <w:t xml:space="preserve"> fyzick</w:t>
      </w:r>
      <w:r>
        <w:rPr>
          <w:rFonts w:ascii="Arial" w:hAnsi="Arial" w:cs="Arial"/>
          <w:b/>
        </w:rPr>
        <w:t>á osoba</w:t>
      </w:r>
      <w:r w:rsidRPr="00FD1FC6">
        <w:rPr>
          <w:rFonts w:ascii="Arial" w:hAnsi="Arial" w:cs="Arial"/>
          <w:b/>
        </w:rPr>
        <w:t xml:space="preserve"> nebo právnick</w:t>
      </w:r>
      <w:r>
        <w:rPr>
          <w:rFonts w:ascii="Arial" w:hAnsi="Arial" w:cs="Arial"/>
          <w:b/>
        </w:rPr>
        <w:t>á osoba</w:t>
      </w:r>
      <w:r w:rsidRPr="00FD1FC6">
        <w:rPr>
          <w:rFonts w:ascii="Arial" w:hAnsi="Arial" w:cs="Arial"/>
          <w:b/>
        </w:rPr>
        <w:t xml:space="preserve"> údaje o poskytovan</w:t>
      </w:r>
      <w:r>
        <w:rPr>
          <w:rFonts w:ascii="Arial" w:hAnsi="Arial" w:cs="Arial"/>
          <w:b/>
        </w:rPr>
        <w:t>é</w:t>
      </w:r>
      <w:r w:rsidRPr="00FD1FC6">
        <w:rPr>
          <w:rFonts w:ascii="Arial" w:hAnsi="Arial" w:cs="Arial"/>
          <w:b/>
        </w:rPr>
        <w:t xml:space="preserve"> služb</w:t>
      </w:r>
      <w:r>
        <w:rPr>
          <w:rFonts w:ascii="Arial" w:hAnsi="Arial" w:cs="Arial"/>
          <w:b/>
        </w:rPr>
        <w:t>ě</w:t>
      </w:r>
      <w:r w:rsidRPr="00FD1FC6">
        <w:rPr>
          <w:rFonts w:ascii="Arial" w:hAnsi="Arial" w:cs="Arial"/>
          <w:b/>
        </w:rPr>
        <w:t>, kterými jsou</w:t>
      </w:r>
    </w:p>
    <w:p w:rsidR="00EF0566" w:rsidRPr="003163ED" w:rsidRDefault="00EF0566" w:rsidP="00EF0566">
      <w:pPr>
        <w:pStyle w:val="Odstavecseseznamem"/>
        <w:numPr>
          <w:ilvl w:val="0"/>
          <w:numId w:val="27"/>
        </w:numPr>
        <w:jc w:val="both"/>
        <w:rPr>
          <w:rFonts w:ascii="Arial" w:hAnsi="Arial" w:cs="Arial"/>
          <w:b/>
        </w:rPr>
      </w:pPr>
      <w:r w:rsidRPr="003163ED">
        <w:rPr>
          <w:rFonts w:ascii="Arial" w:hAnsi="Arial" w:cs="Arial"/>
          <w:b/>
        </w:rPr>
        <w:t>název poskytované služby,</w:t>
      </w:r>
    </w:p>
    <w:p w:rsidR="00EF0566" w:rsidRPr="003163ED" w:rsidRDefault="00EF0566" w:rsidP="00EF0566">
      <w:pPr>
        <w:pStyle w:val="Odstavecseseznamem"/>
        <w:numPr>
          <w:ilvl w:val="0"/>
          <w:numId w:val="27"/>
        </w:numPr>
        <w:jc w:val="both"/>
        <w:rPr>
          <w:rFonts w:ascii="Arial" w:hAnsi="Arial" w:cs="Arial"/>
          <w:b/>
        </w:rPr>
      </w:pPr>
      <w:r>
        <w:rPr>
          <w:rFonts w:ascii="Arial" w:hAnsi="Arial" w:cs="Arial"/>
          <w:b/>
        </w:rPr>
        <w:t>místo poskytované služby</w:t>
      </w:r>
      <w:r w:rsidRPr="00BB53A1">
        <w:rPr>
          <w:rFonts w:ascii="Arial" w:hAnsi="Arial" w:cs="Arial"/>
          <w:b/>
        </w:rPr>
        <w:t>,</w:t>
      </w:r>
    </w:p>
    <w:p w:rsidR="00EF0566" w:rsidRPr="003163ED" w:rsidRDefault="00EF0566" w:rsidP="00EF0566">
      <w:pPr>
        <w:pStyle w:val="Odstavecseseznamem"/>
        <w:numPr>
          <w:ilvl w:val="0"/>
          <w:numId w:val="27"/>
        </w:numPr>
        <w:jc w:val="both"/>
        <w:rPr>
          <w:rFonts w:ascii="Arial" w:hAnsi="Arial" w:cs="Arial"/>
          <w:b/>
        </w:rPr>
      </w:pPr>
      <w:r w:rsidRPr="003163ED">
        <w:rPr>
          <w:rFonts w:ascii="Arial" w:hAnsi="Arial" w:cs="Arial"/>
          <w:b/>
        </w:rPr>
        <w:t>údaj o kapacitě poskytované služby,</w:t>
      </w:r>
    </w:p>
    <w:p w:rsidR="00EF0566" w:rsidRPr="003163ED" w:rsidRDefault="00EF0566" w:rsidP="00EF0566">
      <w:pPr>
        <w:pStyle w:val="Odstavecseseznamem"/>
        <w:numPr>
          <w:ilvl w:val="0"/>
          <w:numId w:val="27"/>
        </w:numPr>
        <w:jc w:val="both"/>
        <w:rPr>
          <w:rFonts w:ascii="Arial" w:hAnsi="Arial" w:cs="Arial"/>
          <w:b/>
        </w:rPr>
      </w:pPr>
      <w:r w:rsidRPr="003163ED">
        <w:rPr>
          <w:rFonts w:ascii="Arial" w:hAnsi="Arial" w:cs="Arial"/>
          <w:b/>
        </w:rPr>
        <w:t>den započetí poskytování služby.</w:t>
      </w:r>
    </w:p>
    <w:p w:rsidR="00EF0566" w:rsidRDefault="00EF0566" w:rsidP="00EF0566">
      <w:pPr>
        <w:spacing w:before="120"/>
        <w:jc w:val="both"/>
        <w:rPr>
          <w:rFonts w:ascii="Arial" w:hAnsi="Arial" w:cs="Arial"/>
          <w:b/>
        </w:rPr>
      </w:pPr>
      <w:r>
        <w:rPr>
          <w:rFonts w:ascii="Arial" w:hAnsi="Arial" w:cs="Arial"/>
          <w:b/>
        </w:rPr>
        <w:t xml:space="preserve">K ohlášení organizační složka státu, fyzická osoba nebo právnická osoba přiloží </w:t>
      </w:r>
    </w:p>
    <w:p w:rsidR="00EF0566" w:rsidRDefault="00EF0566" w:rsidP="00EF0566">
      <w:pPr>
        <w:pStyle w:val="Odstavecseseznamem"/>
        <w:numPr>
          <w:ilvl w:val="0"/>
          <w:numId w:val="14"/>
        </w:numPr>
        <w:jc w:val="both"/>
        <w:rPr>
          <w:rFonts w:ascii="Arial" w:hAnsi="Arial" w:cs="Arial"/>
          <w:b/>
        </w:rPr>
      </w:pPr>
      <w:r w:rsidRPr="0067157D">
        <w:rPr>
          <w:rFonts w:ascii="Arial" w:hAnsi="Arial" w:cs="Arial"/>
          <w:b/>
        </w:rPr>
        <w:t xml:space="preserve">doklad o vlastnickém nebo jiném právu k objektu nebo prostorám, v nichž bude </w:t>
      </w:r>
      <w:r w:rsidRPr="005C13AD">
        <w:rPr>
          <w:rFonts w:ascii="Arial" w:hAnsi="Arial" w:cs="Arial"/>
          <w:b/>
          <w:color w:val="000000"/>
          <w:lang w:eastAsia="cs-CZ"/>
        </w:rPr>
        <w:t xml:space="preserve">poskytována služba </w:t>
      </w:r>
      <w:r>
        <w:rPr>
          <w:rFonts w:ascii="Arial" w:hAnsi="Arial" w:cs="Arial"/>
          <w:b/>
          <w:color w:val="000000"/>
          <w:lang w:eastAsia="cs-CZ"/>
        </w:rPr>
        <w:t xml:space="preserve">hlídání a </w:t>
      </w:r>
      <w:r w:rsidRPr="005C13AD">
        <w:rPr>
          <w:rFonts w:ascii="Arial" w:hAnsi="Arial" w:cs="Arial"/>
          <w:b/>
          <w:color w:val="000000"/>
          <w:lang w:eastAsia="cs-CZ"/>
        </w:rPr>
        <w:t>péče o dítě v dětské skupině</w:t>
      </w:r>
      <w:r w:rsidRPr="0067157D">
        <w:rPr>
          <w:rFonts w:ascii="Arial" w:hAnsi="Arial" w:cs="Arial"/>
          <w:b/>
        </w:rPr>
        <w:t xml:space="preserve">, z něhož vyplývá oprávnění tyto objekty nebo prostory užívat, </w:t>
      </w:r>
    </w:p>
    <w:p w:rsidR="00EF0566" w:rsidRPr="00587943" w:rsidRDefault="00EF0566" w:rsidP="00EF0566">
      <w:pPr>
        <w:pStyle w:val="Odstavecseseznamem"/>
        <w:numPr>
          <w:ilvl w:val="0"/>
          <w:numId w:val="14"/>
        </w:numPr>
        <w:jc w:val="both"/>
        <w:rPr>
          <w:rFonts w:ascii="Arial" w:hAnsi="Arial" w:cs="Arial"/>
          <w:b/>
        </w:rPr>
      </w:pPr>
      <w:r w:rsidRPr="00587943">
        <w:rPr>
          <w:rFonts w:ascii="Arial" w:hAnsi="Arial" w:cs="Arial"/>
          <w:b/>
        </w:rPr>
        <w:t xml:space="preserve">závazné stanovisko orgánu ochrany veřejného zdraví ke splnění hygienických požadavků na prostorové </w:t>
      </w:r>
      <w:r>
        <w:rPr>
          <w:rFonts w:ascii="Arial" w:hAnsi="Arial" w:cs="Arial"/>
          <w:b/>
        </w:rPr>
        <w:t xml:space="preserve">a provozní </w:t>
      </w:r>
      <w:r w:rsidRPr="00587943">
        <w:rPr>
          <w:rFonts w:ascii="Arial" w:hAnsi="Arial" w:cs="Arial"/>
          <w:b/>
        </w:rPr>
        <w:t xml:space="preserve">podmínky v prostorech, v nichž bude služba hlídání a péče o dítě v dětské skupině poskytována, </w:t>
      </w:r>
    </w:p>
    <w:p w:rsidR="00EF0566" w:rsidRDefault="00EF0566" w:rsidP="00EF0566">
      <w:pPr>
        <w:pStyle w:val="Odstavecseseznamem"/>
        <w:numPr>
          <w:ilvl w:val="0"/>
          <w:numId w:val="14"/>
        </w:numPr>
        <w:jc w:val="both"/>
        <w:rPr>
          <w:rFonts w:ascii="Arial" w:hAnsi="Arial" w:cs="Arial"/>
          <w:b/>
        </w:rPr>
      </w:pPr>
      <w:r w:rsidRPr="0067157D">
        <w:rPr>
          <w:rFonts w:ascii="Arial" w:hAnsi="Arial" w:cs="Arial"/>
          <w:b/>
        </w:rPr>
        <w:t xml:space="preserve">opis pojistné smlouvy pojištění </w:t>
      </w:r>
      <w:r>
        <w:rPr>
          <w:rFonts w:ascii="Arial" w:hAnsi="Arial" w:cs="Arial"/>
          <w:b/>
        </w:rPr>
        <w:t>odpovědnosti za škodu,</w:t>
      </w:r>
    </w:p>
    <w:p w:rsidR="00EF0566" w:rsidRDefault="00EF0566" w:rsidP="00EF0566">
      <w:pPr>
        <w:pStyle w:val="Odstavecseseznamem"/>
        <w:numPr>
          <w:ilvl w:val="0"/>
          <w:numId w:val="14"/>
        </w:numPr>
        <w:jc w:val="both"/>
        <w:rPr>
          <w:rFonts w:ascii="Arial" w:hAnsi="Arial" w:cs="Arial"/>
          <w:b/>
        </w:rPr>
      </w:pPr>
      <w:r w:rsidRPr="0067157D">
        <w:rPr>
          <w:rFonts w:ascii="Arial" w:hAnsi="Arial" w:cs="Arial"/>
          <w:b/>
        </w:rPr>
        <w:t>výpis z evidence Rejstříku trestů podle zákona č. 269/1994 Sb., o Rejstříku trestů</w:t>
      </w:r>
      <w:r>
        <w:rPr>
          <w:rFonts w:ascii="Arial" w:hAnsi="Arial" w:cs="Arial"/>
          <w:b/>
        </w:rPr>
        <w:t>, ve znění pozdějších předpisů, poskytovatele, který nesmí být starší 3 měsíců,</w:t>
      </w:r>
    </w:p>
    <w:p w:rsidR="00EF0566" w:rsidRPr="00752416" w:rsidRDefault="00EF0566" w:rsidP="00EF0566">
      <w:pPr>
        <w:pStyle w:val="Odstavecseseznamem"/>
        <w:numPr>
          <w:ilvl w:val="0"/>
          <w:numId w:val="14"/>
        </w:numPr>
        <w:jc w:val="both"/>
        <w:rPr>
          <w:rFonts w:ascii="Arial" w:hAnsi="Arial" w:cs="Arial"/>
          <w:b/>
        </w:rPr>
      </w:pPr>
      <w:r w:rsidRPr="0067157D">
        <w:rPr>
          <w:rFonts w:ascii="Arial" w:hAnsi="Arial" w:cs="Arial"/>
          <w:b/>
        </w:rPr>
        <w:t>výpis z evidence Rejstříku trestů podle zákona č. 269/1994 Sb., o Rejstříku trestů</w:t>
      </w:r>
      <w:r>
        <w:rPr>
          <w:rFonts w:ascii="Arial" w:hAnsi="Arial" w:cs="Arial"/>
          <w:b/>
        </w:rPr>
        <w:t xml:space="preserve">, ve znění pozdějších předpisů, všech pečujících osob, které budou zajišťovat </w:t>
      </w:r>
      <w:r w:rsidRPr="005C13AD">
        <w:rPr>
          <w:rFonts w:ascii="Arial" w:hAnsi="Arial" w:cs="Arial"/>
          <w:b/>
          <w:color w:val="000000"/>
          <w:lang w:eastAsia="cs-CZ"/>
        </w:rPr>
        <w:t>služb</w:t>
      </w:r>
      <w:r>
        <w:rPr>
          <w:rFonts w:ascii="Arial" w:hAnsi="Arial" w:cs="Arial"/>
          <w:b/>
          <w:color w:val="000000"/>
          <w:lang w:eastAsia="cs-CZ"/>
        </w:rPr>
        <w:t>u</w:t>
      </w:r>
      <w:r w:rsidRPr="005C13AD">
        <w:rPr>
          <w:rFonts w:ascii="Arial" w:hAnsi="Arial" w:cs="Arial"/>
          <w:b/>
          <w:color w:val="000000"/>
          <w:lang w:eastAsia="cs-CZ"/>
        </w:rPr>
        <w:t xml:space="preserve"> </w:t>
      </w:r>
      <w:r>
        <w:rPr>
          <w:rFonts w:ascii="Arial" w:hAnsi="Arial" w:cs="Arial"/>
          <w:b/>
          <w:color w:val="000000"/>
          <w:lang w:eastAsia="cs-CZ"/>
        </w:rPr>
        <w:t xml:space="preserve">hlídání a </w:t>
      </w:r>
      <w:r w:rsidRPr="005C13AD">
        <w:rPr>
          <w:rFonts w:ascii="Arial" w:hAnsi="Arial" w:cs="Arial"/>
          <w:b/>
          <w:color w:val="000000"/>
          <w:lang w:eastAsia="cs-CZ"/>
        </w:rPr>
        <w:t>péče o dítě v dětské skupině</w:t>
      </w:r>
      <w:r>
        <w:rPr>
          <w:rFonts w:ascii="Arial" w:hAnsi="Arial" w:cs="Arial"/>
          <w:b/>
        </w:rPr>
        <w:t>, který nesmí být starší 3 měsíců,</w:t>
      </w:r>
    </w:p>
    <w:p w:rsidR="00EF0566" w:rsidRDefault="00EF0566" w:rsidP="00EF0566">
      <w:pPr>
        <w:pStyle w:val="Odstavecseseznamem"/>
        <w:numPr>
          <w:ilvl w:val="0"/>
          <w:numId w:val="14"/>
        </w:numPr>
        <w:tabs>
          <w:tab w:val="left" w:pos="360"/>
        </w:tabs>
        <w:jc w:val="both"/>
        <w:rPr>
          <w:rFonts w:ascii="Arial" w:hAnsi="Arial" w:cs="Arial"/>
          <w:b/>
        </w:rPr>
      </w:pPr>
      <w:r>
        <w:rPr>
          <w:rFonts w:ascii="Arial" w:hAnsi="Arial" w:cs="Arial"/>
          <w:b/>
        </w:rPr>
        <w:t xml:space="preserve">doklad o odborné způsobilosti všech pečujících osob, které budou zajišťovat </w:t>
      </w:r>
      <w:r w:rsidRPr="005C13AD">
        <w:rPr>
          <w:rFonts w:ascii="Arial" w:hAnsi="Arial" w:cs="Arial"/>
          <w:b/>
          <w:color w:val="000000"/>
          <w:lang w:eastAsia="cs-CZ"/>
        </w:rPr>
        <w:t>služb</w:t>
      </w:r>
      <w:r>
        <w:rPr>
          <w:rFonts w:ascii="Arial" w:hAnsi="Arial" w:cs="Arial"/>
          <w:b/>
          <w:color w:val="000000"/>
          <w:lang w:eastAsia="cs-CZ"/>
        </w:rPr>
        <w:t>u</w:t>
      </w:r>
      <w:r w:rsidRPr="005C13AD">
        <w:rPr>
          <w:rFonts w:ascii="Arial" w:hAnsi="Arial" w:cs="Arial"/>
          <w:b/>
          <w:color w:val="000000"/>
          <w:lang w:eastAsia="cs-CZ"/>
        </w:rPr>
        <w:t xml:space="preserve"> </w:t>
      </w:r>
      <w:r>
        <w:rPr>
          <w:rFonts w:ascii="Arial" w:hAnsi="Arial" w:cs="Arial"/>
          <w:b/>
          <w:color w:val="000000"/>
          <w:lang w:eastAsia="cs-CZ"/>
        </w:rPr>
        <w:t xml:space="preserve">hlídání a </w:t>
      </w:r>
      <w:r w:rsidRPr="005C13AD">
        <w:rPr>
          <w:rFonts w:ascii="Arial" w:hAnsi="Arial" w:cs="Arial"/>
          <w:b/>
          <w:color w:val="000000"/>
          <w:lang w:eastAsia="cs-CZ"/>
        </w:rPr>
        <w:t>péče o dítě v dětské skupině</w:t>
      </w:r>
      <w:r>
        <w:rPr>
          <w:rFonts w:ascii="Arial" w:hAnsi="Arial" w:cs="Arial"/>
          <w:b/>
          <w:color w:val="000000"/>
          <w:lang w:eastAsia="cs-CZ"/>
        </w:rPr>
        <w:t>.</w:t>
      </w:r>
    </w:p>
    <w:p w:rsidR="00EF0566" w:rsidRDefault="00EF0566" w:rsidP="00EF0566">
      <w:pPr>
        <w:tabs>
          <w:tab w:val="left" w:pos="360"/>
        </w:tabs>
        <w:spacing w:before="120"/>
        <w:jc w:val="both"/>
        <w:rPr>
          <w:rFonts w:ascii="Arial" w:hAnsi="Arial" w:cs="Arial"/>
          <w:b/>
        </w:rPr>
      </w:pPr>
      <w:r>
        <w:rPr>
          <w:rFonts w:ascii="Arial" w:hAnsi="Arial" w:cs="Arial"/>
          <w:b/>
        </w:rPr>
        <w:t xml:space="preserve">Splnil-li ohlašovatel všechny podmínky stanovené tímto zákonem, provede Ministerstvo zápis do evidence poskytovatelů </w:t>
      </w:r>
      <w:r w:rsidRPr="003967E9">
        <w:rPr>
          <w:rFonts w:ascii="Arial" w:hAnsi="Arial" w:cs="Arial"/>
          <w:b/>
        </w:rPr>
        <w:t xml:space="preserve">do </w:t>
      </w:r>
      <w:r w:rsidR="006A2B85" w:rsidRPr="003967E9">
        <w:rPr>
          <w:rFonts w:ascii="Arial" w:hAnsi="Arial" w:cs="Arial"/>
          <w:b/>
        </w:rPr>
        <w:t>15</w:t>
      </w:r>
      <w:r w:rsidR="007B3D74" w:rsidRPr="003967E9">
        <w:rPr>
          <w:rFonts w:ascii="Arial" w:hAnsi="Arial" w:cs="Arial"/>
          <w:b/>
        </w:rPr>
        <w:t xml:space="preserve"> </w:t>
      </w:r>
      <w:r w:rsidRPr="003967E9">
        <w:rPr>
          <w:rFonts w:ascii="Arial" w:hAnsi="Arial" w:cs="Arial"/>
          <w:b/>
        </w:rPr>
        <w:t>dnů</w:t>
      </w:r>
      <w:r>
        <w:rPr>
          <w:rFonts w:ascii="Arial" w:hAnsi="Arial" w:cs="Arial"/>
          <w:b/>
        </w:rPr>
        <w:t xml:space="preserve"> od doručení ohlášení.</w:t>
      </w:r>
    </w:p>
    <w:p w:rsidR="00EF0566" w:rsidRPr="00830C30" w:rsidRDefault="00EF0566" w:rsidP="00CF7B34">
      <w:pPr>
        <w:tabs>
          <w:tab w:val="left" w:pos="360"/>
        </w:tabs>
        <w:spacing w:before="120"/>
        <w:jc w:val="both"/>
        <w:rPr>
          <w:rFonts w:ascii="Arial" w:hAnsi="Arial" w:cs="Arial"/>
          <w:b/>
        </w:rPr>
      </w:pPr>
      <w:r>
        <w:rPr>
          <w:rFonts w:ascii="Arial" w:hAnsi="Arial" w:cs="Arial"/>
          <w:b/>
        </w:rPr>
        <w:t>Nemá-li ohlášení požadované náležitosti, vyzve Ministerstvo ohlašovatele ve lhůtě 15 dnů k odstranění závad. Jsou-li k tomu důvody, může Ministerstvo na žádost ohlašovatele tuto lhůtu prodloužit.</w:t>
      </w:r>
    </w:p>
    <w:p w:rsidR="00EF0566" w:rsidRPr="00CF45EE" w:rsidRDefault="00EF0566" w:rsidP="007C7B53">
      <w:pPr>
        <w:widowControl w:val="0"/>
        <w:autoSpaceDE w:val="0"/>
        <w:autoSpaceDN w:val="0"/>
        <w:adjustRightInd w:val="0"/>
        <w:spacing w:before="120"/>
        <w:jc w:val="both"/>
        <w:rPr>
          <w:rFonts w:ascii="Arial" w:hAnsi="Arial" w:cs="Arial"/>
          <w:b/>
        </w:rPr>
      </w:pPr>
      <w:r w:rsidRPr="00CF45EE">
        <w:rPr>
          <w:rFonts w:ascii="Arial" w:hAnsi="Arial" w:cs="Arial"/>
          <w:b/>
        </w:rPr>
        <w:t>Odstraní-li ohlašovatel závady ve stanovené lhůtě nebo ve lhůtě prodloužené, považuje se ohlášení od počátku za bezvadné. Neodstraní-li ohlašovatel závady ve stanovené nebo prodloužené lhůt</w:t>
      </w:r>
      <w:r w:rsidR="00CF7B34">
        <w:rPr>
          <w:rFonts w:ascii="Arial" w:hAnsi="Arial" w:cs="Arial"/>
          <w:b/>
        </w:rPr>
        <w:t>ě, Ministerstvo zahájí řízení a </w:t>
      </w:r>
      <w:r w:rsidRPr="00CF45EE">
        <w:rPr>
          <w:rFonts w:ascii="Arial" w:hAnsi="Arial" w:cs="Arial"/>
          <w:b/>
        </w:rPr>
        <w:t>rozhodne o tom, že oprávnění k</w:t>
      </w:r>
      <w:r>
        <w:rPr>
          <w:rFonts w:ascii="Arial" w:hAnsi="Arial" w:cs="Arial"/>
          <w:b/>
        </w:rPr>
        <w:t> poskytování služby</w:t>
      </w:r>
      <w:r w:rsidRPr="00830C30">
        <w:rPr>
          <w:rFonts w:ascii="Arial" w:hAnsi="Arial" w:cs="Arial"/>
          <w:b/>
        </w:rPr>
        <w:t xml:space="preserve"> hlídání a péče o dítě v dětské skupině</w:t>
      </w:r>
      <w:r>
        <w:rPr>
          <w:rFonts w:ascii="Arial" w:hAnsi="Arial" w:cs="Arial"/>
          <w:b/>
        </w:rPr>
        <w:t xml:space="preserve"> </w:t>
      </w:r>
      <w:r w:rsidR="00174A9F">
        <w:rPr>
          <w:rFonts w:ascii="Arial" w:hAnsi="Arial" w:cs="Arial"/>
          <w:b/>
        </w:rPr>
        <w:t>ohlášením nevzniklo.</w:t>
      </w:r>
    </w:p>
    <w:p w:rsidR="00EF0566" w:rsidRDefault="00EF0566" w:rsidP="007C7B53">
      <w:pPr>
        <w:widowControl w:val="0"/>
        <w:autoSpaceDE w:val="0"/>
        <w:autoSpaceDN w:val="0"/>
        <w:adjustRightInd w:val="0"/>
        <w:spacing w:before="120"/>
        <w:jc w:val="both"/>
        <w:rPr>
          <w:rFonts w:ascii="Arial" w:hAnsi="Arial" w:cs="Arial"/>
          <w:b/>
        </w:rPr>
      </w:pPr>
      <w:r w:rsidRPr="00CF45EE">
        <w:rPr>
          <w:rFonts w:ascii="Arial" w:hAnsi="Arial" w:cs="Arial"/>
          <w:b/>
        </w:rPr>
        <w:t xml:space="preserve">Nesplňuje-li ohlašovatel podmínky stanovené tímto zákonem, </w:t>
      </w:r>
      <w:r>
        <w:rPr>
          <w:rFonts w:ascii="Arial" w:hAnsi="Arial" w:cs="Arial"/>
          <w:b/>
        </w:rPr>
        <w:t xml:space="preserve">Ministerstvo </w:t>
      </w:r>
      <w:r w:rsidRPr="00CF45EE">
        <w:rPr>
          <w:rFonts w:ascii="Arial" w:hAnsi="Arial" w:cs="Arial"/>
          <w:b/>
        </w:rPr>
        <w:lastRenderedPageBreak/>
        <w:t xml:space="preserve">zahájí řízení a rozhodne o tom, že oprávnění </w:t>
      </w:r>
      <w:r w:rsidRPr="00F84BDF">
        <w:rPr>
          <w:rFonts w:ascii="Arial" w:hAnsi="Arial" w:cs="Arial"/>
          <w:b/>
        </w:rPr>
        <w:t>k</w:t>
      </w:r>
      <w:r>
        <w:rPr>
          <w:rFonts w:ascii="Arial" w:hAnsi="Arial" w:cs="Arial"/>
          <w:b/>
        </w:rPr>
        <w:t> poskytování služby</w:t>
      </w:r>
      <w:r w:rsidRPr="00830C30">
        <w:rPr>
          <w:rFonts w:ascii="Arial" w:hAnsi="Arial" w:cs="Arial"/>
          <w:b/>
        </w:rPr>
        <w:t xml:space="preserve"> hlídání a péče o dítě v dětské skupině </w:t>
      </w:r>
      <w:r w:rsidR="00174A9F">
        <w:rPr>
          <w:rFonts w:ascii="Arial" w:hAnsi="Arial" w:cs="Arial"/>
          <w:b/>
        </w:rPr>
        <w:t xml:space="preserve">ohlášením nevzniklo. </w:t>
      </w:r>
    </w:p>
    <w:p w:rsidR="00EF0566" w:rsidRPr="00F85E98" w:rsidRDefault="00EF0566" w:rsidP="00EF0566">
      <w:pPr>
        <w:spacing w:before="120"/>
        <w:jc w:val="both"/>
        <w:rPr>
          <w:rFonts w:ascii="Arial" w:hAnsi="Arial" w:cs="Arial"/>
          <w:b/>
        </w:rPr>
      </w:pPr>
      <w:r w:rsidRPr="00F85E98">
        <w:rPr>
          <w:rFonts w:ascii="Arial" w:hAnsi="Arial" w:cs="Arial"/>
          <w:b/>
        </w:rPr>
        <w:t xml:space="preserve">Poskytovatel je povinen do 15 dnů </w:t>
      </w:r>
      <w:r w:rsidRPr="003967E9">
        <w:rPr>
          <w:rFonts w:ascii="Arial" w:hAnsi="Arial" w:cs="Arial"/>
          <w:b/>
        </w:rPr>
        <w:t>písemně</w:t>
      </w:r>
      <w:r w:rsidRPr="00F85E98">
        <w:rPr>
          <w:rFonts w:ascii="Arial" w:hAnsi="Arial" w:cs="Arial"/>
          <w:b/>
        </w:rPr>
        <w:t xml:space="preserve"> oznámit </w:t>
      </w:r>
      <w:r>
        <w:rPr>
          <w:rFonts w:ascii="Arial" w:hAnsi="Arial" w:cs="Arial"/>
          <w:b/>
        </w:rPr>
        <w:t xml:space="preserve">Ministerstvu </w:t>
      </w:r>
      <w:r w:rsidRPr="00F85E98">
        <w:rPr>
          <w:rFonts w:ascii="Arial" w:hAnsi="Arial" w:cs="Arial"/>
          <w:b/>
        </w:rPr>
        <w:t>všechny změny týkající se údajů obsažených v</w:t>
      </w:r>
      <w:r>
        <w:rPr>
          <w:rFonts w:ascii="Arial" w:hAnsi="Arial" w:cs="Arial"/>
          <w:b/>
        </w:rPr>
        <w:t xml:space="preserve"> evidenci </w:t>
      </w:r>
      <w:r w:rsidRPr="00F85E98">
        <w:rPr>
          <w:rFonts w:ascii="Arial" w:hAnsi="Arial" w:cs="Arial"/>
          <w:b/>
        </w:rPr>
        <w:t>a změny v souvisejících dokumentech a doložit tyto změny příslušnými doklady.</w:t>
      </w:r>
    </w:p>
    <w:p w:rsidR="00EF0566" w:rsidRDefault="00EF0566" w:rsidP="00EF0566">
      <w:pPr>
        <w:spacing w:before="120"/>
        <w:jc w:val="both"/>
        <w:rPr>
          <w:rFonts w:ascii="Arial" w:hAnsi="Arial" w:cs="Arial"/>
          <w:b/>
        </w:rPr>
      </w:pPr>
      <w:r w:rsidRPr="00174A9F">
        <w:rPr>
          <w:rFonts w:ascii="Arial" w:hAnsi="Arial" w:cs="Arial"/>
          <w:b/>
        </w:rPr>
        <w:t>Ministerstvo změní zápis v evidenci na základě výše uvedeného oznámení poskytovatele nebo na žádost poskytovatele.</w:t>
      </w:r>
    </w:p>
    <w:p w:rsidR="00EF0566" w:rsidRPr="00F85E98" w:rsidRDefault="00EF0566" w:rsidP="00EF0566">
      <w:pPr>
        <w:spacing w:before="120"/>
        <w:jc w:val="both"/>
        <w:rPr>
          <w:rFonts w:ascii="Arial" w:hAnsi="Arial" w:cs="Arial"/>
          <w:b/>
        </w:rPr>
      </w:pPr>
      <w:r>
        <w:rPr>
          <w:rFonts w:ascii="Arial" w:hAnsi="Arial" w:cs="Arial"/>
          <w:b/>
        </w:rPr>
        <w:t>Ministerstvo zruší oprávnění k poskytování služby hlídání a péče o dítě v dětské skupině</w:t>
      </w:r>
      <w:r w:rsidRPr="00F85E98">
        <w:rPr>
          <w:rFonts w:ascii="Arial" w:hAnsi="Arial" w:cs="Arial"/>
          <w:b/>
        </w:rPr>
        <w:t>, jestliže</w:t>
      </w:r>
    </w:p>
    <w:p w:rsidR="00EF0566" w:rsidRPr="00F85E98" w:rsidRDefault="00EF0566" w:rsidP="00EF0566">
      <w:pPr>
        <w:jc w:val="both"/>
        <w:rPr>
          <w:rFonts w:ascii="Arial" w:hAnsi="Arial" w:cs="Arial"/>
          <w:b/>
        </w:rPr>
      </w:pPr>
      <w:r w:rsidRPr="00F85E98">
        <w:rPr>
          <w:rFonts w:ascii="Arial" w:hAnsi="Arial" w:cs="Arial"/>
          <w:b/>
        </w:rPr>
        <w:t xml:space="preserve">a) poskytovatel přestane splňovat podmínky požadované tímto zákonem pro poskytování služby hlídání a péče o dítě v dětské skupině, </w:t>
      </w:r>
    </w:p>
    <w:p w:rsidR="00EF0566" w:rsidRPr="00F85E98" w:rsidRDefault="00EF0566" w:rsidP="00EF0566">
      <w:pPr>
        <w:jc w:val="both"/>
        <w:rPr>
          <w:rFonts w:ascii="Arial" w:hAnsi="Arial" w:cs="Arial"/>
          <w:b/>
        </w:rPr>
      </w:pPr>
      <w:r>
        <w:rPr>
          <w:rFonts w:ascii="Arial" w:hAnsi="Arial" w:cs="Arial"/>
          <w:b/>
        </w:rPr>
        <w:t xml:space="preserve">b) </w:t>
      </w:r>
      <w:r w:rsidRPr="00F85E98">
        <w:rPr>
          <w:rFonts w:ascii="Arial" w:hAnsi="Arial" w:cs="Arial"/>
          <w:b/>
        </w:rPr>
        <w:t xml:space="preserve">poskytovateli byla uložena sankce za správní delikt v případě zvlášť závažného porušení povinnosti stanovené tímto zákonem poskytovateli, </w:t>
      </w:r>
    </w:p>
    <w:p w:rsidR="00EF0566" w:rsidRDefault="00EF0566" w:rsidP="00EF0566">
      <w:pPr>
        <w:jc w:val="both"/>
        <w:rPr>
          <w:rFonts w:ascii="Arial" w:hAnsi="Arial" w:cs="Arial"/>
          <w:b/>
        </w:rPr>
      </w:pPr>
      <w:r>
        <w:rPr>
          <w:rFonts w:ascii="Arial" w:hAnsi="Arial" w:cs="Arial"/>
          <w:b/>
        </w:rPr>
        <w:t>c</w:t>
      </w:r>
      <w:r w:rsidRPr="00F85E98">
        <w:rPr>
          <w:rFonts w:ascii="Arial" w:hAnsi="Arial" w:cs="Arial"/>
          <w:b/>
        </w:rPr>
        <w:t xml:space="preserve">) poskytovatel požádá o zrušení oprávnění; tato žádost musí být podána nejméně 3 měsíce přede dnem ukončení činnosti. </w:t>
      </w:r>
    </w:p>
    <w:p w:rsidR="00EF0566" w:rsidRPr="00F85E98" w:rsidRDefault="00EF0566" w:rsidP="00EF0566">
      <w:pPr>
        <w:spacing w:before="120"/>
        <w:jc w:val="both"/>
        <w:rPr>
          <w:rFonts w:ascii="Arial" w:hAnsi="Arial" w:cs="Arial"/>
          <w:b/>
        </w:rPr>
      </w:pPr>
      <w:r w:rsidRPr="00BD7A0D">
        <w:rPr>
          <w:rFonts w:ascii="Arial" w:hAnsi="Arial" w:cs="Arial"/>
          <w:b/>
        </w:rPr>
        <w:t xml:space="preserve">O </w:t>
      </w:r>
      <w:r>
        <w:rPr>
          <w:rFonts w:ascii="Arial" w:hAnsi="Arial" w:cs="Arial"/>
          <w:b/>
        </w:rPr>
        <w:t> zrušení oprávnění k poskytování služby hlídání a péče o dítě v dětské skupině</w:t>
      </w:r>
      <w:r w:rsidRPr="00BD7A0D">
        <w:rPr>
          <w:rFonts w:ascii="Arial" w:hAnsi="Arial" w:cs="Arial"/>
          <w:b/>
        </w:rPr>
        <w:t xml:space="preserve"> provede </w:t>
      </w:r>
      <w:r>
        <w:rPr>
          <w:rFonts w:ascii="Arial" w:hAnsi="Arial" w:cs="Arial"/>
          <w:b/>
        </w:rPr>
        <w:t>Ministerstvo zápis</w:t>
      </w:r>
      <w:r w:rsidRPr="00BD7A0D">
        <w:rPr>
          <w:rFonts w:ascii="Arial" w:hAnsi="Arial" w:cs="Arial"/>
          <w:b/>
        </w:rPr>
        <w:t xml:space="preserve"> do evidence poskytovatelů a informuje poskytovatele o provedeném zápisu.</w:t>
      </w:r>
      <w:r>
        <w:rPr>
          <w:rFonts w:ascii="Arial" w:hAnsi="Arial" w:cs="Arial"/>
          <w:b/>
        </w:rPr>
        <w:t xml:space="preserve"> O zrušení oprávnění k poskytování služby hlídání a péče o dítě v dětské skupině rozhodne Ministerstvo</w:t>
      </w:r>
      <w:r w:rsidRPr="00BD7A0D">
        <w:rPr>
          <w:rFonts w:ascii="Arial" w:hAnsi="Arial" w:cs="Arial"/>
          <w:b/>
        </w:rPr>
        <w:t xml:space="preserve">. </w:t>
      </w:r>
      <w:r>
        <w:rPr>
          <w:rFonts w:ascii="Arial" w:hAnsi="Arial" w:cs="Arial"/>
          <w:b/>
        </w:rPr>
        <w:t>Rozhodnutím Ministerstva oprávnění k poskytování služby hlídání a péče o dítě v dětské skupině zaniká.</w:t>
      </w:r>
    </w:p>
    <w:p w:rsidR="00EF0566" w:rsidRPr="00F85E98" w:rsidRDefault="00EF0566" w:rsidP="00EF0566">
      <w:pPr>
        <w:spacing w:before="120"/>
        <w:jc w:val="both"/>
        <w:rPr>
          <w:rFonts w:ascii="Arial" w:hAnsi="Arial" w:cs="Arial"/>
          <w:b/>
        </w:rPr>
      </w:pPr>
      <w:r w:rsidRPr="00F85E98">
        <w:rPr>
          <w:rFonts w:ascii="Arial" w:hAnsi="Arial" w:cs="Arial"/>
          <w:b/>
        </w:rPr>
        <w:t xml:space="preserve">Oprávnění je nepřevoditelné a </w:t>
      </w:r>
      <w:r w:rsidRPr="008717DF">
        <w:rPr>
          <w:rFonts w:ascii="Arial" w:hAnsi="Arial" w:cs="Arial"/>
          <w:b/>
        </w:rPr>
        <w:t>zaniká</w:t>
      </w:r>
      <w:r>
        <w:rPr>
          <w:rFonts w:ascii="Arial" w:hAnsi="Arial" w:cs="Arial"/>
          <w:b/>
        </w:rPr>
        <w:t xml:space="preserve"> </w:t>
      </w:r>
      <w:r w:rsidRPr="00F85E98">
        <w:rPr>
          <w:rFonts w:ascii="Arial" w:hAnsi="Arial" w:cs="Arial"/>
          <w:b/>
        </w:rPr>
        <w:t>dnem úmrtí fyzické osoby nebo dnem zániku organizační složky státu nebo právnické osoby.</w:t>
      </w:r>
    </w:p>
    <w:p w:rsidR="007C7B53" w:rsidRDefault="00174A9F" w:rsidP="00EF0566">
      <w:pPr>
        <w:pStyle w:val="Normlnweb"/>
        <w:shd w:val="clear" w:color="auto" w:fill="FFFFFF"/>
        <w:spacing w:before="120" w:after="0"/>
        <w:jc w:val="both"/>
        <w:rPr>
          <w:rFonts w:ascii="Arial" w:hAnsi="Arial" w:cs="Arial"/>
          <w:b/>
        </w:rPr>
      </w:pPr>
      <w:r>
        <w:rPr>
          <w:rFonts w:ascii="Arial" w:hAnsi="Arial" w:cs="Arial"/>
          <w:b/>
        </w:rPr>
        <w:t xml:space="preserve">Proti </w:t>
      </w:r>
      <w:r w:rsidR="00EF0566">
        <w:rPr>
          <w:rFonts w:ascii="Arial" w:hAnsi="Arial" w:cs="Arial"/>
          <w:b/>
        </w:rPr>
        <w:t>rozhodnutí o zrušení oprávnění</w:t>
      </w:r>
      <w:r>
        <w:rPr>
          <w:rFonts w:ascii="Arial" w:hAnsi="Arial" w:cs="Arial"/>
          <w:b/>
        </w:rPr>
        <w:t xml:space="preserve"> lze podat rozklad</w:t>
      </w:r>
      <w:r w:rsidR="00EF0566">
        <w:rPr>
          <w:rFonts w:ascii="Arial" w:hAnsi="Arial" w:cs="Arial"/>
          <w:b/>
        </w:rPr>
        <w:t>.</w:t>
      </w:r>
    </w:p>
    <w:p w:rsidR="008F03F3" w:rsidRPr="007C7B53" w:rsidRDefault="008F03F3" w:rsidP="008F03F3">
      <w:pPr>
        <w:pStyle w:val="Normlnweb"/>
        <w:shd w:val="clear" w:color="auto" w:fill="FFFFFF"/>
        <w:spacing w:before="0" w:after="0"/>
        <w:jc w:val="both"/>
        <w:rPr>
          <w:rFonts w:ascii="Arial" w:hAnsi="Arial" w:cs="Arial"/>
          <w:b/>
        </w:rPr>
      </w:pPr>
    </w:p>
    <w:p w:rsidR="00EF0566" w:rsidRPr="00BB53A1" w:rsidRDefault="00EF0566" w:rsidP="008F03F3">
      <w:pPr>
        <w:pStyle w:val="Normlnweb"/>
        <w:shd w:val="clear" w:color="auto" w:fill="FFFFFF"/>
        <w:spacing w:before="0" w:after="0"/>
        <w:rPr>
          <w:rFonts w:ascii="Arial" w:hAnsi="Arial" w:cs="Arial"/>
          <w:color w:val="000000"/>
          <w:u w:val="single"/>
          <w:lang w:eastAsia="cs-CZ"/>
        </w:rPr>
      </w:pPr>
      <w:r w:rsidRPr="00BB53A1">
        <w:rPr>
          <w:rFonts w:ascii="Arial" w:hAnsi="Arial" w:cs="Arial"/>
          <w:u w:val="single"/>
        </w:rPr>
        <w:t>Odůvodnění:</w:t>
      </w:r>
    </w:p>
    <w:p w:rsidR="00EF0566" w:rsidRPr="00C23EDA" w:rsidRDefault="00EF0566" w:rsidP="003448B8">
      <w:pPr>
        <w:jc w:val="both"/>
        <w:rPr>
          <w:rFonts w:ascii="Arial" w:hAnsi="Arial" w:cs="Arial"/>
        </w:rPr>
      </w:pPr>
      <w:r w:rsidRPr="00C23EDA">
        <w:rPr>
          <w:rFonts w:ascii="Arial" w:hAnsi="Arial" w:cs="Arial"/>
        </w:rPr>
        <w:t xml:space="preserve">Za účelem zajištění kvality péče lze službu </w:t>
      </w:r>
      <w:r>
        <w:rPr>
          <w:rFonts w:ascii="Arial" w:hAnsi="Arial" w:cs="Arial"/>
        </w:rPr>
        <w:t xml:space="preserve">hlídání a </w:t>
      </w:r>
      <w:r w:rsidRPr="00C23EDA">
        <w:rPr>
          <w:rFonts w:ascii="Arial" w:hAnsi="Arial" w:cs="Arial"/>
        </w:rPr>
        <w:t xml:space="preserve">péče o dítě v dětské skupině poskytovat pouze na základě </w:t>
      </w:r>
      <w:r>
        <w:rPr>
          <w:rFonts w:ascii="Arial" w:hAnsi="Arial" w:cs="Arial"/>
        </w:rPr>
        <w:t>oprávnění, které vzniká splněním všech podmínek, stanovených v zákoně. Mezi tyto podmínky se také řadí povinnost oznámit záměr poskytovat službu hlídání a péče o dítě v dětské skupině</w:t>
      </w:r>
      <w:r w:rsidR="00B47F49">
        <w:rPr>
          <w:rFonts w:ascii="Arial" w:hAnsi="Arial" w:cs="Arial"/>
        </w:rPr>
        <w:t xml:space="preserve"> Ministerstvu. </w:t>
      </w:r>
      <w:r w:rsidR="00174A9F">
        <w:rPr>
          <w:rFonts w:ascii="Arial" w:hAnsi="Arial" w:cs="Arial"/>
        </w:rPr>
        <w:t xml:space="preserve">Ministerstvo </w:t>
      </w:r>
      <w:r>
        <w:rPr>
          <w:rFonts w:ascii="Arial" w:hAnsi="Arial" w:cs="Arial"/>
        </w:rPr>
        <w:t xml:space="preserve">pak </w:t>
      </w:r>
      <w:r w:rsidR="00174A9F">
        <w:rPr>
          <w:rFonts w:ascii="Arial" w:hAnsi="Arial" w:cs="Arial"/>
        </w:rPr>
        <w:t xml:space="preserve">pouze deklaruje vznik oprávnění. </w:t>
      </w:r>
      <w:r w:rsidRPr="00C23EDA">
        <w:rPr>
          <w:rFonts w:ascii="Arial" w:hAnsi="Arial" w:cs="Arial"/>
        </w:rPr>
        <w:t>Stanoví se náležitosti</w:t>
      </w:r>
      <w:r>
        <w:rPr>
          <w:rFonts w:ascii="Arial" w:hAnsi="Arial" w:cs="Arial"/>
        </w:rPr>
        <w:t xml:space="preserve"> ohlášení, včetně povinnosti doložit některé skutečnosti </w:t>
      </w:r>
      <w:bookmarkStart w:id="0" w:name="_GoBack"/>
      <w:bookmarkEnd w:id="0"/>
      <w:r>
        <w:rPr>
          <w:rFonts w:ascii="Arial" w:hAnsi="Arial" w:cs="Arial"/>
        </w:rPr>
        <w:t xml:space="preserve">doklady. </w:t>
      </w:r>
      <w:r w:rsidRPr="00C23EDA">
        <w:rPr>
          <w:rFonts w:ascii="Arial" w:hAnsi="Arial" w:cs="Arial"/>
        </w:rPr>
        <w:t xml:space="preserve">Jednou z povinností poskytovatele je oznámit </w:t>
      </w:r>
      <w:r w:rsidR="00174A9F">
        <w:rPr>
          <w:rFonts w:ascii="Arial" w:hAnsi="Arial" w:cs="Arial"/>
        </w:rPr>
        <w:t xml:space="preserve">Ministerstvu </w:t>
      </w:r>
      <w:r w:rsidRPr="00C23EDA">
        <w:rPr>
          <w:rFonts w:ascii="Arial" w:hAnsi="Arial" w:cs="Arial"/>
        </w:rPr>
        <w:t>všechny změny týkající se údajů obsažených v </w:t>
      </w:r>
      <w:r w:rsidR="00174A9F">
        <w:rPr>
          <w:rFonts w:ascii="Arial" w:hAnsi="Arial" w:cs="Arial"/>
        </w:rPr>
        <w:t>ohlášení</w:t>
      </w:r>
      <w:r w:rsidR="007C7B53">
        <w:rPr>
          <w:rFonts w:ascii="Arial" w:hAnsi="Arial" w:cs="Arial"/>
        </w:rPr>
        <w:t xml:space="preserve"> a </w:t>
      </w:r>
      <w:r w:rsidRPr="00C23EDA">
        <w:rPr>
          <w:rFonts w:ascii="Arial" w:hAnsi="Arial" w:cs="Arial"/>
        </w:rPr>
        <w:t xml:space="preserve">změny v souvisejících dokumentech a náležitě tyto změny doložit. </w:t>
      </w:r>
    </w:p>
    <w:p w:rsidR="002F6EEC" w:rsidRDefault="00EF0566" w:rsidP="003448B8">
      <w:pPr>
        <w:jc w:val="both"/>
        <w:rPr>
          <w:rFonts w:ascii="Arial" w:hAnsi="Arial" w:cs="Arial"/>
        </w:rPr>
      </w:pPr>
      <w:r w:rsidRPr="00C23EDA">
        <w:rPr>
          <w:rFonts w:ascii="Arial" w:hAnsi="Arial" w:cs="Arial"/>
        </w:rPr>
        <w:t xml:space="preserve">Současně se stanoví, kdy </w:t>
      </w:r>
      <w:r w:rsidR="00174A9F">
        <w:rPr>
          <w:rFonts w:ascii="Arial" w:hAnsi="Arial" w:cs="Arial"/>
        </w:rPr>
        <w:t xml:space="preserve">Ministerstvo </w:t>
      </w:r>
      <w:r>
        <w:rPr>
          <w:rFonts w:ascii="Arial" w:hAnsi="Arial" w:cs="Arial"/>
        </w:rPr>
        <w:t>zruší oprávnění</w:t>
      </w:r>
      <w:r w:rsidR="007C7B53">
        <w:rPr>
          <w:rFonts w:ascii="Arial" w:hAnsi="Arial" w:cs="Arial"/>
        </w:rPr>
        <w:t xml:space="preserve"> k poskytování služby hlídání a </w:t>
      </w:r>
      <w:r>
        <w:rPr>
          <w:rFonts w:ascii="Arial" w:hAnsi="Arial" w:cs="Arial"/>
        </w:rPr>
        <w:t>péče o dítě v dětské skupině.</w:t>
      </w:r>
      <w:r w:rsidR="004275B4">
        <w:rPr>
          <w:rFonts w:ascii="Arial" w:hAnsi="Arial" w:cs="Arial"/>
        </w:rPr>
        <w:t xml:space="preserve">  </w:t>
      </w:r>
    </w:p>
    <w:p w:rsidR="003448B8" w:rsidRPr="003448B8" w:rsidRDefault="004275B4" w:rsidP="003448B8">
      <w:pPr>
        <w:jc w:val="both"/>
        <w:rPr>
          <w:rFonts w:ascii="Arial" w:hAnsi="Arial" w:cs="Arial"/>
        </w:rPr>
      </w:pPr>
      <w:r>
        <w:rPr>
          <w:rFonts w:ascii="Arial" w:hAnsi="Arial" w:cs="Arial"/>
        </w:rPr>
        <w:t>Zároveň se neumožňuje převod oprávnění k poskytování služby hlídání a péče o dítě v dětské skupině</w:t>
      </w:r>
      <w:r w:rsidR="003448B8">
        <w:rPr>
          <w:rFonts w:ascii="Arial" w:hAnsi="Arial" w:cs="Arial"/>
        </w:rPr>
        <w:t xml:space="preserve"> v případě </w:t>
      </w:r>
      <w:r w:rsidR="003448B8" w:rsidRPr="003448B8">
        <w:rPr>
          <w:rFonts w:ascii="Arial" w:hAnsi="Arial" w:cs="Arial"/>
        </w:rPr>
        <w:t>úmrtí fyzické osoby nebo zániku organizační složky státu nebo právnické osoby.</w:t>
      </w:r>
      <w:r w:rsidR="003448B8">
        <w:rPr>
          <w:rFonts w:ascii="Arial" w:hAnsi="Arial" w:cs="Arial"/>
        </w:rPr>
        <w:t xml:space="preserve"> V těchto případech oprávnění zaniká. </w:t>
      </w:r>
      <w:r w:rsidR="00FB0838">
        <w:rPr>
          <w:rFonts w:ascii="Arial" w:hAnsi="Arial" w:cs="Arial"/>
        </w:rPr>
        <w:t xml:space="preserve">Tato úprava je navrhována </w:t>
      </w:r>
      <w:r w:rsidR="002F6EEC">
        <w:rPr>
          <w:rFonts w:ascii="Arial" w:hAnsi="Arial" w:cs="Arial"/>
        </w:rPr>
        <w:t>shodně se zákonem č. 106/2008 Sb., o sociálních službách ve znění pozdějších předpisů, jeliko</w:t>
      </w:r>
      <w:r w:rsidR="00FB0838">
        <w:rPr>
          <w:rFonts w:ascii="Arial" w:hAnsi="Arial" w:cs="Arial"/>
        </w:rPr>
        <w:t>ž do současné doby nepůsobilo neumožnění převodu registrace (a následně zánik) v kontinuálním</w:t>
      </w:r>
      <w:r w:rsidR="002F6EEC">
        <w:rPr>
          <w:rFonts w:ascii="Arial" w:hAnsi="Arial" w:cs="Arial"/>
        </w:rPr>
        <w:t xml:space="preserve"> poskytování sociálních služeb žádné překážky.</w:t>
      </w:r>
    </w:p>
    <w:p w:rsidR="00EF0566" w:rsidRPr="001A5C22" w:rsidRDefault="00EF0566" w:rsidP="00EF0566">
      <w:pPr>
        <w:jc w:val="both"/>
        <w:rPr>
          <w:rFonts w:ascii="Arial" w:hAnsi="Arial" w:cs="Arial"/>
          <w:color w:val="3366FF"/>
        </w:rPr>
      </w:pPr>
    </w:p>
    <w:p w:rsidR="00EF0566" w:rsidRDefault="00EF0566" w:rsidP="00EF0566">
      <w:pPr>
        <w:tabs>
          <w:tab w:val="left" w:pos="426"/>
        </w:tabs>
        <w:jc w:val="both"/>
        <w:rPr>
          <w:rFonts w:ascii="Arial" w:hAnsi="Arial" w:cs="Arial"/>
          <w:b/>
          <w:u w:val="single"/>
        </w:rPr>
      </w:pPr>
      <w:r w:rsidRPr="00B714D2">
        <w:rPr>
          <w:rFonts w:ascii="Arial" w:hAnsi="Arial" w:cs="Arial"/>
          <w:b/>
          <w:u w:val="single"/>
        </w:rPr>
        <w:t xml:space="preserve">Zásada č. </w:t>
      </w:r>
      <w:r>
        <w:rPr>
          <w:rFonts w:ascii="Arial" w:hAnsi="Arial" w:cs="Arial"/>
          <w:b/>
          <w:u w:val="single"/>
        </w:rPr>
        <w:t>5</w:t>
      </w:r>
      <w:r w:rsidRPr="00B714D2">
        <w:rPr>
          <w:rFonts w:ascii="Arial" w:hAnsi="Arial" w:cs="Arial"/>
          <w:b/>
          <w:u w:val="single"/>
        </w:rPr>
        <w:t xml:space="preserve"> – P</w:t>
      </w:r>
      <w:r>
        <w:rPr>
          <w:rFonts w:ascii="Arial" w:hAnsi="Arial" w:cs="Arial"/>
          <w:b/>
          <w:u w:val="single"/>
        </w:rPr>
        <w:t>odmínky nezbytné pro vznik oprávnění</w:t>
      </w:r>
    </w:p>
    <w:p w:rsidR="00EF0566" w:rsidRDefault="00EF0566" w:rsidP="00EF0566">
      <w:pPr>
        <w:tabs>
          <w:tab w:val="left" w:pos="426"/>
        </w:tabs>
        <w:jc w:val="both"/>
        <w:rPr>
          <w:rFonts w:ascii="Arial" w:hAnsi="Arial" w:cs="Arial"/>
          <w:b/>
        </w:rPr>
      </w:pPr>
      <w:r>
        <w:rPr>
          <w:rFonts w:ascii="Arial" w:hAnsi="Arial" w:cs="Arial"/>
          <w:b/>
        </w:rPr>
        <w:t xml:space="preserve">Podmínkou pro vznik </w:t>
      </w:r>
      <w:r w:rsidRPr="00C96BC6">
        <w:rPr>
          <w:rFonts w:ascii="Arial" w:hAnsi="Arial" w:cs="Arial"/>
          <w:b/>
        </w:rPr>
        <w:t>oprávnění</w:t>
      </w:r>
      <w:r>
        <w:rPr>
          <w:rFonts w:ascii="Arial" w:hAnsi="Arial" w:cs="Arial"/>
          <w:b/>
        </w:rPr>
        <w:t xml:space="preserve"> je</w:t>
      </w:r>
    </w:p>
    <w:p w:rsidR="00EF0566" w:rsidRPr="007C7B53" w:rsidRDefault="00EF0566" w:rsidP="00EF0566">
      <w:pPr>
        <w:pStyle w:val="Odstavecseseznamem"/>
        <w:numPr>
          <w:ilvl w:val="0"/>
          <w:numId w:val="17"/>
        </w:numPr>
        <w:ind w:left="567"/>
        <w:jc w:val="both"/>
        <w:rPr>
          <w:rFonts w:ascii="Arial" w:hAnsi="Arial" w:cs="Arial"/>
          <w:b/>
        </w:rPr>
      </w:pPr>
      <w:r w:rsidRPr="007C7B53">
        <w:rPr>
          <w:rFonts w:ascii="Arial" w:hAnsi="Arial" w:cs="Arial"/>
          <w:b/>
        </w:rPr>
        <w:t>písemné ohlášení záměru poskytovat službu hlídání a péče o dítě v dětské skupině,</w:t>
      </w:r>
    </w:p>
    <w:p w:rsidR="00EF0566" w:rsidRPr="00CE4E6F" w:rsidRDefault="00EF0566" w:rsidP="00EF0566">
      <w:pPr>
        <w:pStyle w:val="Odstavecseseznamem"/>
        <w:numPr>
          <w:ilvl w:val="0"/>
          <w:numId w:val="17"/>
        </w:numPr>
        <w:ind w:left="567"/>
        <w:jc w:val="both"/>
        <w:rPr>
          <w:rFonts w:ascii="Arial" w:hAnsi="Arial" w:cs="Arial"/>
          <w:b/>
        </w:rPr>
      </w:pPr>
      <w:r>
        <w:rPr>
          <w:rFonts w:ascii="Arial" w:hAnsi="Arial" w:cs="Arial"/>
          <w:b/>
        </w:rPr>
        <w:lastRenderedPageBreak/>
        <w:t xml:space="preserve">předložení </w:t>
      </w:r>
      <w:r w:rsidRPr="00CE4E6F">
        <w:rPr>
          <w:rFonts w:ascii="Arial" w:hAnsi="Arial" w:cs="Arial"/>
          <w:b/>
        </w:rPr>
        <w:t>doklad</w:t>
      </w:r>
      <w:r>
        <w:rPr>
          <w:rFonts w:ascii="Arial" w:hAnsi="Arial" w:cs="Arial"/>
          <w:b/>
        </w:rPr>
        <w:t>u</w:t>
      </w:r>
      <w:r w:rsidRPr="00CE4E6F">
        <w:rPr>
          <w:rFonts w:ascii="Arial" w:hAnsi="Arial" w:cs="Arial"/>
          <w:b/>
        </w:rPr>
        <w:t xml:space="preserve"> o vlastnickém nebo jiném právu k objektu nebo prostorám, v nichž bude </w:t>
      </w:r>
      <w:r w:rsidRPr="00CE4E6F">
        <w:rPr>
          <w:rFonts w:ascii="Arial" w:hAnsi="Arial" w:cs="Arial"/>
          <w:b/>
          <w:color w:val="000000"/>
          <w:lang w:eastAsia="cs-CZ"/>
        </w:rPr>
        <w:t>poskytována služba hlídání a péče o dítě v dětské skupině</w:t>
      </w:r>
      <w:r w:rsidRPr="00CE4E6F">
        <w:rPr>
          <w:rFonts w:ascii="Arial" w:hAnsi="Arial" w:cs="Arial"/>
          <w:b/>
        </w:rPr>
        <w:t xml:space="preserve">, z něhož vyplývá oprávnění tyto objekty nebo prostory užívat, </w:t>
      </w:r>
    </w:p>
    <w:p w:rsidR="00EF0566" w:rsidRPr="000C37EB" w:rsidRDefault="00EF0566" w:rsidP="00EF0566">
      <w:pPr>
        <w:pStyle w:val="Odstavecseseznamem"/>
        <w:numPr>
          <w:ilvl w:val="0"/>
          <w:numId w:val="17"/>
        </w:numPr>
        <w:ind w:left="567"/>
        <w:jc w:val="both"/>
        <w:rPr>
          <w:rFonts w:ascii="Arial" w:hAnsi="Arial" w:cs="Arial"/>
          <w:b/>
        </w:rPr>
      </w:pPr>
      <w:r w:rsidRPr="000C37EB">
        <w:rPr>
          <w:rFonts w:ascii="Arial" w:hAnsi="Arial" w:cs="Arial"/>
          <w:b/>
        </w:rPr>
        <w:t xml:space="preserve">závazné stanovisko orgánu ochrany veřejného zdraví ke splnění hygienických požadavků na prostorové </w:t>
      </w:r>
      <w:r>
        <w:rPr>
          <w:rFonts w:ascii="Arial" w:hAnsi="Arial" w:cs="Arial"/>
          <w:b/>
        </w:rPr>
        <w:t xml:space="preserve">a provozní </w:t>
      </w:r>
      <w:r w:rsidRPr="000C37EB">
        <w:rPr>
          <w:rFonts w:ascii="Arial" w:hAnsi="Arial" w:cs="Arial"/>
          <w:b/>
        </w:rPr>
        <w:t xml:space="preserve">podmínky v prostorech, v nichž bude služba hlídání a péče o dítě v dětské skupině poskytována, </w:t>
      </w:r>
    </w:p>
    <w:p w:rsidR="00EF0566" w:rsidRPr="00CE4E6F" w:rsidRDefault="00EF0566" w:rsidP="00EF0566">
      <w:pPr>
        <w:pStyle w:val="Odstavecseseznamem"/>
        <w:numPr>
          <w:ilvl w:val="0"/>
          <w:numId w:val="17"/>
        </w:numPr>
        <w:ind w:left="567"/>
        <w:jc w:val="both"/>
        <w:rPr>
          <w:rFonts w:ascii="Arial" w:hAnsi="Arial" w:cs="Arial"/>
          <w:b/>
        </w:rPr>
      </w:pPr>
      <w:r>
        <w:rPr>
          <w:rFonts w:ascii="Arial" w:hAnsi="Arial" w:cs="Arial"/>
          <w:b/>
        </w:rPr>
        <w:t>předložení</w:t>
      </w:r>
      <w:r w:rsidRPr="00CE4E6F">
        <w:rPr>
          <w:rFonts w:ascii="Arial" w:hAnsi="Arial" w:cs="Arial"/>
          <w:b/>
        </w:rPr>
        <w:t xml:space="preserve"> opis</w:t>
      </w:r>
      <w:r>
        <w:rPr>
          <w:rFonts w:ascii="Arial" w:hAnsi="Arial" w:cs="Arial"/>
          <w:b/>
        </w:rPr>
        <w:t>u</w:t>
      </w:r>
      <w:r w:rsidRPr="00CE4E6F">
        <w:rPr>
          <w:rFonts w:ascii="Arial" w:hAnsi="Arial" w:cs="Arial"/>
          <w:b/>
        </w:rPr>
        <w:t xml:space="preserve"> pojistné smlouvy pojištění odpovědnosti za škodu,</w:t>
      </w:r>
    </w:p>
    <w:p w:rsidR="00EF0566" w:rsidRPr="00CE4E6F" w:rsidRDefault="00EF0566" w:rsidP="00EF0566">
      <w:pPr>
        <w:pStyle w:val="Odstavecseseznamem"/>
        <w:numPr>
          <w:ilvl w:val="0"/>
          <w:numId w:val="17"/>
        </w:numPr>
        <w:ind w:left="567"/>
        <w:jc w:val="both"/>
        <w:rPr>
          <w:rFonts w:ascii="Arial" w:hAnsi="Arial" w:cs="Arial"/>
          <w:b/>
        </w:rPr>
      </w:pPr>
      <w:r>
        <w:rPr>
          <w:rFonts w:ascii="Arial" w:hAnsi="Arial" w:cs="Arial"/>
          <w:b/>
        </w:rPr>
        <w:t xml:space="preserve">prokázání bezúhonnosti poskytovatele prostřednictvím </w:t>
      </w:r>
      <w:r w:rsidRPr="00CE4E6F">
        <w:rPr>
          <w:rFonts w:ascii="Arial" w:hAnsi="Arial" w:cs="Arial"/>
          <w:b/>
        </w:rPr>
        <w:t>výpis</w:t>
      </w:r>
      <w:r>
        <w:rPr>
          <w:rFonts w:ascii="Arial" w:hAnsi="Arial" w:cs="Arial"/>
          <w:b/>
        </w:rPr>
        <w:t>u</w:t>
      </w:r>
      <w:r w:rsidRPr="00CE4E6F">
        <w:rPr>
          <w:rFonts w:ascii="Arial" w:hAnsi="Arial" w:cs="Arial"/>
          <w:b/>
        </w:rPr>
        <w:t xml:space="preserve"> z evidence Rejstříku trestů podle zákona č. 418/2011 Sb., o trestní odpovědnosti právnických osob a řízení proti nim,</w:t>
      </w:r>
      <w:r w:rsidRPr="00CE4E6F">
        <w:rPr>
          <w:rFonts w:ascii="Arial" w:hAnsi="Arial" w:cs="Arial"/>
          <w:b/>
          <w:color w:val="FFC000"/>
        </w:rPr>
        <w:t xml:space="preserve"> </w:t>
      </w:r>
      <w:r w:rsidRPr="00CE4E6F">
        <w:rPr>
          <w:rFonts w:ascii="Arial" w:hAnsi="Arial" w:cs="Arial"/>
          <w:b/>
        </w:rPr>
        <w:t>který nesmí být starší 3 měsíců,</w:t>
      </w:r>
    </w:p>
    <w:p w:rsidR="00EF0566" w:rsidRPr="00CE4E6F" w:rsidRDefault="00EF0566" w:rsidP="00EF0566">
      <w:pPr>
        <w:pStyle w:val="Odstavecseseznamem"/>
        <w:numPr>
          <w:ilvl w:val="0"/>
          <w:numId w:val="17"/>
        </w:numPr>
        <w:ind w:left="567"/>
        <w:jc w:val="both"/>
        <w:rPr>
          <w:rFonts w:ascii="Arial" w:hAnsi="Arial" w:cs="Arial"/>
          <w:b/>
        </w:rPr>
      </w:pPr>
      <w:r>
        <w:rPr>
          <w:rFonts w:ascii="Arial" w:hAnsi="Arial" w:cs="Arial"/>
          <w:b/>
        </w:rPr>
        <w:t xml:space="preserve">prokázání bezúhonnosti pečující osoby podle Zásady č. 9 prostřednictvím </w:t>
      </w:r>
      <w:r w:rsidRPr="00CE4E6F">
        <w:rPr>
          <w:rFonts w:ascii="Arial" w:hAnsi="Arial" w:cs="Arial"/>
          <w:b/>
        </w:rPr>
        <w:t>výpis</w:t>
      </w:r>
      <w:r>
        <w:rPr>
          <w:rFonts w:ascii="Arial" w:hAnsi="Arial" w:cs="Arial"/>
          <w:b/>
        </w:rPr>
        <w:t>u</w:t>
      </w:r>
      <w:r w:rsidRPr="00CE4E6F">
        <w:rPr>
          <w:rFonts w:ascii="Arial" w:hAnsi="Arial" w:cs="Arial"/>
          <w:b/>
        </w:rPr>
        <w:t xml:space="preserve"> z evidence Rejstříku trestů podle zákona č. 269/1994 Sb., o Rejstříku trestů, ve znění pozdějších předpisů, který nesmí být starší 3 měsíců,</w:t>
      </w:r>
    </w:p>
    <w:p w:rsidR="00EF0566" w:rsidRPr="00CE4E6F" w:rsidRDefault="00EF0566" w:rsidP="00EF0566">
      <w:pPr>
        <w:pStyle w:val="Odstavecseseznamem"/>
        <w:numPr>
          <w:ilvl w:val="0"/>
          <w:numId w:val="17"/>
        </w:numPr>
        <w:ind w:left="567"/>
        <w:jc w:val="both"/>
        <w:rPr>
          <w:rFonts w:ascii="Arial" w:hAnsi="Arial" w:cs="Arial"/>
          <w:b/>
        </w:rPr>
      </w:pPr>
      <w:r>
        <w:rPr>
          <w:rFonts w:ascii="Arial" w:hAnsi="Arial" w:cs="Arial"/>
          <w:b/>
        </w:rPr>
        <w:t>předložení</w:t>
      </w:r>
      <w:r w:rsidRPr="00CE4E6F">
        <w:rPr>
          <w:rFonts w:ascii="Arial" w:hAnsi="Arial" w:cs="Arial"/>
          <w:b/>
        </w:rPr>
        <w:t xml:space="preserve"> doklad</w:t>
      </w:r>
      <w:r>
        <w:rPr>
          <w:rFonts w:ascii="Arial" w:hAnsi="Arial" w:cs="Arial"/>
          <w:b/>
        </w:rPr>
        <w:t>u</w:t>
      </w:r>
      <w:r w:rsidRPr="00CE4E6F">
        <w:rPr>
          <w:rFonts w:ascii="Arial" w:hAnsi="Arial" w:cs="Arial"/>
          <w:b/>
        </w:rPr>
        <w:t xml:space="preserve"> o odborné způsobilosti všech pečujících osob, které budou zajišťovat </w:t>
      </w:r>
      <w:r w:rsidRPr="00CE4E6F">
        <w:rPr>
          <w:rFonts w:ascii="Arial" w:hAnsi="Arial" w:cs="Arial"/>
          <w:b/>
          <w:color w:val="000000"/>
          <w:lang w:eastAsia="cs-CZ"/>
        </w:rPr>
        <w:t>službu hlídání a péče o dítě v dětské skupině.</w:t>
      </w:r>
    </w:p>
    <w:p w:rsidR="00EF0566" w:rsidRPr="0000456A" w:rsidRDefault="00EF0566" w:rsidP="00EF0566">
      <w:pPr>
        <w:spacing w:before="120"/>
        <w:jc w:val="both"/>
        <w:rPr>
          <w:rFonts w:ascii="Arial" w:hAnsi="Arial" w:cs="Arial"/>
          <w:b/>
        </w:rPr>
      </w:pPr>
      <w:r w:rsidRPr="0000456A">
        <w:rPr>
          <w:rFonts w:ascii="Arial" w:hAnsi="Arial" w:cs="Arial"/>
          <w:b/>
        </w:rPr>
        <w:t>Za bezúhonn</w:t>
      </w:r>
      <w:r>
        <w:rPr>
          <w:rFonts w:ascii="Arial" w:hAnsi="Arial" w:cs="Arial"/>
          <w:b/>
        </w:rPr>
        <w:t>é</w:t>
      </w:r>
      <w:r w:rsidRPr="0000456A">
        <w:rPr>
          <w:rFonts w:ascii="Arial" w:hAnsi="Arial" w:cs="Arial"/>
          <w:b/>
        </w:rPr>
        <w:t xml:space="preserve"> </w:t>
      </w:r>
      <w:r>
        <w:rPr>
          <w:rFonts w:ascii="Arial" w:hAnsi="Arial" w:cs="Arial"/>
          <w:b/>
        </w:rPr>
        <w:t xml:space="preserve">se </w:t>
      </w:r>
      <w:r w:rsidRPr="0000456A">
        <w:rPr>
          <w:rFonts w:ascii="Arial" w:hAnsi="Arial" w:cs="Arial"/>
          <w:b/>
        </w:rPr>
        <w:t>považuj</w:t>
      </w:r>
      <w:r>
        <w:rPr>
          <w:rFonts w:ascii="Arial" w:hAnsi="Arial" w:cs="Arial"/>
          <w:b/>
        </w:rPr>
        <w:t>í</w:t>
      </w:r>
      <w:r w:rsidRPr="0000456A">
        <w:rPr>
          <w:rFonts w:ascii="Arial" w:hAnsi="Arial" w:cs="Arial"/>
          <w:b/>
        </w:rPr>
        <w:t xml:space="preserve"> fyzická</w:t>
      </w:r>
      <w:r>
        <w:rPr>
          <w:rFonts w:ascii="Arial" w:hAnsi="Arial" w:cs="Arial"/>
          <w:b/>
        </w:rPr>
        <w:t xml:space="preserve"> osoba</w:t>
      </w:r>
      <w:r w:rsidRPr="0000456A">
        <w:rPr>
          <w:rFonts w:ascii="Arial" w:hAnsi="Arial" w:cs="Arial"/>
          <w:b/>
        </w:rPr>
        <w:t xml:space="preserve"> </w:t>
      </w:r>
      <w:r>
        <w:rPr>
          <w:rFonts w:ascii="Arial" w:hAnsi="Arial" w:cs="Arial"/>
          <w:b/>
        </w:rPr>
        <w:t>a</w:t>
      </w:r>
      <w:r w:rsidRPr="0000456A">
        <w:rPr>
          <w:rFonts w:ascii="Arial" w:hAnsi="Arial" w:cs="Arial"/>
          <w:b/>
        </w:rPr>
        <w:t xml:space="preserve"> právnická osoba, které nebyly pravomocně odsouzeny pro úmyslný trestný čin, nebo pro trestný čin spáchaný z nedbalosti v souvislosti s vykonáváním činnosti péče o dítě nebo činností s ní srovnatelných anebo jehož spáchání může mít vliv na způsobilost osoby k výkonu péče o dítě. </w:t>
      </w:r>
    </w:p>
    <w:p w:rsidR="00EF0566" w:rsidRDefault="00EF0566" w:rsidP="00EF0566">
      <w:pPr>
        <w:jc w:val="both"/>
        <w:rPr>
          <w:rFonts w:ascii="Arial" w:hAnsi="Arial" w:cs="Arial"/>
          <w:u w:val="single"/>
        </w:rPr>
      </w:pPr>
    </w:p>
    <w:p w:rsidR="00EF0566" w:rsidRDefault="00EF0566" w:rsidP="00EF0566">
      <w:pPr>
        <w:jc w:val="both"/>
        <w:rPr>
          <w:rFonts w:ascii="Arial" w:hAnsi="Arial" w:cs="Arial"/>
          <w:b/>
        </w:rPr>
      </w:pPr>
      <w:r w:rsidRPr="00090BAF">
        <w:rPr>
          <w:rFonts w:ascii="Arial" w:hAnsi="Arial" w:cs="Arial"/>
          <w:u w:val="single"/>
        </w:rPr>
        <w:t>Odůvodnění:</w:t>
      </w:r>
    </w:p>
    <w:p w:rsidR="00EF0566" w:rsidRPr="00983835" w:rsidRDefault="00EF0566" w:rsidP="00EF0566">
      <w:pPr>
        <w:jc w:val="both"/>
        <w:rPr>
          <w:rFonts w:ascii="Arial" w:hAnsi="Arial" w:cs="Arial"/>
          <w:color w:val="000000"/>
          <w:lang w:eastAsia="cs-CZ"/>
        </w:rPr>
      </w:pPr>
      <w:r w:rsidRPr="00BC5035">
        <w:rPr>
          <w:rFonts w:ascii="Arial" w:hAnsi="Arial" w:cs="Arial"/>
        </w:rPr>
        <w:t>V</w:t>
      </w:r>
      <w:r>
        <w:rPr>
          <w:rFonts w:ascii="Arial" w:hAnsi="Arial" w:cs="Arial"/>
        </w:rPr>
        <w:t>znik</w:t>
      </w:r>
      <w:r w:rsidRPr="00BC5035">
        <w:rPr>
          <w:rFonts w:ascii="Arial" w:hAnsi="Arial" w:cs="Arial"/>
        </w:rPr>
        <w:t xml:space="preserve"> oprávnění vyžaduje splnění určitých podmínek. Podmínkou </w:t>
      </w:r>
      <w:r>
        <w:rPr>
          <w:rFonts w:ascii="Arial" w:hAnsi="Arial" w:cs="Arial"/>
        </w:rPr>
        <w:t>pro vznik oprávnění je především písemné ohlášení záměru poskytovat službu hlídání a péče o dítě v dětské skupině.</w:t>
      </w:r>
      <w:r w:rsidRPr="00BC5035">
        <w:rPr>
          <w:rFonts w:ascii="Arial" w:hAnsi="Arial" w:cs="Arial"/>
        </w:rPr>
        <w:t xml:space="preserve"> Dále bude vyžadováno prokázání </w:t>
      </w:r>
      <w:r>
        <w:rPr>
          <w:rFonts w:ascii="Arial" w:hAnsi="Arial" w:cs="Arial"/>
        </w:rPr>
        <w:t xml:space="preserve">práva k užívání prostor, stanovisko orgánů ochrany veřejného zdraví a rovněž uzavření pojistné smlouvy pojištění veškerých záležitostí souvisejících s poskytováním služby hlídání a péče o dítě v dětské skupině </w:t>
      </w:r>
      <w:r w:rsidRPr="00BC5035">
        <w:rPr>
          <w:rFonts w:ascii="Arial" w:hAnsi="Arial" w:cs="Arial"/>
        </w:rPr>
        <w:t xml:space="preserve">z důvodu ochrany </w:t>
      </w:r>
      <w:r>
        <w:rPr>
          <w:rFonts w:ascii="Arial" w:hAnsi="Arial" w:cs="Arial"/>
        </w:rPr>
        <w:t xml:space="preserve">zdraví a majetku. Současně poskytovatel </w:t>
      </w:r>
      <w:r w:rsidR="008E1E9A" w:rsidRPr="008E1E9A">
        <w:rPr>
          <w:rFonts w:ascii="Arial" w:hAnsi="Arial" w:cs="Arial"/>
        </w:rPr>
        <w:t>předloží</w:t>
      </w:r>
      <w:r w:rsidR="008E1E9A">
        <w:rPr>
          <w:rFonts w:ascii="Arial" w:hAnsi="Arial" w:cs="Arial"/>
        </w:rPr>
        <w:t xml:space="preserve"> </w:t>
      </w:r>
      <w:r>
        <w:rPr>
          <w:rFonts w:ascii="Arial" w:hAnsi="Arial" w:cs="Arial"/>
        </w:rPr>
        <w:t>výpis z evidence Rejstříku trestů právnických osob. Dále právní úprava stanoví podmínku</w:t>
      </w:r>
      <w:r w:rsidR="00B47F49">
        <w:rPr>
          <w:rFonts w:ascii="Arial" w:hAnsi="Arial" w:cs="Arial"/>
        </w:rPr>
        <w:t xml:space="preserve"> doložení</w:t>
      </w:r>
      <w:r>
        <w:rPr>
          <w:rFonts w:ascii="Arial" w:hAnsi="Arial" w:cs="Arial"/>
        </w:rPr>
        <w:t xml:space="preserve"> </w:t>
      </w:r>
      <w:r w:rsidRPr="00983835">
        <w:rPr>
          <w:rFonts w:ascii="Arial" w:hAnsi="Arial" w:cs="Arial"/>
        </w:rPr>
        <w:t>výpis</w:t>
      </w:r>
      <w:r>
        <w:rPr>
          <w:rFonts w:ascii="Arial" w:hAnsi="Arial" w:cs="Arial"/>
        </w:rPr>
        <w:t>u</w:t>
      </w:r>
      <w:r w:rsidRPr="00983835">
        <w:rPr>
          <w:rFonts w:ascii="Arial" w:hAnsi="Arial" w:cs="Arial"/>
        </w:rPr>
        <w:t xml:space="preserve"> z evidence Rejstříku trestů</w:t>
      </w:r>
      <w:r>
        <w:rPr>
          <w:rFonts w:ascii="Arial" w:hAnsi="Arial" w:cs="Arial"/>
        </w:rPr>
        <w:t xml:space="preserve"> </w:t>
      </w:r>
      <w:r w:rsidRPr="00983835">
        <w:rPr>
          <w:rFonts w:ascii="Arial" w:hAnsi="Arial" w:cs="Arial"/>
        </w:rPr>
        <w:t xml:space="preserve">všech pečujících osob, které budou zajišťovat </w:t>
      </w:r>
      <w:r w:rsidRPr="00983835">
        <w:rPr>
          <w:rFonts w:ascii="Arial" w:hAnsi="Arial" w:cs="Arial"/>
          <w:color w:val="000000"/>
          <w:lang w:eastAsia="cs-CZ"/>
        </w:rPr>
        <w:t>službu hlídání a péče o dítě v dětské skupině</w:t>
      </w:r>
      <w:r>
        <w:rPr>
          <w:rFonts w:ascii="Arial" w:hAnsi="Arial" w:cs="Arial"/>
          <w:color w:val="000000"/>
          <w:lang w:eastAsia="cs-CZ"/>
        </w:rPr>
        <w:t xml:space="preserve"> a doložení odborné způsobilosti všech pečujících osob.</w:t>
      </w:r>
    </w:p>
    <w:p w:rsidR="00EF0566" w:rsidRPr="00723259" w:rsidRDefault="00EF0566" w:rsidP="00EF0566">
      <w:pPr>
        <w:jc w:val="both"/>
        <w:rPr>
          <w:rFonts w:ascii="Arial" w:hAnsi="Arial" w:cs="Arial"/>
          <w:b/>
        </w:rPr>
      </w:pPr>
    </w:p>
    <w:p w:rsidR="00EF0566" w:rsidRDefault="00EF0566" w:rsidP="00EF0566">
      <w:pPr>
        <w:jc w:val="both"/>
        <w:rPr>
          <w:rFonts w:ascii="Arial" w:hAnsi="Arial" w:cs="Arial"/>
          <w:b/>
          <w:u w:val="single"/>
        </w:rPr>
      </w:pPr>
      <w:r w:rsidRPr="007C7B53">
        <w:rPr>
          <w:rFonts w:ascii="Arial" w:hAnsi="Arial" w:cs="Arial"/>
          <w:b/>
          <w:u w:val="single"/>
        </w:rPr>
        <w:t>Zásada č. 6 - Evidence poskytovatelů</w:t>
      </w:r>
    </w:p>
    <w:p w:rsidR="00EF0566" w:rsidRDefault="00EF0566" w:rsidP="00EF0566">
      <w:pPr>
        <w:tabs>
          <w:tab w:val="left" w:pos="426"/>
        </w:tabs>
        <w:jc w:val="both"/>
        <w:rPr>
          <w:rFonts w:ascii="Arial" w:hAnsi="Arial" w:cs="Arial"/>
          <w:b/>
        </w:rPr>
      </w:pPr>
      <w:r>
        <w:rPr>
          <w:rFonts w:ascii="Arial" w:hAnsi="Arial" w:cs="Arial"/>
          <w:b/>
        </w:rPr>
        <w:t>Ministerstvo vede</w:t>
      </w:r>
      <w:r w:rsidRPr="00BB53A1">
        <w:rPr>
          <w:rFonts w:ascii="Arial" w:hAnsi="Arial" w:cs="Arial"/>
          <w:b/>
        </w:rPr>
        <w:t xml:space="preserve"> </w:t>
      </w:r>
      <w:r>
        <w:rPr>
          <w:rFonts w:ascii="Arial" w:hAnsi="Arial" w:cs="Arial"/>
          <w:b/>
        </w:rPr>
        <w:t>evidenci poskytovatelů, do které</w:t>
      </w:r>
      <w:r w:rsidRPr="00BB53A1">
        <w:rPr>
          <w:rFonts w:ascii="Arial" w:hAnsi="Arial" w:cs="Arial"/>
          <w:b/>
        </w:rPr>
        <w:t xml:space="preserve"> zapisuje organizační složky státu nebo fyzické </w:t>
      </w:r>
      <w:r>
        <w:rPr>
          <w:rFonts w:ascii="Arial" w:hAnsi="Arial" w:cs="Arial"/>
          <w:b/>
        </w:rPr>
        <w:t xml:space="preserve">osoby </w:t>
      </w:r>
      <w:r w:rsidRPr="00BB53A1">
        <w:rPr>
          <w:rFonts w:ascii="Arial" w:hAnsi="Arial" w:cs="Arial"/>
          <w:b/>
        </w:rPr>
        <w:t xml:space="preserve">nebo právnické osoby, které </w:t>
      </w:r>
      <w:r>
        <w:rPr>
          <w:rFonts w:ascii="Arial" w:hAnsi="Arial" w:cs="Arial"/>
          <w:b/>
        </w:rPr>
        <w:t>poskytují službu hlídání a pé</w:t>
      </w:r>
      <w:r w:rsidR="003967E9">
        <w:rPr>
          <w:rFonts w:ascii="Arial" w:hAnsi="Arial" w:cs="Arial"/>
          <w:b/>
        </w:rPr>
        <w:t>če o dítě v dětské skupině.</w:t>
      </w:r>
    </w:p>
    <w:p w:rsidR="00EF0566" w:rsidRDefault="00EF0566" w:rsidP="007C7B53">
      <w:pPr>
        <w:tabs>
          <w:tab w:val="left" w:pos="426"/>
        </w:tabs>
        <w:spacing w:before="120"/>
        <w:jc w:val="both"/>
        <w:rPr>
          <w:rFonts w:ascii="Arial" w:hAnsi="Arial" w:cs="Arial"/>
          <w:b/>
        </w:rPr>
      </w:pPr>
      <w:r>
        <w:rPr>
          <w:rFonts w:ascii="Arial" w:hAnsi="Arial" w:cs="Arial"/>
          <w:b/>
        </w:rPr>
        <w:t>Ministerstvo je oprávněno</w:t>
      </w:r>
      <w:r w:rsidRPr="00BB53A1">
        <w:rPr>
          <w:rFonts w:ascii="Arial" w:hAnsi="Arial" w:cs="Arial"/>
          <w:b/>
        </w:rPr>
        <w:t xml:space="preserve"> zpracovávat vyžádané osobní údaje v rozsahu, který je nezbytný k plnění úkolů podle tohoto návrhu.</w:t>
      </w:r>
    </w:p>
    <w:p w:rsidR="00EF0566" w:rsidRPr="00BB53A1" w:rsidRDefault="00EF0566" w:rsidP="007C7B53">
      <w:pPr>
        <w:spacing w:before="120"/>
        <w:jc w:val="both"/>
        <w:rPr>
          <w:rFonts w:ascii="Arial" w:hAnsi="Arial" w:cs="Arial"/>
          <w:b/>
        </w:rPr>
      </w:pPr>
      <w:r w:rsidRPr="00BB53A1">
        <w:rPr>
          <w:rFonts w:ascii="Arial" w:hAnsi="Arial" w:cs="Arial"/>
          <w:b/>
        </w:rPr>
        <w:t>Evidence je vedena v elektronické podobě</w:t>
      </w:r>
      <w:r>
        <w:rPr>
          <w:rFonts w:ascii="Arial" w:hAnsi="Arial" w:cs="Arial"/>
          <w:b/>
        </w:rPr>
        <w:t xml:space="preserve"> </w:t>
      </w:r>
      <w:r w:rsidRPr="00D26396">
        <w:rPr>
          <w:rFonts w:ascii="Arial" w:hAnsi="Arial" w:cs="Arial"/>
          <w:b/>
        </w:rPr>
        <w:t xml:space="preserve">a </w:t>
      </w:r>
      <w:r w:rsidRPr="003967E9">
        <w:rPr>
          <w:rFonts w:ascii="Arial" w:hAnsi="Arial" w:cs="Arial"/>
          <w:b/>
        </w:rPr>
        <w:t>její součástí je sbírka dokumentů přiložených k ohlášení</w:t>
      </w:r>
      <w:r>
        <w:rPr>
          <w:rFonts w:ascii="Arial" w:hAnsi="Arial" w:cs="Arial"/>
          <w:b/>
        </w:rPr>
        <w:t xml:space="preserve"> a </w:t>
      </w:r>
      <w:r w:rsidRPr="00C078C8">
        <w:rPr>
          <w:rFonts w:ascii="Arial" w:hAnsi="Arial" w:cs="Arial"/>
          <w:b/>
        </w:rPr>
        <w:t>obsah jeho veřejné části je uveřejňován způsobem umožňujícím dálkový přístup.</w:t>
      </w:r>
      <w:r>
        <w:rPr>
          <w:rFonts w:ascii="Arial" w:hAnsi="Arial" w:cs="Arial"/>
          <w:b/>
        </w:rPr>
        <w:t xml:space="preserve"> </w:t>
      </w:r>
      <w:r w:rsidR="007C7B53">
        <w:rPr>
          <w:rFonts w:ascii="Arial" w:hAnsi="Arial" w:cs="Arial"/>
          <w:b/>
        </w:rPr>
        <w:t xml:space="preserve">Evidence </w:t>
      </w:r>
      <w:r w:rsidR="007C7B53" w:rsidRPr="00D26396">
        <w:rPr>
          <w:rFonts w:ascii="Arial" w:hAnsi="Arial" w:cs="Arial"/>
          <w:b/>
        </w:rPr>
        <w:t>je veřejným seznamem a</w:t>
      </w:r>
      <w:r w:rsidR="007C7B53">
        <w:rPr>
          <w:rFonts w:ascii="Arial" w:hAnsi="Arial" w:cs="Arial"/>
          <w:b/>
        </w:rPr>
        <w:t xml:space="preserve">  je informačním systémem</w:t>
      </w:r>
      <w:r w:rsidR="007C7B53" w:rsidRPr="00BB53A1">
        <w:rPr>
          <w:rFonts w:ascii="Arial" w:hAnsi="Arial" w:cs="Arial"/>
          <w:b/>
        </w:rPr>
        <w:t xml:space="preserve"> veřejné správy</w:t>
      </w:r>
      <w:r w:rsidR="007C7B53" w:rsidRPr="00BB53A1">
        <w:rPr>
          <w:rStyle w:val="Znakapoznpodarou"/>
          <w:rFonts w:ascii="Arial" w:hAnsi="Arial" w:cs="Arial"/>
        </w:rPr>
        <w:footnoteReference w:id="16"/>
      </w:r>
      <w:r w:rsidR="007C7B53">
        <w:rPr>
          <w:rFonts w:ascii="Arial" w:hAnsi="Arial" w:cs="Arial"/>
          <w:b/>
        </w:rPr>
        <w:t>.</w:t>
      </w:r>
      <w:r w:rsidR="007C7B53" w:rsidRPr="00BB53A1">
        <w:rPr>
          <w:rFonts w:ascii="Arial" w:hAnsi="Arial" w:cs="Arial"/>
          <w:b/>
        </w:rPr>
        <w:t xml:space="preserve"> </w:t>
      </w:r>
    </w:p>
    <w:p w:rsidR="00EF0566" w:rsidRDefault="00EF0566" w:rsidP="00EF0566">
      <w:pPr>
        <w:spacing w:before="120"/>
        <w:jc w:val="both"/>
        <w:rPr>
          <w:rFonts w:ascii="Arial" w:hAnsi="Arial" w:cs="Arial"/>
          <w:b/>
        </w:rPr>
      </w:pPr>
      <w:r w:rsidRPr="00BB53A1">
        <w:rPr>
          <w:rFonts w:ascii="Arial" w:hAnsi="Arial" w:cs="Arial"/>
          <w:b/>
        </w:rPr>
        <w:lastRenderedPageBreak/>
        <w:t>Evidence obsahuje</w:t>
      </w:r>
      <w:r>
        <w:rPr>
          <w:rFonts w:ascii="Arial" w:hAnsi="Arial" w:cs="Arial"/>
          <w:b/>
        </w:rPr>
        <w:t xml:space="preserve"> údaje </w:t>
      </w:r>
      <w:r w:rsidRPr="003967E9">
        <w:rPr>
          <w:rFonts w:ascii="Arial" w:hAnsi="Arial" w:cs="Arial"/>
          <w:b/>
        </w:rPr>
        <w:t>uvedené v</w:t>
      </w:r>
      <w:r w:rsidR="00CD056F" w:rsidRPr="003967E9">
        <w:rPr>
          <w:rFonts w:ascii="Arial" w:hAnsi="Arial" w:cs="Arial"/>
          <w:b/>
        </w:rPr>
        <w:t> ohlášení.</w:t>
      </w:r>
    </w:p>
    <w:p w:rsidR="007C7B53" w:rsidRPr="003967E9" w:rsidRDefault="00EF0566" w:rsidP="007C7B53">
      <w:pPr>
        <w:tabs>
          <w:tab w:val="left" w:pos="360"/>
        </w:tabs>
        <w:spacing w:before="120"/>
        <w:jc w:val="both"/>
        <w:rPr>
          <w:rFonts w:ascii="Arial" w:hAnsi="Arial" w:cs="Arial"/>
          <w:b/>
        </w:rPr>
      </w:pPr>
      <w:r w:rsidRPr="003967E9">
        <w:rPr>
          <w:rFonts w:ascii="Arial" w:hAnsi="Arial" w:cs="Arial"/>
          <w:b/>
        </w:rPr>
        <w:t xml:space="preserve">Na požádání vydá Ministerstvo </w:t>
      </w:r>
      <w:r w:rsidRPr="003967E9">
        <w:rPr>
          <w:rFonts w:ascii="Arial" w:hAnsi="Arial" w:cs="Arial"/>
          <w:b/>
          <w:color w:val="000000"/>
        </w:rPr>
        <w:t xml:space="preserve">úplný či částečný výpis ze zápisu v evidenci poskytovatelů a z dokumentů přiložených k ohlášení, tj. elektronický výpis nebo opis, a ověřený výstup ze zápisu v evidenci poskytovatelů a z dokumentů přiložených k ohlášení, tj. listinný </w:t>
      </w:r>
      <w:r w:rsidR="007C7B53">
        <w:rPr>
          <w:rFonts w:ascii="Arial" w:hAnsi="Arial" w:cs="Arial"/>
          <w:b/>
        </w:rPr>
        <w:t xml:space="preserve">výpis nebo opis. </w:t>
      </w:r>
      <w:r w:rsidRPr="003967E9">
        <w:rPr>
          <w:rFonts w:ascii="Arial" w:hAnsi="Arial" w:cs="Arial"/>
          <w:b/>
        </w:rPr>
        <w:t xml:space="preserve">Ministerstvo vydá evidenční výpis nebo opis z evidence </w:t>
      </w:r>
      <w:r w:rsidRPr="003967E9">
        <w:rPr>
          <w:rFonts w:ascii="Arial" w:hAnsi="Arial" w:cs="Arial"/>
          <w:b/>
          <w:color w:val="000000"/>
        </w:rPr>
        <w:t>a z dokumentů přiložených k ohlášení</w:t>
      </w:r>
      <w:r w:rsidRPr="003967E9">
        <w:rPr>
          <w:rFonts w:ascii="Arial" w:hAnsi="Arial" w:cs="Arial"/>
          <w:b/>
        </w:rPr>
        <w:t xml:space="preserve"> poskytovateli služby hlídání a péče o dítě v dětské skupině a dalším oprávněným subjektům zejména pro účely kontroly podmínek poskytování služby a pro ověření daňové uznatelnosti nákladů spojených s poskytováním služby.</w:t>
      </w:r>
    </w:p>
    <w:p w:rsidR="00EF0566" w:rsidRDefault="00EF0566" w:rsidP="007C7B53">
      <w:pPr>
        <w:tabs>
          <w:tab w:val="left" w:pos="360"/>
        </w:tabs>
        <w:spacing w:before="120"/>
        <w:jc w:val="both"/>
        <w:rPr>
          <w:rFonts w:ascii="Arial" w:hAnsi="Arial" w:cs="Arial"/>
          <w:b/>
        </w:rPr>
      </w:pPr>
      <w:r w:rsidRPr="003967E9">
        <w:rPr>
          <w:rFonts w:ascii="Arial" w:hAnsi="Arial" w:cs="Arial"/>
          <w:b/>
        </w:rPr>
        <w:t>Ministerstvo je povinno uchovávat dokumentaci evidence poskytovatele po ukončení vedení evidence poskytovatele po dobu 5 let.</w:t>
      </w:r>
    </w:p>
    <w:p w:rsidR="007C7B53" w:rsidRDefault="007C7B53" w:rsidP="007C7B53">
      <w:pPr>
        <w:tabs>
          <w:tab w:val="left" w:pos="360"/>
        </w:tabs>
        <w:spacing w:before="120"/>
        <w:jc w:val="both"/>
        <w:rPr>
          <w:rFonts w:ascii="Arial" w:hAnsi="Arial" w:cs="Arial"/>
          <w:b/>
        </w:rPr>
      </w:pPr>
    </w:p>
    <w:p w:rsidR="00EF0566" w:rsidRPr="00090BAF" w:rsidRDefault="00EF0566" w:rsidP="00EF0566">
      <w:pPr>
        <w:tabs>
          <w:tab w:val="left" w:pos="360"/>
        </w:tabs>
        <w:jc w:val="both"/>
        <w:rPr>
          <w:rFonts w:ascii="Arial" w:hAnsi="Arial" w:cs="Arial"/>
          <w:u w:val="single"/>
        </w:rPr>
      </w:pPr>
      <w:r w:rsidRPr="00090BAF">
        <w:rPr>
          <w:rFonts w:ascii="Arial" w:hAnsi="Arial" w:cs="Arial"/>
          <w:u w:val="single"/>
        </w:rPr>
        <w:t>Odůvodnění:</w:t>
      </w:r>
    </w:p>
    <w:p w:rsidR="00EF0566" w:rsidRDefault="00EF0566" w:rsidP="0073668F">
      <w:pPr>
        <w:tabs>
          <w:tab w:val="left" w:pos="360"/>
        </w:tabs>
        <w:jc w:val="both"/>
        <w:rPr>
          <w:rFonts w:ascii="Arial" w:hAnsi="Arial" w:cs="Arial"/>
        </w:rPr>
      </w:pPr>
      <w:r w:rsidRPr="00BB53A1">
        <w:rPr>
          <w:rFonts w:ascii="Arial" w:hAnsi="Arial" w:cs="Arial"/>
        </w:rPr>
        <w:t xml:space="preserve">Opatření zavádí </w:t>
      </w:r>
      <w:r>
        <w:rPr>
          <w:rFonts w:ascii="Arial" w:hAnsi="Arial" w:cs="Arial"/>
        </w:rPr>
        <w:t>evidenci poskytovatelů služby hlídání a péče o dítě v dětské skupině</w:t>
      </w:r>
      <w:r w:rsidRPr="00BB53A1">
        <w:rPr>
          <w:rFonts w:ascii="Arial" w:hAnsi="Arial" w:cs="Arial"/>
        </w:rPr>
        <w:t xml:space="preserve">. </w:t>
      </w:r>
      <w:r>
        <w:rPr>
          <w:rFonts w:ascii="Arial" w:hAnsi="Arial" w:cs="Arial"/>
        </w:rPr>
        <w:t xml:space="preserve">Účelem evidence je zpřístupnění informací o jednotlivých poskytovatelích služby a rovněž o službách jako takových v daném místě široké veřejnosti. Evidence </w:t>
      </w:r>
      <w:r w:rsidR="00B47F49">
        <w:rPr>
          <w:rFonts w:ascii="Arial" w:hAnsi="Arial" w:cs="Arial"/>
        </w:rPr>
        <w:t xml:space="preserve">rovněž </w:t>
      </w:r>
      <w:r>
        <w:rPr>
          <w:rFonts w:ascii="Arial" w:hAnsi="Arial" w:cs="Arial"/>
        </w:rPr>
        <w:t xml:space="preserve">slouží </w:t>
      </w:r>
      <w:r w:rsidRPr="00104754">
        <w:rPr>
          <w:rFonts w:ascii="Arial" w:hAnsi="Arial" w:cs="Arial"/>
        </w:rPr>
        <w:t>pro kontrolu plnění podmínek poskytování služby</w:t>
      </w:r>
      <w:r>
        <w:rPr>
          <w:rFonts w:ascii="Arial" w:hAnsi="Arial" w:cs="Arial"/>
        </w:rPr>
        <w:t xml:space="preserve"> péče o děti v dětské skupině</w:t>
      </w:r>
      <w:r w:rsidRPr="00444D7C">
        <w:rPr>
          <w:rFonts w:ascii="Arial" w:hAnsi="Arial" w:cs="Arial"/>
        </w:rPr>
        <w:t>.</w:t>
      </w:r>
      <w:r>
        <w:rPr>
          <w:rFonts w:ascii="Arial" w:hAnsi="Arial" w:cs="Arial"/>
        </w:rPr>
        <w:t xml:space="preserve"> </w:t>
      </w:r>
      <w:r w:rsidRPr="00D26396">
        <w:rPr>
          <w:rFonts w:ascii="Arial" w:hAnsi="Arial" w:cs="Arial"/>
        </w:rPr>
        <w:t>Uchovávání dokumentace evidence poskytovatele po ukončení činnosti daného poskytovatele slouží pro účely následné kontroly.</w:t>
      </w:r>
      <w:r w:rsidR="0073668F">
        <w:rPr>
          <w:rFonts w:ascii="Arial" w:hAnsi="Arial" w:cs="Arial"/>
        </w:rPr>
        <w:t xml:space="preserve"> </w:t>
      </w:r>
      <w:r w:rsidRPr="00BB53A1">
        <w:rPr>
          <w:rFonts w:ascii="Arial" w:hAnsi="Arial" w:cs="Arial"/>
        </w:rPr>
        <w:t xml:space="preserve">Agendu </w:t>
      </w:r>
      <w:r>
        <w:rPr>
          <w:rFonts w:ascii="Arial" w:hAnsi="Arial" w:cs="Arial"/>
        </w:rPr>
        <w:t xml:space="preserve">evidence </w:t>
      </w:r>
      <w:r w:rsidRPr="00BB53A1">
        <w:rPr>
          <w:rFonts w:ascii="Arial" w:hAnsi="Arial" w:cs="Arial"/>
        </w:rPr>
        <w:t>zajišťuj</w:t>
      </w:r>
      <w:r w:rsidR="00B47F49">
        <w:rPr>
          <w:rFonts w:ascii="Arial" w:hAnsi="Arial" w:cs="Arial"/>
        </w:rPr>
        <w:t>e Ministerstvo.</w:t>
      </w:r>
    </w:p>
    <w:p w:rsidR="004C5BD8" w:rsidRPr="00B54D65" w:rsidRDefault="004C5BD8" w:rsidP="0097345A">
      <w:pPr>
        <w:jc w:val="both"/>
        <w:rPr>
          <w:rFonts w:ascii="Arial" w:hAnsi="Arial" w:cs="Arial"/>
          <w:u w:val="single"/>
        </w:rPr>
      </w:pPr>
    </w:p>
    <w:p w:rsidR="00113ABD" w:rsidRPr="00BF1FBF" w:rsidRDefault="00113ABD" w:rsidP="00DB5C9D">
      <w:pPr>
        <w:jc w:val="both"/>
        <w:rPr>
          <w:rFonts w:ascii="Arial" w:hAnsi="Arial" w:cs="Arial"/>
          <w:b/>
          <w:u w:val="single"/>
        </w:rPr>
      </w:pPr>
      <w:r w:rsidRPr="00BF1FBF">
        <w:rPr>
          <w:rFonts w:ascii="Arial" w:hAnsi="Arial" w:cs="Arial"/>
          <w:b/>
          <w:u w:val="single"/>
        </w:rPr>
        <w:t>Zásada</w:t>
      </w:r>
      <w:r>
        <w:rPr>
          <w:rFonts w:ascii="Arial" w:hAnsi="Arial" w:cs="Arial"/>
          <w:b/>
          <w:u w:val="single"/>
        </w:rPr>
        <w:t xml:space="preserve"> č. 7</w:t>
      </w:r>
      <w:r w:rsidRPr="00BF1FBF">
        <w:rPr>
          <w:rFonts w:ascii="Arial" w:hAnsi="Arial" w:cs="Arial"/>
          <w:b/>
          <w:u w:val="single"/>
        </w:rPr>
        <w:t xml:space="preserve"> – Povinnosti </w:t>
      </w:r>
      <w:r>
        <w:rPr>
          <w:rFonts w:ascii="Arial" w:hAnsi="Arial" w:cs="Arial"/>
          <w:b/>
          <w:u w:val="single"/>
        </w:rPr>
        <w:t>poskytovatele</w:t>
      </w:r>
    </w:p>
    <w:p w:rsidR="00113ABD" w:rsidRPr="0004409A" w:rsidRDefault="00113ABD" w:rsidP="00DB5C9D">
      <w:pPr>
        <w:jc w:val="both"/>
        <w:rPr>
          <w:rFonts w:ascii="Arial" w:hAnsi="Arial" w:cs="Arial"/>
          <w:b/>
        </w:rPr>
      </w:pPr>
      <w:r>
        <w:rPr>
          <w:rFonts w:ascii="Arial" w:hAnsi="Arial" w:cs="Arial"/>
          <w:b/>
        </w:rPr>
        <w:t>Poskytovatel má</w:t>
      </w:r>
      <w:r w:rsidRPr="0004409A">
        <w:rPr>
          <w:rFonts w:ascii="Arial" w:hAnsi="Arial" w:cs="Arial"/>
          <w:b/>
        </w:rPr>
        <w:t xml:space="preserve"> tyto povinnosti:</w:t>
      </w:r>
    </w:p>
    <w:p w:rsidR="00113ABD" w:rsidRPr="00B06B0A" w:rsidRDefault="00113ABD" w:rsidP="00736260">
      <w:pPr>
        <w:pStyle w:val="Odstavecseseznamem"/>
        <w:numPr>
          <w:ilvl w:val="0"/>
          <w:numId w:val="10"/>
        </w:numPr>
        <w:ind w:left="360"/>
        <w:jc w:val="both"/>
        <w:rPr>
          <w:rFonts w:ascii="Arial" w:hAnsi="Arial" w:cs="Arial"/>
          <w:b/>
        </w:rPr>
      </w:pPr>
      <w:r>
        <w:rPr>
          <w:rFonts w:ascii="Arial" w:hAnsi="Arial" w:cs="Arial"/>
          <w:b/>
        </w:rPr>
        <w:t xml:space="preserve">oznámit </w:t>
      </w:r>
      <w:r w:rsidR="00B47F49">
        <w:rPr>
          <w:rFonts w:ascii="Arial" w:hAnsi="Arial" w:cs="Arial"/>
          <w:b/>
        </w:rPr>
        <w:t>Ministerstvu všechny</w:t>
      </w:r>
      <w:r w:rsidRPr="00744D11">
        <w:rPr>
          <w:rFonts w:ascii="Arial" w:hAnsi="Arial" w:cs="Arial"/>
          <w:b/>
        </w:rPr>
        <w:t xml:space="preserve"> změny týkající se údajů obsažených</w:t>
      </w:r>
      <w:r>
        <w:rPr>
          <w:rFonts w:ascii="Arial" w:hAnsi="Arial" w:cs="Arial"/>
          <w:b/>
        </w:rPr>
        <w:t xml:space="preserve"> v</w:t>
      </w:r>
      <w:r w:rsidRPr="00744D11">
        <w:rPr>
          <w:rFonts w:ascii="Arial" w:hAnsi="Arial" w:cs="Arial"/>
          <w:b/>
        </w:rPr>
        <w:t xml:space="preserve"> </w:t>
      </w:r>
      <w:r>
        <w:rPr>
          <w:rFonts w:ascii="Arial" w:hAnsi="Arial" w:cs="Arial"/>
          <w:b/>
        </w:rPr>
        <w:t>ohlášení</w:t>
      </w:r>
      <w:r w:rsidRPr="00744D11">
        <w:rPr>
          <w:rFonts w:ascii="Arial" w:hAnsi="Arial" w:cs="Arial"/>
          <w:b/>
        </w:rPr>
        <w:t xml:space="preserve"> a změny </w:t>
      </w:r>
      <w:r>
        <w:rPr>
          <w:rFonts w:ascii="Arial" w:hAnsi="Arial" w:cs="Arial"/>
          <w:b/>
        </w:rPr>
        <w:t xml:space="preserve">doložit </w:t>
      </w:r>
      <w:r w:rsidRPr="00744D11">
        <w:rPr>
          <w:rFonts w:ascii="Arial" w:hAnsi="Arial" w:cs="Arial"/>
          <w:b/>
        </w:rPr>
        <w:t>příslušnými doklady</w:t>
      </w:r>
      <w:r>
        <w:rPr>
          <w:rFonts w:ascii="Arial" w:hAnsi="Arial" w:cs="Arial"/>
          <w:b/>
        </w:rPr>
        <w:t xml:space="preserve"> podle Zásady č. 4</w:t>
      </w:r>
      <w:r w:rsidRPr="00744D11">
        <w:rPr>
          <w:rFonts w:ascii="Arial" w:hAnsi="Arial" w:cs="Arial"/>
          <w:b/>
        </w:rPr>
        <w:t>,</w:t>
      </w:r>
    </w:p>
    <w:p w:rsidR="00113ABD" w:rsidRDefault="00113ABD" w:rsidP="00736260">
      <w:pPr>
        <w:pStyle w:val="Zkladntext"/>
        <w:numPr>
          <w:ilvl w:val="0"/>
          <w:numId w:val="10"/>
        </w:numPr>
        <w:spacing w:line="240" w:lineRule="auto"/>
        <w:ind w:left="360"/>
        <w:rPr>
          <w:color w:val="auto"/>
          <w:sz w:val="24"/>
          <w:szCs w:val="24"/>
        </w:rPr>
      </w:pPr>
      <w:r>
        <w:rPr>
          <w:color w:val="auto"/>
          <w:sz w:val="24"/>
          <w:szCs w:val="24"/>
        </w:rPr>
        <w:t>zpracovat vnitřní pravid</w:t>
      </w:r>
      <w:r w:rsidRPr="00EB5AB0">
        <w:rPr>
          <w:color w:val="auto"/>
          <w:sz w:val="24"/>
          <w:szCs w:val="24"/>
        </w:rPr>
        <w:t>l</w:t>
      </w:r>
      <w:r>
        <w:rPr>
          <w:color w:val="auto"/>
          <w:sz w:val="24"/>
          <w:szCs w:val="24"/>
        </w:rPr>
        <w:t>a</w:t>
      </w:r>
      <w:r w:rsidRPr="00EB5AB0">
        <w:rPr>
          <w:color w:val="auto"/>
          <w:sz w:val="24"/>
          <w:szCs w:val="24"/>
        </w:rPr>
        <w:t xml:space="preserve"> </w:t>
      </w:r>
      <w:r>
        <w:rPr>
          <w:color w:val="auto"/>
          <w:sz w:val="24"/>
          <w:szCs w:val="24"/>
        </w:rPr>
        <w:t>podle Zásady č. 15 a poskytovat péči v souladu s těmito pravidly,</w:t>
      </w:r>
    </w:p>
    <w:p w:rsidR="00113ABD" w:rsidRPr="00B06B0A" w:rsidRDefault="00113ABD" w:rsidP="00736260">
      <w:pPr>
        <w:pStyle w:val="Zkladntext"/>
        <w:numPr>
          <w:ilvl w:val="0"/>
          <w:numId w:val="10"/>
        </w:numPr>
        <w:spacing w:line="240" w:lineRule="auto"/>
        <w:ind w:left="360"/>
        <w:rPr>
          <w:color w:val="auto"/>
          <w:sz w:val="24"/>
          <w:szCs w:val="24"/>
        </w:rPr>
      </w:pPr>
      <w:r w:rsidRPr="00B06B0A">
        <w:rPr>
          <w:color w:val="auto"/>
          <w:sz w:val="24"/>
          <w:szCs w:val="24"/>
        </w:rPr>
        <w:t xml:space="preserve">vést </w:t>
      </w:r>
      <w:r>
        <w:rPr>
          <w:color w:val="auto"/>
          <w:sz w:val="24"/>
          <w:szCs w:val="24"/>
        </w:rPr>
        <w:t xml:space="preserve">průběžnou </w:t>
      </w:r>
      <w:r w:rsidRPr="00B06B0A">
        <w:rPr>
          <w:color w:val="auto"/>
          <w:sz w:val="24"/>
          <w:szCs w:val="24"/>
        </w:rPr>
        <w:t>evidenci dětí</w:t>
      </w:r>
      <w:r>
        <w:rPr>
          <w:color w:val="auto"/>
          <w:sz w:val="24"/>
          <w:szCs w:val="24"/>
        </w:rPr>
        <w:t xml:space="preserve"> podle Zásady č. 18</w:t>
      </w:r>
      <w:r w:rsidRPr="00B06B0A">
        <w:rPr>
          <w:color w:val="auto"/>
          <w:sz w:val="24"/>
          <w:szCs w:val="24"/>
        </w:rPr>
        <w:t xml:space="preserve">, </w:t>
      </w:r>
    </w:p>
    <w:p w:rsidR="00113ABD" w:rsidRPr="00B06B0A" w:rsidRDefault="00113ABD" w:rsidP="00736260">
      <w:pPr>
        <w:pStyle w:val="Odstavecseseznamem"/>
        <w:numPr>
          <w:ilvl w:val="0"/>
          <w:numId w:val="10"/>
        </w:numPr>
        <w:ind w:left="360"/>
        <w:jc w:val="both"/>
        <w:rPr>
          <w:rFonts w:ascii="Arial" w:hAnsi="Arial" w:cs="Arial"/>
          <w:b/>
        </w:rPr>
      </w:pPr>
      <w:r w:rsidRPr="00B06B0A">
        <w:rPr>
          <w:rFonts w:ascii="Arial" w:hAnsi="Arial" w:cs="Arial"/>
          <w:b/>
        </w:rPr>
        <w:t xml:space="preserve">uzavřít s rodičem dítěte </w:t>
      </w:r>
      <w:r>
        <w:rPr>
          <w:rFonts w:ascii="Arial" w:hAnsi="Arial" w:cs="Arial"/>
          <w:b/>
        </w:rPr>
        <w:t xml:space="preserve">písemnou </w:t>
      </w:r>
      <w:r w:rsidRPr="00B06B0A">
        <w:rPr>
          <w:rFonts w:ascii="Arial" w:hAnsi="Arial" w:cs="Arial"/>
          <w:b/>
        </w:rPr>
        <w:t xml:space="preserve">smlouvu o poskytování </w:t>
      </w:r>
      <w:r>
        <w:rPr>
          <w:rFonts w:ascii="Arial" w:hAnsi="Arial" w:cs="Arial"/>
          <w:b/>
        </w:rPr>
        <w:t>služby hlídání a péče o dítě v dětské skupině podle Zásady č. 17,</w:t>
      </w:r>
    </w:p>
    <w:p w:rsidR="00113ABD" w:rsidRDefault="00113ABD" w:rsidP="00736260">
      <w:pPr>
        <w:pStyle w:val="Odstavecseseznamem"/>
        <w:numPr>
          <w:ilvl w:val="0"/>
          <w:numId w:val="10"/>
        </w:numPr>
        <w:ind w:left="360"/>
        <w:jc w:val="both"/>
        <w:rPr>
          <w:rFonts w:ascii="Arial" w:hAnsi="Arial" w:cs="Arial"/>
          <w:b/>
        </w:rPr>
      </w:pPr>
      <w:r w:rsidRPr="009A18FE">
        <w:rPr>
          <w:rFonts w:ascii="Arial" w:hAnsi="Arial" w:cs="Arial"/>
          <w:b/>
        </w:rPr>
        <w:t>poskytovat péči v souladu s konceptem výchov</w:t>
      </w:r>
      <w:r>
        <w:rPr>
          <w:rFonts w:ascii="Arial" w:hAnsi="Arial" w:cs="Arial"/>
          <w:b/>
        </w:rPr>
        <w:t>y a</w:t>
      </w:r>
      <w:r w:rsidRPr="009A18FE">
        <w:rPr>
          <w:rFonts w:ascii="Arial" w:hAnsi="Arial" w:cs="Arial"/>
          <w:b/>
        </w:rPr>
        <w:t xml:space="preserve"> péče</w:t>
      </w:r>
      <w:r>
        <w:rPr>
          <w:rFonts w:ascii="Arial" w:hAnsi="Arial" w:cs="Arial"/>
          <w:b/>
        </w:rPr>
        <w:t xml:space="preserve"> podle Zásady č. 15,</w:t>
      </w:r>
      <w:r w:rsidRPr="009A18FE">
        <w:rPr>
          <w:rFonts w:ascii="Arial" w:hAnsi="Arial" w:cs="Arial"/>
          <w:b/>
        </w:rPr>
        <w:t xml:space="preserve"> </w:t>
      </w:r>
    </w:p>
    <w:p w:rsidR="00113ABD" w:rsidRDefault="00113ABD" w:rsidP="00736260">
      <w:pPr>
        <w:pStyle w:val="Odstavecseseznamem"/>
        <w:numPr>
          <w:ilvl w:val="0"/>
          <w:numId w:val="10"/>
        </w:numPr>
        <w:ind w:left="360"/>
        <w:jc w:val="both"/>
        <w:rPr>
          <w:rFonts w:ascii="Arial" w:hAnsi="Arial" w:cs="Arial"/>
          <w:b/>
        </w:rPr>
      </w:pPr>
      <w:r>
        <w:rPr>
          <w:rFonts w:ascii="Arial" w:hAnsi="Arial" w:cs="Arial"/>
          <w:b/>
        </w:rPr>
        <w:t>uzavřít</w:t>
      </w:r>
      <w:r w:rsidRPr="00744D11">
        <w:rPr>
          <w:rFonts w:ascii="Arial" w:hAnsi="Arial" w:cs="Arial"/>
          <w:b/>
        </w:rPr>
        <w:t xml:space="preserve"> před zahájením </w:t>
      </w:r>
      <w:r>
        <w:rPr>
          <w:rFonts w:ascii="Arial" w:hAnsi="Arial" w:cs="Arial"/>
          <w:b/>
        </w:rPr>
        <w:t xml:space="preserve">poskytování služby hlídání a péče v dětské skupině </w:t>
      </w:r>
      <w:r w:rsidRPr="00744D11">
        <w:rPr>
          <w:rFonts w:ascii="Arial" w:hAnsi="Arial" w:cs="Arial"/>
          <w:b/>
        </w:rPr>
        <w:t xml:space="preserve">pojistnou smlouvu </w:t>
      </w:r>
      <w:r>
        <w:rPr>
          <w:rFonts w:ascii="Arial" w:hAnsi="Arial" w:cs="Arial"/>
          <w:b/>
        </w:rPr>
        <w:t xml:space="preserve">o odpovědnosti </w:t>
      </w:r>
      <w:r w:rsidRPr="00744D11">
        <w:rPr>
          <w:rFonts w:ascii="Arial" w:hAnsi="Arial" w:cs="Arial"/>
          <w:b/>
        </w:rPr>
        <w:t>za škodu</w:t>
      </w:r>
      <w:r>
        <w:rPr>
          <w:rFonts w:ascii="Arial" w:hAnsi="Arial" w:cs="Arial"/>
          <w:b/>
        </w:rPr>
        <w:t xml:space="preserve"> podle Zásady č. 16,</w:t>
      </w:r>
    </w:p>
    <w:p w:rsidR="00113ABD" w:rsidRPr="00A420A4" w:rsidRDefault="00113ABD" w:rsidP="00736260">
      <w:pPr>
        <w:pStyle w:val="Odstavecseseznamem"/>
        <w:numPr>
          <w:ilvl w:val="0"/>
          <w:numId w:val="10"/>
        </w:numPr>
        <w:ind w:left="360"/>
        <w:jc w:val="both"/>
        <w:rPr>
          <w:rFonts w:ascii="Arial" w:hAnsi="Arial" w:cs="Arial"/>
          <w:b/>
        </w:rPr>
      </w:pPr>
      <w:r w:rsidRPr="00A420A4">
        <w:rPr>
          <w:rFonts w:ascii="Arial" w:hAnsi="Arial" w:cs="Arial"/>
          <w:b/>
        </w:rPr>
        <w:t xml:space="preserve">zajistit poskytování služby </w:t>
      </w:r>
      <w:r>
        <w:rPr>
          <w:rFonts w:ascii="Arial" w:hAnsi="Arial" w:cs="Arial"/>
          <w:b/>
        </w:rPr>
        <w:t xml:space="preserve">hlídání a </w:t>
      </w:r>
      <w:r w:rsidRPr="00A420A4">
        <w:rPr>
          <w:rFonts w:ascii="Arial" w:hAnsi="Arial" w:cs="Arial"/>
          <w:b/>
        </w:rPr>
        <w:t>péče o děti v dětské skupině v souladu s podmínkami uvedenými v Zásadě č. 8 a č. 14.</w:t>
      </w:r>
    </w:p>
    <w:p w:rsidR="00113ABD" w:rsidRDefault="00113ABD" w:rsidP="00DB5C9D">
      <w:pPr>
        <w:ind w:left="360" w:hanging="360"/>
        <w:jc w:val="both"/>
        <w:rPr>
          <w:rFonts w:ascii="Arial" w:hAnsi="Arial" w:cs="Arial"/>
          <w:b/>
          <w:u w:val="single"/>
        </w:rPr>
      </w:pPr>
    </w:p>
    <w:p w:rsidR="00113ABD" w:rsidRPr="00BB53A1" w:rsidRDefault="00113ABD" w:rsidP="00DB5C9D">
      <w:pPr>
        <w:tabs>
          <w:tab w:val="left" w:pos="360"/>
        </w:tabs>
        <w:jc w:val="both"/>
        <w:rPr>
          <w:rFonts w:ascii="Arial" w:hAnsi="Arial" w:cs="Arial"/>
          <w:bCs/>
          <w:u w:val="single"/>
        </w:rPr>
      </w:pPr>
      <w:r w:rsidRPr="00BB53A1">
        <w:rPr>
          <w:rFonts w:ascii="Arial" w:hAnsi="Arial" w:cs="Arial"/>
          <w:bCs/>
          <w:u w:val="single"/>
        </w:rPr>
        <w:t>Odůvodnění:</w:t>
      </w:r>
    </w:p>
    <w:p w:rsidR="00113ABD" w:rsidRDefault="00113ABD" w:rsidP="00E30F45">
      <w:pPr>
        <w:jc w:val="both"/>
        <w:rPr>
          <w:rFonts w:ascii="Arial" w:hAnsi="Arial" w:cs="Arial"/>
          <w:b/>
          <w:u w:val="single"/>
        </w:rPr>
      </w:pPr>
      <w:r>
        <w:rPr>
          <w:rFonts w:ascii="Arial" w:hAnsi="Arial" w:cs="Arial"/>
        </w:rPr>
        <w:t>Navrhovaná právní úprava stanoví povinnosti poskytovatele služby hlídání a</w:t>
      </w:r>
      <w:r w:rsidRPr="00E82172">
        <w:rPr>
          <w:rFonts w:ascii="Arial" w:hAnsi="Arial" w:cs="Arial"/>
        </w:rPr>
        <w:t xml:space="preserve"> péče o</w:t>
      </w:r>
      <w:r>
        <w:rPr>
          <w:rFonts w:ascii="Arial" w:hAnsi="Arial" w:cs="Arial"/>
        </w:rPr>
        <w:t> </w:t>
      </w:r>
      <w:r w:rsidRPr="00E82172">
        <w:rPr>
          <w:rFonts w:ascii="Arial" w:hAnsi="Arial" w:cs="Arial"/>
        </w:rPr>
        <w:t>dítě v dětské skupině</w:t>
      </w:r>
      <w:r>
        <w:rPr>
          <w:rFonts w:ascii="Arial" w:hAnsi="Arial" w:cs="Arial"/>
        </w:rPr>
        <w:t xml:space="preserve">, které se týkají provozních a organizačních </w:t>
      </w:r>
      <w:r w:rsidRPr="00E80CE1">
        <w:rPr>
          <w:rFonts w:ascii="Arial" w:hAnsi="Arial" w:cs="Arial"/>
        </w:rPr>
        <w:t xml:space="preserve">záležitostí poskytování služby </w:t>
      </w:r>
      <w:r>
        <w:rPr>
          <w:rFonts w:ascii="Arial" w:hAnsi="Arial" w:cs="Arial"/>
        </w:rPr>
        <w:t xml:space="preserve">hlídání a </w:t>
      </w:r>
      <w:r w:rsidRPr="00E80CE1">
        <w:rPr>
          <w:rFonts w:ascii="Arial" w:hAnsi="Arial" w:cs="Arial"/>
        </w:rPr>
        <w:t xml:space="preserve">péče </w:t>
      </w:r>
      <w:r>
        <w:rPr>
          <w:rFonts w:ascii="Arial" w:hAnsi="Arial" w:cs="Arial"/>
        </w:rPr>
        <w:t>o dítě</w:t>
      </w:r>
      <w:r w:rsidRPr="00E80CE1">
        <w:rPr>
          <w:rFonts w:ascii="Arial" w:hAnsi="Arial" w:cs="Arial"/>
        </w:rPr>
        <w:t xml:space="preserve"> v dětské skupině, zajištění bezpečnosti a</w:t>
      </w:r>
      <w:r>
        <w:rPr>
          <w:rFonts w:ascii="Arial" w:hAnsi="Arial" w:cs="Arial"/>
        </w:rPr>
        <w:t> </w:t>
      </w:r>
      <w:r w:rsidRPr="00E80CE1">
        <w:rPr>
          <w:rFonts w:ascii="Arial" w:hAnsi="Arial" w:cs="Arial"/>
        </w:rPr>
        <w:t>potřeb dětí a jejich zdravého vývoje</w:t>
      </w:r>
      <w:r>
        <w:rPr>
          <w:rFonts w:ascii="Arial" w:hAnsi="Arial" w:cs="Arial"/>
        </w:rPr>
        <w:t xml:space="preserve">, úpravy občanskoprávního vztahu mezi poskytovatelem a rodičem dítěte. Povinnosti se stanoví za účelem zajištění kvality služby a </w:t>
      </w:r>
      <w:r w:rsidRPr="00346C6F">
        <w:rPr>
          <w:rFonts w:ascii="Arial" w:hAnsi="Arial" w:cs="Arial"/>
        </w:rPr>
        <w:t>rovněž</w:t>
      </w:r>
      <w:r>
        <w:rPr>
          <w:rFonts w:ascii="Arial" w:hAnsi="Arial" w:cs="Arial"/>
        </w:rPr>
        <w:t xml:space="preserve"> pro účely kontroly plnění podmínek.</w:t>
      </w:r>
    </w:p>
    <w:p w:rsidR="004C5BD8" w:rsidRDefault="004C5BD8" w:rsidP="00E30F45">
      <w:pPr>
        <w:jc w:val="both"/>
        <w:rPr>
          <w:rFonts w:ascii="Arial" w:hAnsi="Arial" w:cs="Arial"/>
          <w:b/>
          <w:u w:val="single"/>
        </w:rPr>
      </w:pPr>
    </w:p>
    <w:p w:rsidR="00113ABD" w:rsidRPr="00723259" w:rsidRDefault="00113ABD" w:rsidP="00E30F45">
      <w:pPr>
        <w:jc w:val="both"/>
        <w:rPr>
          <w:rFonts w:ascii="Arial" w:hAnsi="Arial" w:cs="Arial"/>
          <w:b/>
          <w:u w:val="single"/>
        </w:rPr>
      </w:pPr>
      <w:r>
        <w:rPr>
          <w:rFonts w:ascii="Arial" w:hAnsi="Arial" w:cs="Arial"/>
          <w:b/>
          <w:u w:val="single"/>
        </w:rPr>
        <w:lastRenderedPageBreak/>
        <w:t>Zásada č. 8</w:t>
      </w:r>
      <w:r w:rsidRPr="00723259">
        <w:rPr>
          <w:rFonts w:ascii="Arial" w:hAnsi="Arial" w:cs="Arial"/>
          <w:b/>
          <w:u w:val="single"/>
        </w:rPr>
        <w:t xml:space="preserve"> – Podmínky poskytování služby</w:t>
      </w:r>
      <w:r>
        <w:rPr>
          <w:rFonts w:ascii="Arial" w:hAnsi="Arial" w:cs="Arial"/>
          <w:b/>
          <w:u w:val="single"/>
        </w:rPr>
        <w:t xml:space="preserve"> hlídání a </w:t>
      </w:r>
      <w:r w:rsidRPr="00723259">
        <w:rPr>
          <w:rFonts w:ascii="Arial" w:hAnsi="Arial" w:cs="Arial"/>
          <w:b/>
          <w:u w:val="single"/>
        </w:rPr>
        <w:t>péče o dítě v dětské skupině</w:t>
      </w:r>
    </w:p>
    <w:p w:rsidR="00113ABD" w:rsidRPr="00723259" w:rsidRDefault="00113ABD" w:rsidP="00E30F45">
      <w:pPr>
        <w:jc w:val="both"/>
        <w:rPr>
          <w:rFonts w:ascii="Arial" w:hAnsi="Arial" w:cs="Arial"/>
          <w:b/>
        </w:rPr>
      </w:pPr>
      <w:r w:rsidRPr="00723259">
        <w:rPr>
          <w:rFonts w:ascii="Arial" w:hAnsi="Arial" w:cs="Arial"/>
          <w:b/>
        </w:rPr>
        <w:t>Poskytování služby</w:t>
      </w:r>
      <w:r>
        <w:rPr>
          <w:rFonts w:ascii="Arial" w:hAnsi="Arial" w:cs="Arial"/>
          <w:b/>
        </w:rPr>
        <w:t xml:space="preserve"> hlídání a </w:t>
      </w:r>
      <w:r w:rsidRPr="00723259">
        <w:rPr>
          <w:rFonts w:ascii="Arial" w:hAnsi="Arial" w:cs="Arial"/>
          <w:b/>
        </w:rPr>
        <w:t>péče o dítě v dětské skupině je možné jen za podmínek stanovených v</w:t>
      </w:r>
      <w:r>
        <w:rPr>
          <w:rFonts w:ascii="Arial" w:hAnsi="Arial" w:cs="Arial"/>
          <w:b/>
        </w:rPr>
        <w:t xml:space="preserve"> navrhovaném</w:t>
      </w:r>
      <w:r w:rsidRPr="00723259">
        <w:rPr>
          <w:rFonts w:ascii="Arial" w:hAnsi="Arial" w:cs="Arial"/>
          <w:b/>
        </w:rPr>
        <w:t xml:space="preserve"> zákoně. </w:t>
      </w:r>
      <w:r w:rsidR="000C37EB" w:rsidRPr="000C37EB">
        <w:rPr>
          <w:rFonts w:ascii="Arial" w:hAnsi="Arial" w:cs="Arial"/>
          <w:b/>
        </w:rPr>
        <w:t xml:space="preserve">Zákon vymezí hygienické požadavky na prostorové </w:t>
      </w:r>
      <w:r w:rsidR="00363E35">
        <w:rPr>
          <w:rFonts w:ascii="Arial" w:hAnsi="Arial" w:cs="Arial"/>
          <w:b/>
        </w:rPr>
        <w:t xml:space="preserve">a provozní </w:t>
      </w:r>
      <w:r w:rsidR="000C37EB" w:rsidRPr="000C37EB">
        <w:rPr>
          <w:rFonts w:ascii="Arial" w:hAnsi="Arial" w:cs="Arial"/>
          <w:b/>
        </w:rPr>
        <w:t>podmínky v prostorech, v nichž bude služba hlídání a péče o dítě v dětské skupině poskytována</w:t>
      </w:r>
      <w:r w:rsidRPr="000C37EB">
        <w:rPr>
          <w:rFonts w:ascii="Arial" w:hAnsi="Arial" w:cs="Arial"/>
          <w:b/>
        </w:rPr>
        <w:t>,</w:t>
      </w:r>
      <w:r w:rsidRPr="00723259">
        <w:rPr>
          <w:rFonts w:ascii="Arial" w:hAnsi="Arial" w:cs="Arial"/>
          <w:b/>
        </w:rPr>
        <w:t xml:space="preserve"> osobní způsobilost </w:t>
      </w:r>
      <w:r>
        <w:rPr>
          <w:rFonts w:ascii="Arial" w:hAnsi="Arial" w:cs="Arial"/>
          <w:b/>
        </w:rPr>
        <w:t>pečujících osob, upraví nejnižší počet peč</w:t>
      </w:r>
      <w:r w:rsidR="009111CF">
        <w:rPr>
          <w:rFonts w:ascii="Arial" w:hAnsi="Arial" w:cs="Arial"/>
          <w:b/>
        </w:rPr>
        <w:t>ujících osob v dětské skupině a </w:t>
      </w:r>
      <w:r>
        <w:rPr>
          <w:rFonts w:ascii="Arial" w:hAnsi="Arial" w:cs="Arial"/>
          <w:b/>
        </w:rPr>
        <w:t>nejvyšší počet dětí v jedné dětské skupině</w:t>
      </w:r>
      <w:r w:rsidRPr="00723259">
        <w:rPr>
          <w:rFonts w:ascii="Arial" w:hAnsi="Arial" w:cs="Arial"/>
          <w:b/>
        </w:rPr>
        <w:t xml:space="preserve">. </w:t>
      </w:r>
    </w:p>
    <w:p w:rsidR="00113ABD" w:rsidRDefault="00113ABD" w:rsidP="00E30F45">
      <w:pPr>
        <w:jc w:val="both"/>
        <w:rPr>
          <w:rFonts w:ascii="Arial" w:hAnsi="Arial" w:cs="Arial"/>
          <w:b/>
          <w:color w:val="FF0000"/>
        </w:rPr>
      </w:pPr>
    </w:p>
    <w:p w:rsidR="00113ABD" w:rsidRPr="00723259" w:rsidRDefault="00113ABD" w:rsidP="00E30F45">
      <w:pPr>
        <w:jc w:val="both"/>
        <w:rPr>
          <w:rFonts w:ascii="Arial" w:hAnsi="Arial" w:cs="Arial"/>
          <w:u w:val="single"/>
        </w:rPr>
      </w:pPr>
      <w:r w:rsidRPr="00723259">
        <w:rPr>
          <w:rFonts w:ascii="Arial" w:hAnsi="Arial" w:cs="Arial"/>
          <w:u w:val="single"/>
        </w:rPr>
        <w:t>Odůvodnění</w:t>
      </w:r>
      <w:r>
        <w:rPr>
          <w:rFonts w:ascii="Arial" w:hAnsi="Arial" w:cs="Arial"/>
          <w:u w:val="single"/>
        </w:rPr>
        <w:t>:</w:t>
      </w:r>
    </w:p>
    <w:p w:rsidR="00113ABD" w:rsidRPr="00FB46F2" w:rsidRDefault="00113ABD" w:rsidP="00E30F45">
      <w:pPr>
        <w:jc w:val="both"/>
        <w:rPr>
          <w:rFonts w:ascii="Arial" w:hAnsi="Arial" w:cs="Arial"/>
          <w:b/>
        </w:rPr>
      </w:pPr>
      <w:r w:rsidRPr="00FB46F2">
        <w:rPr>
          <w:rFonts w:ascii="Arial" w:hAnsi="Arial" w:cs="Arial"/>
        </w:rPr>
        <w:t xml:space="preserve">Za účelem zajištění kvality péče je nezbytné dodržet podmínky poskytování služby </w:t>
      </w:r>
      <w:r>
        <w:rPr>
          <w:rFonts w:ascii="Arial" w:hAnsi="Arial" w:cs="Arial"/>
        </w:rPr>
        <w:t xml:space="preserve">hlídání a </w:t>
      </w:r>
      <w:r w:rsidRPr="00FB46F2">
        <w:rPr>
          <w:rFonts w:ascii="Arial" w:hAnsi="Arial" w:cs="Arial"/>
        </w:rPr>
        <w:t xml:space="preserve">péče o dítě v dětské skupině. </w:t>
      </w:r>
      <w:r w:rsidR="00C76089" w:rsidRPr="00C76089">
        <w:rPr>
          <w:rFonts w:ascii="Arial" w:hAnsi="Arial" w:cs="Arial"/>
        </w:rPr>
        <w:t xml:space="preserve">Hygienické požadavky na </w:t>
      </w:r>
      <w:r w:rsidR="00C76089" w:rsidRPr="00363E35">
        <w:rPr>
          <w:rFonts w:ascii="Arial" w:hAnsi="Arial" w:cs="Arial"/>
        </w:rPr>
        <w:t xml:space="preserve">prostorové </w:t>
      </w:r>
      <w:r w:rsidR="00363E35" w:rsidRPr="00363E35">
        <w:rPr>
          <w:rFonts w:ascii="Arial" w:hAnsi="Arial" w:cs="Arial"/>
        </w:rPr>
        <w:t>a provozní</w:t>
      </w:r>
      <w:r w:rsidR="00363E35">
        <w:rPr>
          <w:rFonts w:ascii="Arial" w:hAnsi="Arial" w:cs="Arial"/>
          <w:b/>
        </w:rPr>
        <w:t xml:space="preserve"> </w:t>
      </w:r>
      <w:r w:rsidR="00C76089" w:rsidRPr="00C76089">
        <w:rPr>
          <w:rFonts w:ascii="Arial" w:hAnsi="Arial" w:cs="Arial"/>
        </w:rPr>
        <w:t>podmínky v prostorech, v nichž bude služba hlídání a péče o dítě v dětské skupině poskytována, jsou koncipovány tak, aby zajistily</w:t>
      </w:r>
      <w:r w:rsidRPr="00FB46F2">
        <w:rPr>
          <w:rFonts w:ascii="Arial" w:hAnsi="Arial" w:cs="Arial"/>
        </w:rPr>
        <w:t xml:space="preserve"> bezpečné prostředí pro pobyt dětí v dětské skupině a</w:t>
      </w:r>
      <w:r>
        <w:rPr>
          <w:rFonts w:ascii="Arial" w:hAnsi="Arial" w:cs="Arial"/>
        </w:rPr>
        <w:t> </w:t>
      </w:r>
      <w:r w:rsidRPr="00FB46F2">
        <w:rPr>
          <w:rFonts w:ascii="Arial" w:hAnsi="Arial" w:cs="Arial"/>
        </w:rPr>
        <w:t xml:space="preserve">jejich příznivý psychický, fyzický i sociální vývoj. Rovněž podmínka zajištění osobní způsobilosti pečujících osob je stanovena tak, aby zajistila kvalitu poskytované péče ze strany pečujících osob. Zároveň se s ohledem na kvalitu péče a zajištění individuálního přístupu navrhuje stanovit </w:t>
      </w:r>
      <w:r>
        <w:rPr>
          <w:rFonts w:ascii="Arial" w:hAnsi="Arial" w:cs="Arial"/>
        </w:rPr>
        <w:t xml:space="preserve">nejnižší </w:t>
      </w:r>
      <w:r w:rsidRPr="00FB46F2">
        <w:rPr>
          <w:rFonts w:ascii="Arial" w:hAnsi="Arial" w:cs="Arial"/>
        </w:rPr>
        <w:t>počet pečujících osob v dětské skupině</w:t>
      </w:r>
      <w:r w:rsidRPr="00D163B1">
        <w:rPr>
          <w:rFonts w:ascii="Arial" w:hAnsi="Arial" w:cs="Arial"/>
        </w:rPr>
        <w:t xml:space="preserve"> </w:t>
      </w:r>
      <w:r w:rsidRPr="00FB46F2">
        <w:rPr>
          <w:rFonts w:ascii="Arial" w:hAnsi="Arial" w:cs="Arial"/>
        </w:rPr>
        <w:t>a nejvyšší počet dětí</w:t>
      </w:r>
      <w:r>
        <w:rPr>
          <w:rFonts w:ascii="Arial" w:hAnsi="Arial" w:cs="Arial"/>
        </w:rPr>
        <w:t xml:space="preserve"> v jedné dětské skupině</w:t>
      </w:r>
      <w:r w:rsidRPr="00FB46F2">
        <w:rPr>
          <w:rFonts w:ascii="Arial" w:hAnsi="Arial" w:cs="Arial"/>
        </w:rPr>
        <w:t>.</w:t>
      </w:r>
      <w:r w:rsidRPr="00FB46F2">
        <w:rPr>
          <w:rFonts w:ascii="Arial" w:hAnsi="Arial" w:cs="Arial"/>
          <w:b/>
        </w:rPr>
        <w:t xml:space="preserve">   </w:t>
      </w:r>
    </w:p>
    <w:p w:rsidR="00113ABD" w:rsidRPr="004C5BD8" w:rsidRDefault="00113ABD" w:rsidP="00E30F45">
      <w:pPr>
        <w:jc w:val="both"/>
        <w:rPr>
          <w:rFonts w:ascii="Arial" w:hAnsi="Arial" w:cs="Arial"/>
          <w:b/>
          <w:color w:val="FF0000"/>
        </w:rPr>
      </w:pPr>
    </w:p>
    <w:p w:rsidR="00113ABD" w:rsidRDefault="00113ABD" w:rsidP="00E30F45">
      <w:pPr>
        <w:jc w:val="both"/>
        <w:rPr>
          <w:rFonts w:ascii="Arial" w:hAnsi="Arial" w:cs="Arial"/>
          <w:b/>
          <w:u w:val="single"/>
        </w:rPr>
      </w:pPr>
      <w:r>
        <w:rPr>
          <w:rFonts w:ascii="Arial" w:hAnsi="Arial" w:cs="Arial"/>
          <w:b/>
          <w:u w:val="single"/>
        </w:rPr>
        <w:t>Zásada č. 9 - Pečující osoba</w:t>
      </w:r>
    </w:p>
    <w:p w:rsidR="00113ABD" w:rsidRPr="00130F6D" w:rsidRDefault="00113ABD" w:rsidP="00E14E42">
      <w:pPr>
        <w:jc w:val="both"/>
        <w:rPr>
          <w:rFonts w:ascii="Arial" w:hAnsi="Arial" w:cs="Arial"/>
          <w:b/>
        </w:rPr>
      </w:pPr>
      <w:r>
        <w:rPr>
          <w:rFonts w:ascii="Arial" w:hAnsi="Arial" w:cs="Arial"/>
          <w:b/>
        </w:rPr>
        <w:t>Služba hlídání a péče o dítě v dětské skupině je přímo zajišťována pečující osobou, která je s poskytovatelem v pracovněprávním vztahu, tzn. je zaměstnancem poskytovatele. Pečující osoba musí splňovat tyto předpoklady:</w:t>
      </w:r>
    </w:p>
    <w:p w:rsidR="00113ABD" w:rsidRPr="00130F6D" w:rsidRDefault="00113ABD" w:rsidP="00E14E42">
      <w:pPr>
        <w:spacing w:before="60"/>
        <w:jc w:val="both"/>
        <w:rPr>
          <w:rFonts w:ascii="Arial" w:hAnsi="Arial" w:cs="Arial"/>
          <w:b/>
        </w:rPr>
      </w:pPr>
      <w:r w:rsidRPr="00041774">
        <w:rPr>
          <w:rFonts w:ascii="Arial" w:hAnsi="Arial" w:cs="Arial"/>
          <w:b/>
          <w:u w:val="single"/>
        </w:rPr>
        <w:t>Osobní způsobilost</w:t>
      </w:r>
      <w:r w:rsidRPr="00130F6D">
        <w:rPr>
          <w:rFonts w:ascii="Arial" w:hAnsi="Arial" w:cs="Arial"/>
          <w:b/>
        </w:rPr>
        <w:t xml:space="preserve"> pečující osoby vyžaduje splnění všech následujících podmínek</w:t>
      </w:r>
      <w:r>
        <w:rPr>
          <w:rFonts w:ascii="Arial" w:hAnsi="Arial" w:cs="Arial"/>
          <w:b/>
        </w:rPr>
        <w:t>:</w:t>
      </w:r>
    </w:p>
    <w:p w:rsidR="00113ABD" w:rsidRPr="00130F6D" w:rsidRDefault="00113ABD" w:rsidP="004F495E">
      <w:pPr>
        <w:numPr>
          <w:ilvl w:val="0"/>
          <w:numId w:val="2"/>
        </w:numPr>
        <w:tabs>
          <w:tab w:val="clear" w:pos="644"/>
        </w:tabs>
        <w:ind w:left="360"/>
        <w:jc w:val="both"/>
        <w:rPr>
          <w:rFonts w:ascii="Arial" w:hAnsi="Arial" w:cs="Arial"/>
          <w:b/>
        </w:rPr>
      </w:pPr>
      <w:r>
        <w:rPr>
          <w:rFonts w:ascii="Arial" w:hAnsi="Arial" w:cs="Arial"/>
          <w:b/>
        </w:rPr>
        <w:t xml:space="preserve">úplná </w:t>
      </w:r>
      <w:r w:rsidRPr="00130F6D">
        <w:rPr>
          <w:rFonts w:ascii="Arial" w:hAnsi="Arial" w:cs="Arial"/>
          <w:b/>
        </w:rPr>
        <w:t>způsobilost k právním úkonům</w:t>
      </w:r>
      <w:r>
        <w:rPr>
          <w:rFonts w:ascii="Arial" w:hAnsi="Arial" w:cs="Arial"/>
          <w:b/>
        </w:rPr>
        <w:t>,</w:t>
      </w:r>
    </w:p>
    <w:p w:rsidR="00113ABD" w:rsidRPr="00130F6D" w:rsidRDefault="00113ABD" w:rsidP="004F495E">
      <w:pPr>
        <w:numPr>
          <w:ilvl w:val="0"/>
          <w:numId w:val="2"/>
        </w:numPr>
        <w:tabs>
          <w:tab w:val="clear" w:pos="644"/>
        </w:tabs>
        <w:ind w:left="360"/>
        <w:jc w:val="both"/>
        <w:rPr>
          <w:rFonts w:ascii="Arial" w:hAnsi="Arial" w:cs="Arial"/>
          <w:b/>
        </w:rPr>
      </w:pPr>
      <w:r w:rsidRPr="00130F6D">
        <w:rPr>
          <w:rFonts w:ascii="Arial" w:hAnsi="Arial" w:cs="Arial"/>
          <w:b/>
        </w:rPr>
        <w:t xml:space="preserve">zdravotní způsobilost k výkonu </w:t>
      </w:r>
      <w:r>
        <w:rPr>
          <w:rFonts w:ascii="Arial" w:hAnsi="Arial" w:cs="Arial"/>
          <w:b/>
        </w:rPr>
        <w:t xml:space="preserve">práce </w:t>
      </w:r>
      <w:r w:rsidRPr="00130F6D">
        <w:rPr>
          <w:rFonts w:ascii="Arial" w:hAnsi="Arial" w:cs="Arial"/>
          <w:b/>
        </w:rPr>
        <w:t>péče o d</w:t>
      </w:r>
      <w:r>
        <w:rPr>
          <w:rFonts w:ascii="Arial" w:hAnsi="Arial" w:cs="Arial"/>
          <w:b/>
        </w:rPr>
        <w:t>ítě</w:t>
      </w:r>
      <w:r w:rsidRPr="00130F6D">
        <w:rPr>
          <w:rFonts w:ascii="Arial" w:hAnsi="Arial" w:cs="Arial"/>
          <w:b/>
        </w:rPr>
        <w:t xml:space="preserve">, </w:t>
      </w:r>
    </w:p>
    <w:p w:rsidR="00113ABD" w:rsidRDefault="00113ABD" w:rsidP="004F495E">
      <w:pPr>
        <w:numPr>
          <w:ilvl w:val="0"/>
          <w:numId w:val="2"/>
        </w:numPr>
        <w:tabs>
          <w:tab w:val="clear" w:pos="644"/>
        </w:tabs>
        <w:ind w:left="360"/>
        <w:jc w:val="both"/>
        <w:rPr>
          <w:rFonts w:ascii="Arial" w:hAnsi="Arial" w:cs="Arial"/>
          <w:b/>
        </w:rPr>
      </w:pPr>
      <w:r w:rsidRPr="00130F6D">
        <w:rPr>
          <w:rFonts w:ascii="Arial" w:hAnsi="Arial" w:cs="Arial"/>
          <w:b/>
        </w:rPr>
        <w:t>bezúhonnost</w:t>
      </w:r>
      <w:r>
        <w:rPr>
          <w:rFonts w:ascii="Arial" w:hAnsi="Arial" w:cs="Arial"/>
          <w:b/>
        </w:rPr>
        <w:t>,</w:t>
      </w:r>
    </w:p>
    <w:p w:rsidR="00113ABD" w:rsidRPr="007A6FE9" w:rsidRDefault="00113ABD" w:rsidP="004F495E">
      <w:pPr>
        <w:numPr>
          <w:ilvl w:val="0"/>
          <w:numId w:val="2"/>
        </w:numPr>
        <w:tabs>
          <w:tab w:val="clear" w:pos="644"/>
        </w:tabs>
        <w:ind w:left="360"/>
        <w:jc w:val="both"/>
        <w:rPr>
          <w:rFonts w:ascii="Arial" w:hAnsi="Arial" w:cs="Arial"/>
          <w:b/>
        </w:rPr>
      </w:pPr>
      <w:r>
        <w:rPr>
          <w:rFonts w:ascii="Arial" w:hAnsi="Arial" w:cs="Arial"/>
          <w:b/>
        </w:rPr>
        <w:t>odborná způsobilost.</w:t>
      </w:r>
    </w:p>
    <w:p w:rsidR="00113ABD" w:rsidRPr="007A6FE9" w:rsidRDefault="00113ABD" w:rsidP="007A6FE9">
      <w:pPr>
        <w:widowControl w:val="0"/>
        <w:autoSpaceDE w:val="0"/>
        <w:autoSpaceDN w:val="0"/>
        <w:adjustRightInd w:val="0"/>
        <w:spacing w:before="120"/>
        <w:jc w:val="both"/>
        <w:rPr>
          <w:rFonts w:ascii="Arial" w:hAnsi="Arial" w:cs="Arial"/>
          <w:b/>
          <w:color w:val="0000FF"/>
          <w:sz w:val="20"/>
          <w:szCs w:val="20"/>
        </w:rPr>
      </w:pPr>
      <w:r w:rsidRPr="00350325">
        <w:rPr>
          <w:rFonts w:ascii="Arial" w:hAnsi="Arial" w:cs="Arial"/>
          <w:b/>
        </w:rPr>
        <w:t xml:space="preserve">Zdravotní způsobilost k výkonu </w:t>
      </w:r>
      <w:r>
        <w:rPr>
          <w:rFonts w:ascii="Arial" w:hAnsi="Arial" w:cs="Arial"/>
          <w:b/>
        </w:rPr>
        <w:t xml:space="preserve">práce </w:t>
      </w:r>
      <w:r w:rsidRPr="00350325">
        <w:rPr>
          <w:rFonts w:ascii="Arial" w:hAnsi="Arial" w:cs="Arial"/>
          <w:b/>
        </w:rPr>
        <w:t xml:space="preserve">péče </w:t>
      </w:r>
      <w:r>
        <w:rPr>
          <w:rFonts w:ascii="Arial" w:hAnsi="Arial" w:cs="Arial"/>
          <w:b/>
        </w:rPr>
        <w:t xml:space="preserve">o dítě zjišťuje a </w:t>
      </w:r>
      <w:r w:rsidR="000E3140" w:rsidRPr="00AD7911">
        <w:rPr>
          <w:rFonts w:ascii="Arial" w:hAnsi="Arial" w:cs="Arial"/>
          <w:b/>
        </w:rPr>
        <w:t>lékařský posudek</w:t>
      </w:r>
      <w:r w:rsidR="000E3140">
        <w:rPr>
          <w:rFonts w:ascii="Arial" w:hAnsi="Arial" w:cs="Arial"/>
          <w:b/>
        </w:rPr>
        <w:t xml:space="preserve"> </w:t>
      </w:r>
      <w:r>
        <w:rPr>
          <w:rFonts w:ascii="Arial" w:hAnsi="Arial" w:cs="Arial"/>
          <w:b/>
        </w:rPr>
        <w:t>o zdravotní způsobilosti vydává</w:t>
      </w:r>
      <w:r w:rsidR="000E3140">
        <w:rPr>
          <w:rFonts w:ascii="Arial" w:hAnsi="Arial" w:cs="Arial"/>
          <w:b/>
        </w:rPr>
        <w:t xml:space="preserve"> registrující poskytovatel zdravotních služeb v oboru všeobecné praktické lékařství</w:t>
      </w:r>
      <w:r w:rsidRPr="004E6651">
        <w:rPr>
          <w:rFonts w:ascii="Arial" w:hAnsi="Arial" w:cs="Arial"/>
          <w:b/>
        </w:rPr>
        <w:t xml:space="preserve">. </w:t>
      </w:r>
    </w:p>
    <w:p w:rsidR="00113ABD" w:rsidRPr="007A6FE9" w:rsidRDefault="00113ABD" w:rsidP="007A6FE9">
      <w:pPr>
        <w:widowControl w:val="0"/>
        <w:autoSpaceDE w:val="0"/>
        <w:autoSpaceDN w:val="0"/>
        <w:adjustRightInd w:val="0"/>
        <w:spacing w:before="120"/>
        <w:jc w:val="both"/>
        <w:rPr>
          <w:rFonts w:ascii="Arial" w:hAnsi="Arial" w:cs="Arial"/>
          <w:sz w:val="16"/>
          <w:szCs w:val="16"/>
        </w:rPr>
      </w:pPr>
      <w:r>
        <w:rPr>
          <w:rFonts w:ascii="Arial" w:hAnsi="Arial" w:cs="Arial"/>
          <w:b/>
        </w:rPr>
        <w:t xml:space="preserve">Za bezúhonnou se považuje fyzická osoba, která nebyla pravomocně odsouzena pro úmyslný trestný čin, nebo pro trestný čin spáchaný z nedbalosti v souvislosti s vykonáváním činnosti péče o dítě nebo činností s ní srovnatelných anebo jehož spáchání může mít vliv na způsobilost osoby k výkonu péče o dítě. Za bezúhonnou se považuje pečující osoba též, pokud její odsouzení pro výše uvedené trestné činy bylo zahlazeno nebo se </w:t>
      </w:r>
      <w:r>
        <w:rPr>
          <w:rFonts w:ascii="Arial" w:hAnsi="Arial" w:cs="Arial"/>
          <w:b/>
        </w:rPr>
        <w:br/>
        <w:t xml:space="preserve">na ni z jiných důvodů hledí, jako by nebyla odsouzena. </w:t>
      </w:r>
    </w:p>
    <w:p w:rsidR="00113ABD" w:rsidRPr="00130F6D" w:rsidRDefault="00113ABD" w:rsidP="007A6FE9">
      <w:pPr>
        <w:spacing w:before="120"/>
        <w:jc w:val="both"/>
        <w:rPr>
          <w:rFonts w:ascii="Arial" w:hAnsi="Arial" w:cs="Arial"/>
          <w:b/>
        </w:rPr>
      </w:pPr>
      <w:r w:rsidRPr="00A420A4">
        <w:rPr>
          <w:rFonts w:ascii="Arial" w:hAnsi="Arial" w:cs="Arial"/>
          <w:b/>
        </w:rPr>
        <w:t xml:space="preserve">Odbornou způsobilostí </w:t>
      </w:r>
      <w:r w:rsidRPr="007176CB">
        <w:rPr>
          <w:rFonts w:ascii="Arial" w:hAnsi="Arial" w:cs="Arial"/>
          <w:b/>
        </w:rPr>
        <w:t>pečující</w:t>
      </w:r>
      <w:r w:rsidRPr="00130F6D">
        <w:rPr>
          <w:rFonts w:ascii="Arial" w:hAnsi="Arial" w:cs="Arial"/>
          <w:b/>
        </w:rPr>
        <w:t xml:space="preserve"> osoby </w:t>
      </w:r>
      <w:r>
        <w:rPr>
          <w:rFonts w:ascii="Arial" w:hAnsi="Arial" w:cs="Arial"/>
          <w:b/>
        </w:rPr>
        <w:t>je</w:t>
      </w:r>
      <w:r w:rsidRPr="00130F6D">
        <w:rPr>
          <w:rFonts w:ascii="Arial" w:hAnsi="Arial" w:cs="Arial"/>
          <w:b/>
        </w:rPr>
        <w:t>:</w:t>
      </w:r>
    </w:p>
    <w:p w:rsidR="00113ABD" w:rsidRPr="00064FC5" w:rsidRDefault="00113ABD" w:rsidP="004F495E">
      <w:pPr>
        <w:numPr>
          <w:ilvl w:val="0"/>
          <w:numId w:val="1"/>
        </w:numPr>
        <w:tabs>
          <w:tab w:val="clear" w:pos="1260"/>
          <w:tab w:val="left" w:pos="-851"/>
        </w:tabs>
        <w:ind w:left="360"/>
        <w:jc w:val="both"/>
        <w:rPr>
          <w:rFonts w:ascii="Arial" w:hAnsi="Arial" w:cs="Arial"/>
          <w:b/>
        </w:rPr>
      </w:pPr>
      <w:r w:rsidRPr="007A6FE9">
        <w:rPr>
          <w:rFonts w:ascii="Arial" w:hAnsi="Arial" w:cs="Arial"/>
          <w:b/>
        </w:rPr>
        <w:t>vzdělání všeobecné sestry, zdravotnického asistenta, ošetřovatele, porodní asistentky</w:t>
      </w:r>
      <w:r w:rsidR="005E5915">
        <w:rPr>
          <w:rFonts w:ascii="Arial" w:hAnsi="Arial" w:cs="Arial"/>
          <w:b/>
        </w:rPr>
        <w:t xml:space="preserve">, </w:t>
      </w:r>
      <w:r w:rsidR="005E5915" w:rsidRPr="00064FC5">
        <w:rPr>
          <w:rFonts w:ascii="Arial" w:hAnsi="Arial" w:cs="Arial"/>
          <w:b/>
        </w:rPr>
        <w:t>zdravotně-sociálního pracovníka</w:t>
      </w:r>
      <w:r w:rsidRPr="00064FC5">
        <w:rPr>
          <w:rFonts w:ascii="Arial" w:hAnsi="Arial" w:cs="Arial"/>
          <w:b/>
        </w:rPr>
        <w:t xml:space="preserve"> nebo zdravotnického záchranáře podle zvláštního právního předpisu</w:t>
      </w:r>
      <w:r w:rsidRPr="00064FC5">
        <w:rPr>
          <w:rStyle w:val="FootnoteCharacters"/>
          <w:b/>
        </w:rPr>
        <w:footnoteReference w:id="17"/>
      </w:r>
      <w:r w:rsidRPr="00064FC5">
        <w:rPr>
          <w:rFonts w:ascii="Arial" w:hAnsi="Arial" w:cs="Arial"/>
          <w:b/>
        </w:rPr>
        <w:t>,</w:t>
      </w:r>
    </w:p>
    <w:p w:rsidR="00113ABD" w:rsidRPr="00064FC5" w:rsidRDefault="00113ABD" w:rsidP="004F495E">
      <w:pPr>
        <w:numPr>
          <w:ilvl w:val="0"/>
          <w:numId w:val="1"/>
        </w:numPr>
        <w:tabs>
          <w:tab w:val="clear" w:pos="1260"/>
          <w:tab w:val="left" w:pos="-851"/>
        </w:tabs>
        <w:ind w:left="360"/>
        <w:jc w:val="both"/>
        <w:rPr>
          <w:rFonts w:ascii="Arial" w:hAnsi="Arial" w:cs="Arial"/>
          <w:b/>
        </w:rPr>
      </w:pPr>
      <w:r w:rsidRPr="00064FC5">
        <w:rPr>
          <w:rFonts w:ascii="Arial" w:hAnsi="Arial" w:cs="Arial"/>
          <w:b/>
        </w:rPr>
        <w:lastRenderedPageBreak/>
        <w:t>vzdělání sociálního pracovníka nebo pracovníka v sociálních službách podle zvláštního právního předpisu</w:t>
      </w:r>
      <w:r w:rsidRPr="00064FC5">
        <w:rPr>
          <w:rStyle w:val="FootnoteCharacters"/>
          <w:b/>
        </w:rPr>
        <w:footnoteReference w:id="18"/>
      </w:r>
      <w:r w:rsidRPr="00064FC5">
        <w:rPr>
          <w:rFonts w:ascii="Arial" w:hAnsi="Arial" w:cs="Arial"/>
          <w:b/>
        </w:rPr>
        <w:t>,</w:t>
      </w:r>
    </w:p>
    <w:p w:rsidR="00113ABD" w:rsidRPr="007A6FE9" w:rsidRDefault="00113ABD" w:rsidP="004F495E">
      <w:pPr>
        <w:numPr>
          <w:ilvl w:val="0"/>
          <w:numId w:val="1"/>
        </w:numPr>
        <w:tabs>
          <w:tab w:val="clear" w:pos="1260"/>
          <w:tab w:val="left" w:pos="-851"/>
        </w:tabs>
        <w:ind w:left="360"/>
        <w:jc w:val="both"/>
        <w:rPr>
          <w:rFonts w:ascii="Arial" w:hAnsi="Arial" w:cs="Arial"/>
          <w:b/>
        </w:rPr>
      </w:pPr>
      <w:r w:rsidRPr="00064FC5">
        <w:rPr>
          <w:rFonts w:ascii="Arial" w:hAnsi="Arial" w:cs="Arial"/>
          <w:b/>
        </w:rPr>
        <w:t xml:space="preserve">vzdělání učitele mateřské školy </w:t>
      </w:r>
      <w:r w:rsidR="005E5915" w:rsidRPr="00064FC5">
        <w:rPr>
          <w:rFonts w:ascii="Arial" w:hAnsi="Arial" w:cs="Arial"/>
          <w:b/>
        </w:rPr>
        <w:t>nebo učitele prvního stupně základní školy</w:t>
      </w:r>
      <w:r w:rsidR="005E5915">
        <w:rPr>
          <w:rFonts w:ascii="Arial" w:hAnsi="Arial" w:cs="Arial"/>
          <w:b/>
        </w:rPr>
        <w:t xml:space="preserve"> </w:t>
      </w:r>
      <w:r w:rsidRPr="007A6FE9">
        <w:rPr>
          <w:rFonts w:ascii="Arial" w:hAnsi="Arial" w:cs="Arial"/>
          <w:b/>
        </w:rPr>
        <w:t>podle zvláštního právního předpisu</w:t>
      </w:r>
      <w:r w:rsidRPr="007A6FE9">
        <w:rPr>
          <w:rStyle w:val="FootnoteCharacters"/>
          <w:b/>
        </w:rPr>
        <w:t xml:space="preserve"> </w:t>
      </w:r>
      <w:r w:rsidRPr="007A6FE9">
        <w:rPr>
          <w:rStyle w:val="FootnoteCharacters"/>
          <w:b/>
        </w:rPr>
        <w:footnoteReference w:id="19"/>
      </w:r>
      <w:r w:rsidRPr="007A6FE9">
        <w:rPr>
          <w:rStyle w:val="FootnoteCharacters"/>
          <w:b/>
          <w:vertAlign w:val="baseline"/>
        </w:rPr>
        <w:t>,</w:t>
      </w:r>
    </w:p>
    <w:p w:rsidR="00113ABD" w:rsidRPr="007A6FE9" w:rsidRDefault="00113ABD" w:rsidP="004F495E">
      <w:pPr>
        <w:numPr>
          <w:ilvl w:val="0"/>
          <w:numId w:val="1"/>
        </w:numPr>
        <w:tabs>
          <w:tab w:val="clear" w:pos="1260"/>
          <w:tab w:val="left" w:pos="-851"/>
        </w:tabs>
        <w:ind w:left="360"/>
        <w:jc w:val="both"/>
        <w:rPr>
          <w:rFonts w:ascii="Arial" w:hAnsi="Arial" w:cs="Arial"/>
          <w:b/>
        </w:rPr>
      </w:pPr>
      <w:r w:rsidRPr="007A6FE9">
        <w:rPr>
          <w:rFonts w:ascii="Arial" w:hAnsi="Arial" w:cs="Arial"/>
          <w:b/>
        </w:rPr>
        <w:t>profesní kvalifikace chův</w:t>
      </w:r>
      <w:r>
        <w:rPr>
          <w:rFonts w:ascii="Arial" w:hAnsi="Arial" w:cs="Arial"/>
          <w:b/>
        </w:rPr>
        <w:t>y</w:t>
      </w:r>
      <w:r w:rsidRPr="007A6FE9">
        <w:rPr>
          <w:rFonts w:ascii="Arial" w:hAnsi="Arial" w:cs="Arial"/>
          <w:b/>
        </w:rPr>
        <w:t xml:space="preserve"> pro děti do zahájení povinné školní docházky podle zvláštního právního předpisu</w:t>
      </w:r>
      <w:r w:rsidRPr="007A6FE9">
        <w:rPr>
          <w:rStyle w:val="FootnoteCharacters"/>
          <w:b/>
        </w:rPr>
        <w:footnoteReference w:id="20"/>
      </w:r>
      <w:r w:rsidRPr="007A6FE9">
        <w:rPr>
          <w:rFonts w:ascii="Arial" w:hAnsi="Arial" w:cs="Arial"/>
          <w:b/>
        </w:rPr>
        <w:t>,</w:t>
      </w:r>
    </w:p>
    <w:p w:rsidR="00113ABD" w:rsidRPr="007A6FE9" w:rsidRDefault="00113ABD" w:rsidP="004F495E">
      <w:pPr>
        <w:numPr>
          <w:ilvl w:val="0"/>
          <w:numId w:val="1"/>
        </w:numPr>
        <w:tabs>
          <w:tab w:val="clear" w:pos="1260"/>
          <w:tab w:val="left" w:pos="-851"/>
        </w:tabs>
        <w:ind w:left="360"/>
        <w:jc w:val="both"/>
        <w:rPr>
          <w:rFonts w:ascii="Arial" w:hAnsi="Arial" w:cs="Arial"/>
          <w:b/>
        </w:rPr>
      </w:pPr>
      <w:r w:rsidRPr="007A6FE9">
        <w:rPr>
          <w:rFonts w:ascii="Arial" w:hAnsi="Arial" w:cs="Arial"/>
          <w:b/>
        </w:rPr>
        <w:t>odborná kvalifikace podle zvláštního právního předpisu</w:t>
      </w:r>
      <w:r w:rsidRPr="007A6FE9">
        <w:rPr>
          <w:rStyle w:val="FootnoteCharacters"/>
          <w:b/>
        </w:rPr>
        <w:footnoteReference w:id="21"/>
      </w:r>
      <w:r w:rsidRPr="007A6FE9">
        <w:rPr>
          <w:rFonts w:ascii="Arial" w:hAnsi="Arial" w:cs="Arial"/>
          <w:b/>
        </w:rPr>
        <w:t>.</w:t>
      </w:r>
    </w:p>
    <w:p w:rsidR="00113ABD" w:rsidRDefault="00113ABD" w:rsidP="00E14E42">
      <w:pPr>
        <w:tabs>
          <w:tab w:val="left" w:pos="-851"/>
        </w:tabs>
        <w:jc w:val="both"/>
        <w:rPr>
          <w:rFonts w:ascii="Arial" w:hAnsi="Arial" w:cs="Arial"/>
          <w:b/>
        </w:rPr>
      </w:pPr>
    </w:p>
    <w:p w:rsidR="00113ABD" w:rsidRDefault="00113ABD" w:rsidP="00617BF4">
      <w:pPr>
        <w:tabs>
          <w:tab w:val="left" w:pos="1080"/>
        </w:tabs>
        <w:jc w:val="both"/>
        <w:rPr>
          <w:rFonts w:ascii="Arial" w:hAnsi="Arial" w:cs="Arial"/>
          <w:bCs/>
          <w:u w:val="single"/>
        </w:rPr>
      </w:pPr>
      <w:r w:rsidRPr="00BB53A1">
        <w:rPr>
          <w:rFonts w:ascii="Arial" w:hAnsi="Arial" w:cs="Arial"/>
          <w:bCs/>
          <w:u w:val="single"/>
        </w:rPr>
        <w:t xml:space="preserve">Odůvodnění: </w:t>
      </w:r>
    </w:p>
    <w:p w:rsidR="00113ABD" w:rsidRDefault="00113ABD" w:rsidP="00617BF4">
      <w:pPr>
        <w:pStyle w:val="Zkladntext"/>
        <w:tabs>
          <w:tab w:val="left" w:pos="0"/>
          <w:tab w:val="left" w:pos="360"/>
        </w:tabs>
        <w:spacing w:line="240" w:lineRule="auto"/>
        <w:rPr>
          <w:b w:val="0"/>
          <w:color w:val="auto"/>
          <w:sz w:val="24"/>
          <w:szCs w:val="24"/>
        </w:rPr>
      </w:pPr>
      <w:r>
        <w:rPr>
          <w:b w:val="0"/>
          <w:color w:val="auto"/>
          <w:sz w:val="24"/>
          <w:szCs w:val="24"/>
        </w:rPr>
        <w:t xml:space="preserve">Právní úprava </w:t>
      </w:r>
      <w:r w:rsidRPr="00BC0C19">
        <w:rPr>
          <w:b w:val="0"/>
          <w:color w:val="auto"/>
          <w:sz w:val="24"/>
          <w:szCs w:val="24"/>
        </w:rPr>
        <w:t>stanoví podmínk</w:t>
      </w:r>
      <w:r>
        <w:rPr>
          <w:b w:val="0"/>
          <w:color w:val="auto"/>
          <w:sz w:val="24"/>
          <w:szCs w:val="24"/>
        </w:rPr>
        <w:t>u</w:t>
      </w:r>
      <w:r w:rsidRPr="00BC0C19">
        <w:rPr>
          <w:b w:val="0"/>
          <w:color w:val="auto"/>
          <w:sz w:val="24"/>
          <w:szCs w:val="24"/>
        </w:rPr>
        <w:t xml:space="preserve"> </w:t>
      </w:r>
      <w:r>
        <w:rPr>
          <w:b w:val="0"/>
          <w:color w:val="auto"/>
          <w:sz w:val="24"/>
          <w:szCs w:val="24"/>
        </w:rPr>
        <w:t xml:space="preserve">osobní </w:t>
      </w:r>
      <w:r w:rsidRPr="00BC0C19">
        <w:rPr>
          <w:b w:val="0"/>
          <w:color w:val="auto"/>
          <w:sz w:val="24"/>
          <w:szCs w:val="24"/>
        </w:rPr>
        <w:t>způsobilost</w:t>
      </w:r>
      <w:r>
        <w:rPr>
          <w:b w:val="0"/>
          <w:color w:val="auto"/>
          <w:sz w:val="24"/>
          <w:szCs w:val="24"/>
        </w:rPr>
        <w:t>i</w:t>
      </w:r>
      <w:r w:rsidRPr="00BC0C19">
        <w:rPr>
          <w:b w:val="0"/>
          <w:color w:val="auto"/>
          <w:sz w:val="24"/>
          <w:szCs w:val="24"/>
        </w:rPr>
        <w:t xml:space="preserve"> osoby, která bude </w:t>
      </w:r>
      <w:r>
        <w:rPr>
          <w:b w:val="0"/>
          <w:color w:val="auto"/>
          <w:sz w:val="24"/>
          <w:szCs w:val="24"/>
        </w:rPr>
        <w:t xml:space="preserve">přímo </w:t>
      </w:r>
      <w:r w:rsidRPr="00BC0C19">
        <w:rPr>
          <w:b w:val="0"/>
          <w:color w:val="auto"/>
          <w:sz w:val="24"/>
          <w:szCs w:val="24"/>
        </w:rPr>
        <w:t xml:space="preserve">poskytovat </w:t>
      </w:r>
      <w:r>
        <w:rPr>
          <w:b w:val="0"/>
          <w:color w:val="auto"/>
          <w:sz w:val="24"/>
          <w:szCs w:val="24"/>
        </w:rPr>
        <w:t xml:space="preserve">službu hlídání a </w:t>
      </w:r>
      <w:r w:rsidRPr="00BC0C19">
        <w:rPr>
          <w:b w:val="0"/>
          <w:color w:val="auto"/>
          <w:sz w:val="24"/>
          <w:szCs w:val="24"/>
        </w:rPr>
        <w:t>péč</w:t>
      </w:r>
      <w:r>
        <w:rPr>
          <w:b w:val="0"/>
          <w:color w:val="auto"/>
          <w:sz w:val="24"/>
          <w:szCs w:val="24"/>
        </w:rPr>
        <w:t>e</w:t>
      </w:r>
      <w:r w:rsidRPr="00BC0C19">
        <w:rPr>
          <w:b w:val="0"/>
          <w:color w:val="auto"/>
          <w:sz w:val="24"/>
          <w:szCs w:val="24"/>
        </w:rPr>
        <w:t xml:space="preserve"> o d</w:t>
      </w:r>
      <w:r>
        <w:rPr>
          <w:b w:val="0"/>
          <w:color w:val="auto"/>
          <w:sz w:val="24"/>
          <w:szCs w:val="24"/>
        </w:rPr>
        <w:t>ítě</w:t>
      </w:r>
      <w:r w:rsidRPr="00BC0C19">
        <w:rPr>
          <w:b w:val="0"/>
          <w:color w:val="auto"/>
          <w:sz w:val="24"/>
          <w:szCs w:val="24"/>
        </w:rPr>
        <w:t xml:space="preserve"> v dětské skupině. Vedle </w:t>
      </w:r>
      <w:r>
        <w:rPr>
          <w:b w:val="0"/>
          <w:color w:val="auto"/>
          <w:sz w:val="24"/>
          <w:szCs w:val="24"/>
        </w:rPr>
        <w:t xml:space="preserve">úplné způsobilosti k právním úkonům musí tato osoba prokazovat zdravotní způsobilost k výkonu </w:t>
      </w:r>
      <w:r w:rsidRPr="008918E2">
        <w:rPr>
          <w:b w:val="0"/>
          <w:color w:val="auto"/>
          <w:sz w:val="24"/>
          <w:szCs w:val="24"/>
        </w:rPr>
        <w:t>práce hlídání a péče o děti</w:t>
      </w:r>
      <w:r>
        <w:rPr>
          <w:b w:val="0"/>
          <w:color w:val="auto"/>
          <w:sz w:val="24"/>
          <w:szCs w:val="24"/>
        </w:rPr>
        <w:t>, bezúhonnost a odbornou způsobilost.</w:t>
      </w:r>
    </w:p>
    <w:p w:rsidR="00113ABD" w:rsidRDefault="00113ABD" w:rsidP="00617BF4">
      <w:pPr>
        <w:tabs>
          <w:tab w:val="left" w:pos="0"/>
          <w:tab w:val="left" w:pos="360"/>
        </w:tabs>
        <w:jc w:val="both"/>
        <w:rPr>
          <w:rFonts w:ascii="Arial" w:hAnsi="Arial" w:cs="Arial"/>
        </w:rPr>
      </w:pPr>
      <w:r>
        <w:rPr>
          <w:rFonts w:ascii="Arial" w:hAnsi="Arial" w:cs="Arial"/>
        </w:rPr>
        <w:t xml:space="preserve">Při posuzování zdravotní způsobilosti jde o obecnou způsobilost k výkonu </w:t>
      </w:r>
      <w:r w:rsidRPr="008918E2">
        <w:rPr>
          <w:rFonts w:ascii="Arial" w:hAnsi="Arial" w:cs="Arial"/>
        </w:rPr>
        <w:t>práce péče o d</w:t>
      </w:r>
      <w:r>
        <w:rPr>
          <w:rFonts w:ascii="Arial" w:hAnsi="Arial" w:cs="Arial"/>
        </w:rPr>
        <w:t>ítě</w:t>
      </w:r>
      <w:r w:rsidR="00AD7911">
        <w:rPr>
          <w:rFonts w:ascii="Arial" w:hAnsi="Arial" w:cs="Arial"/>
        </w:rPr>
        <w:t>.</w:t>
      </w:r>
      <w:r>
        <w:rPr>
          <w:rFonts w:ascii="Arial" w:hAnsi="Arial" w:cs="Arial"/>
        </w:rPr>
        <w:t xml:space="preserve"> </w:t>
      </w:r>
    </w:p>
    <w:p w:rsidR="00113ABD" w:rsidRDefault="00113ABD" w:rsidP="00617BF4">
      <w:pPr>
        <w:tabs>
          <w:tab w:val="left" w:pos="360"/>
        </w:tabs>
        <w:jc w:val="both"/>
        <w:rPr>
          <w:rFonts w:ascii="Arial" w:hAnsi="Arial" w:cs="Arial"/>
        </w:rPr>
      </w:pPr>
      <w:r>
        <w:rPr>
          <w:rFonts w:ascii="Arial" w:hAnsi="Arial" w:cs="Arial"/>
        </w:rPr>
        <w:t xml:space="preserve">Odborná způsobilost umožňuje volbu mezi více kvalifikacemi obsahově souvisejícími s péčí o dítě za účelem dostupnosti výkonu této činnosti pro široký okruh osob. </w:t>
      </w:r>
      <w:r w:rsidRPr="007A6FE9">
        <w:rPr>
          <w:rFonts w:ascii="Arial" w:hAnsi="Arial" w:cs="Arial"/>
        </w:rPr>
        <w:t>Kromě odborných způsobilostí z oblasti nelékařských profesí, sociální oblasti a pedagogické oblasti je jednou z možných odborných kvalifikací i profesní kvalifikace chův</w:t>
      </w:r>
      <w:r>
        <w:rPr>
          <w:rFonts w:ascii="Arial" w:hAnsi="Arial" w:cs="Arial"/>
        </w:rPr>
        <w:t>y</w:t>
      </w:r>
      <w:r w:rsidRPr="007A6FE9">
        <w:rPr>
          <w:rFonts w:ascii="Arial" w:hAnsi="Arial" w:cs="Arial"/>
        </w:rPr>
        <w:t xml:space="preserve"> pro děti </w:t>
      </w:r>
      <w:r w:rsidR="00091365">
        <w:rPr>
          <w:rFonts w:ascii="Arial" w:hAnsi="Arial" w:cs="Arial"/>
        </w:rPr>
        <w:t xml:space="preserve">od šesti </w:t>
      </w:r>
      <w:r w:rsidR="0018585B">
        <w:rPr>
          <w:rFonts w:ascii="Arial" w:hAnsi="Arial" w:cs="Arial"/>
        </w:rPr>
        <w:t>měsíců</w:t>
      </w:r>
      <w:r w:rsidR="00091365">
        <w:rPr>
          <w:rFonts w:ascii="Arial" w:hAnsi="Arial" w:cs="Arial"/>
        </w:rPr>
        <w:t xml:space="preserve"> věku </w:t>
      </w:r>
      <w:r w:rsidRPr="007A6FE9">
        <w:rPr>
          <w:rFonts w:ascii="Arial" w:hAnsi="Arial" w:cs="Arial"/>
        </w:rPr>
        <w:t>do zahájení povinné školní docházky.</w:t>
      </w:r>
      <w:r>
        <w:rPr>
          <w:rFonts w:ascii="Arial" w:hAnsi="Arial" w:cs="Arial"/>
        </w:rPr>
        <w:t xml:space="preserve"> </w:t>
      </w:r>
    </w:p>
    <w:p w:rsidR="00113ABD" w:rsidRPr="00AD0273" w:rsidRDefault="00113ABD" w:rsidP="00617BF4">
      <w:pPr>
        <w:tabs>
          <w:tab w:val="left" w:pos="360"/>
        </w:tabs>
        <w:jc w:val="both"/>
        <w:rPr>
          <w:rFonts w:ascii="Arial" w:hAnsi="Arial" w:cs="Arial"/>
        </w:rPr>
      </w:pPr>
      <w:r>
        <w:rPr>
          <w:rFonts w:ascii="Arial" w:hAnsi="Arial" w:cs="Arial"/>
        </w:rPr>
        <w:t xml:space="preserve">Autorizujícím orgánem pro profesní kvalifikaci chůvy pro děti </w:t>
      </w:r>
      <w:r w:rsidR="00091365">
        <w:rPr>
          <w:rFonts w:ascii="Arial" w:hAnsi="Arial" w:cs="Arial"/>
        </w:rPr>
        <w:t xml:space="preserve">od šesti </w:t>
      </w:r>
      <w:r w:rsidR="0018585B">
        <w:rPr>
          <w:rFonts w:ascii="Arial" w:hAnsi="Arial" w:cs="Arial"/>
        </w:rPr>
        <w:t>měsíců</w:t>
      </w:r>
      <w:r w:rsidR="00091365">
        <w:rPr>
          <w:rFonts w:ascii="Arial" w:hAnsi="Arial" w:cs="Arial"/>
        </w:rPr>
        <w:t xml:space="preserve"> věku </w:t>
      </w:r>
      <w:r>
        <w:rPr>
          <w:rFonts w:ascii="Arial" w:hAnsi="Arial" w:cs="Arial"/>
        </w:rPr>
        <w:t xml:space="preserve">do zahájení povinné školní docházky je </w:t>
      </w:r>
      <w:r w:rsidRPr="00983835">
        <w:rPr>
          <w:rFonts w:ascii="Arial" w:hAnsi="Arial" w:cs="Arial"/>
        </w:rPr>
        <w:t>Ministerstvo práce a sociálních věcí</w:t>
      </w:r>
      <w:r>
        <w:rPr>
          <w:rFonts w:ascii="Arial" w:hAnsi="Arial" w:cs="Arial"/>
        </w:rPr>
        <w:t xml:space="preserve">. Proces autorizace se zajišťuje podle zákona č. 179/2006 Sb., o </w:t>
      </w:r>
      <w:r w:rsidRPr="009D5E8F">
        <w:rPr>
          <w:rFonts w:ascii="Arial" w:hAnsi="Arial" w:cs="Arial"/>
        </w:rPr>
        <w:t>ověřování a uznávání výsledků dalšího vzdělávání a o změně některých zákonů, ve znění pozdějších předpisů</w:t>
      </w:r>
      <w:r>
        <w:rPr>
          <w:rFonts w:ascii="Arial" w:hAnsi="Arial" w:cs="Arial"/>
        </w:rPr>
        <w:t xml:space="preserve"> </w:t>
      </w:r>
      <w:r w:rsidRPr="009D5E8F">
        <w:rPr>
          <w:rFonts w:ascii="Arial" w:hAnsi="Arial" w:cs="Arial"/>
        </w:rPr>
        <w:t>(zákon o uznává</w:t>
      </w:r>
      <w:r>
        <w:rPr>
          <w:rFonts w:ascii="Arial" w:hAnsi="Arial" w:cs="Arial"/>
        </w:rPr>
        <w:t>ní výsledků dalšího vzdělávání).</w:t>
      </w:r>
      <w:r w:rsidRPr="009D5E8F">
        <w:rPr>
          <w:rFonts w:ascii="Arial" w:hAnsi="Arial" w:cs="Arial"/>
        </w:rPr>
        <w:t xml:space="preserve"> </w:t>
      </w:r>
    </w:p>
    <w:p w:rsidR="004C5BD8" w:rsidRDefault="004C5BD8" w:rsidP="00E30F45">
      <w:pPr>
        <w:jc w:val="both"/>
        <w:rPr>
          <w:rFonts w:ascii="Arial" w:hAnsi="Arial" w:cs="Arial"/>
          <w:b/>
          <w:u w:val="single"/>
        </w:rPr>
      </w:pPr>
    </w:p>
    <w:p w:rsidR="00113ABD" w:rsidRDefault="00113ABD" w:rsidP="00E30F45">
      <w:pPr>
        <w:jc w:val="both"/>
        <w:rPr>
          <w:rFonts w:ascii="Arial" w:hAnsi="Arial" w:cs="Arial"/>
          <w:b/>
          <w:u w:val="single"/>
        </w:rPr>
      </w:pPr>
      <w:r>
        <w:rPr>
          <w:rFonts w:ascii="Arial" w:hAnsi="Arial" w:cs="Arial"/>
          <w:b/>
          <w:u w:val="single"/>
        </w:rPr>
        <w:t>Zásada č. 10 Nejnižší počet pečujících osob v dětské skupině</w:t>
      </w:r>
    </w:p>
    <w:p w:rsidR="006D0856" w:rsidRPr="006D0856" w:rsidRDefault="00113ABD" w:rsidP="006D0856">
      <w:pPr>
        <w:jc w:val="both"/>
        <w:rPr>
          <w:b/>
        </w:rPr>
      </w:pPr>
      <w:r w:rsidRPr="006625AE">
        <w:rPr>
          <w:rFonts w:ascii="Arial" w:hAnsi="Arial" w:cs="Arial"/>
          <w:b/>
        </w:rPr>
        <w:t>Poskytovatel</w:t>
      </w:r>
      <w:r>
        <w:rPr>
          <w:rFonts w:ascii="Arial" w:hAnsi="Arial" w:cs="Arial"/>
          <w:b/>
        </w:rPr>
        <w:t xml:space="preserve"> je povinen zajistit nejnižší počet pečujících osob, kdy o nejvíce 6 dětí </w:t>
      </w:r>
      <w:r w:rsidRPr="00DE2A41">
        <w:rPr>
          <w:rFonts w:ascii="Arial" w:hAnsi="Arial" w:cs="Arial"/>
          <w:b/>
        </w:rPr>
        <w:t xml:space="preserve">současně v dětské skupině pečuje </w:t>
      </w:r>
      <w:r>
        <w:rPr>
          <w:rFonts w:ascii="Arial" w:hAnsi="Arial" w:cs="Arial"/>
          <w:b/>
        </w:rPr>
        <w:t>nejméně</w:t>
      </w:r>
      <w:r w:rsidRPr="00DE2A41">
        <w:rPr>
          <w:rFonts w:ascii="Arial" w:hAnsi="Arial" w:cs="Arial"/>
          <w:b/>
        </w:rPr>
        <w:t xml:space="preserve"> 1 pečující osoba, o 7 až </w:t>
      </w:r>
      <w:r w:rsidR="003E4115">
        <w:rPr>
          <w:rFonts w:ascii="Arial" w:hAnsi="Arial" w:cs="Arial"/>
          <w:b/>
        </w:rPr>
        <w:t>24</w:t>
      </w:r>
      <w:r w:rsidRPr="00DE2A41">
        <w:rPr>
          <w:rFonts w:ascii="Arial" w:hAnsi="Arial" w:cs="Arial"/>
          <w:b/>
        </w:rPr>
        <w:t xml:space="preserve"> dětí současně v dětské skupině pečují </w:t>
      </w:r>
      <w:r>
        <w:rPr>
          <w:rFonts w:ascii="Arial" w:hAnsi="Arial" w:cs="Arial"/>
          <w:b/>
        </w:rPr>
        <w:t>nejméně</w:t>
      </w:r>
      <w:r w:rsidRPr="00DE2A41">
        <w:rPr>
          <w:rFonts w:ascii="Arial" w:hAnsi="Arial" w:cs="Arial"/>
          <w:b/>
        </w:rPr>
        <w:t xml:space="preserve"> 2 </w:t>
      </w:r>
      <w:r w:rsidRPr="00035C84">
        <w:rPr>
          <w:rFonts w:ascii="Arial" w:hAnsi="Arial" w:cs="Arial"/>
          <w:b/>
        </w:rPr>
        <w:t>pečující osoby</w:t>
      </w:r>
      <w:r w:rsidR="003E4115">
        <w:rPr>
          <w:rFonts w:ascii="Arial" w:hAnsi="Arial" w:cs="Arial"/>
          <w:b/>
        </w:rPr>
        <w:t xml:space="preserve">. V případě, že </w:t>
      </w:r>
      <w:r w:rsidR="00BB3792">
        <w:rPr>
          <w:rFonts w:ascii="Arial" w:hAnsi="Arial" w:cs="Arial"/>
          <w:b/>
        </w:rPr>
        <w:t>se</w:t>
      </w:r>
      <w:r w:rsidR="003E4115">
        <w:rPr>
          <w:rFonts w:ascii="Arial" w:hAnsi="Arial" w:cs="Arial"/>
          <w:b/>
        </w:rPr>
        <w:t xml:space="preserve"> v dětské skupině peč</w:t>
      </w:r>
      <w:r w:rsidR="00BB3792">
        <w:rPr>
          <w:rFonts w:ascii="Arial" w:hAnsi="Arial" w:cs="Arial"/>
          <w:b/>
        </w:rPr>
        <w:t>uje</w:t>
      </w:r>
      <w:r w:rsidRPr="00035C84">
        <w:rPr>
          <w:rFonts w:ascii="Arial" w:hAnsi="Arial" w:cs="Arial"/>
          <w:b/>
        </w:rPr>
        <w:t xml:space="preserve"> o </w:t>
      </w:r>
      <w:r w:rsidR="00FE12E8">
        <w:rPr>
          <w:rFonts w:ascii="Arial" w:hAnsi="Arial" w:cs="Arial"/>
          <w:b/>
        </w:rPr>
        <w:t>nejméně</w:t>
      </w:r>
      <w:r w:rsidR="0025043A">
        <w:rPr>
          <w:rFonts w:ascii="Arial" w:hAnsi="Arial" w:cs="Arial"/>
          <w:b/>
        </w:rPr>
        <w:t xml:space="preserve"> </w:t>
      </w:r>
      <w:r w:rsidR="0081351F">
        <w:rPr>
          <w:rFonts w:ascii="Arial" w:hAnsi="Arial" w:cs="Arial"/>
          <w:b/>
        </w:rPr>
        <w:t xml:space="preserve">13 </w:t>
      </w:r>
      <w:r w:rsidR="00FE58ED">
        <w:rPr>
          <w:rFonts w:ascii="Arial" w:hAnsi="Arial" w:cs="Arial"/>
          <w:b/>
        </w:rPr>
        <w:t xml:space="preserve">a </w:t>
      </w:r>
      <w:r w:rsidR="00FE12E8">
        <w:rPr>
          <w:rFonts w:ascii="Arial" w:hAnsi="Arial" w:cs="Arial"/>
          <w:b/>
        </w:rPr>
        <w:t>nejvíce</w:t>
      </w:r>
      <w:r w:rsidRPr="00035C84">
        <w:rPr>
          <w:rFonts w:ascii="Arial" w:hAnsi="Arial" w:cs="Arial"/>
          <w:b/>
        </w:rPr>
        <w:t xml:space="preserve"> 24 dětí </w:t>
      </w:r>
      <w:r w:rsidRPr="00DE2A41">
        <w:rPr>
          <w:rFonts w:ascii="Arial" w:hAnsi="Arial" w:cs="Arial"/>
          <w:b/>
        </w:rPr>
        <w:t xml:space="preserve">současně </w:t>
      </w:r>
      <w:r w:rsidR="003E4115">
        <w:rPr>
          <w:rFonts w:ascii="Arial" w:hAnsi="Arial" w:cs="Arial"/>
          <w:b/>
        </w:rPr>
        <w:t xml:space="preserve">a </w:t>
      </w:r>
      <w:r w:rsidR="00FE12E8">
        <w:rPr>
          <w:rFonts w:ascii="Arial" w:hAnsi="Arial" w:cs="Arial"/>
          <w:b/>
        </w:rPr>
        <w:t xml:space="preserve">alespoň jedno </w:t>
      </w:r>
      <w:r w:rsidR="003E4115">
        <w:rPr>
          <w:rFonts w:ascii="Arial" w:hAnsi="Arial" w:cs="Arial"/>
          <w:b/>
        </w:rPr>
        <w:t>z těchto dětí je mladší dvou let, pečují v dětské skupině nejméně 3</w:t>
      </w:r>
      <w:r>
        <w:rPr>
          <w:rFonts w:ascii="Arial" w:hAnsi="Arial" w:cs="Arial"/>
          <w:b/>
        </w:rPr>
        <w:t xml:space="preserve"> pečující osoby.</w:t>
      </w:r>
      <w:r w:rsidR="006D0856">
        <w:rPr>
          <w:rFonts w:ascii="Arial" w:hAnsi="Arial" w:cs="Arial"/>
          <w:b/>
        </w:rPr>
        <w:t xml:space="preserve"> </w:t>
      </w:r>
      <w:r w:rsidR="006D0856" w:rsidRPr="006D0856">
        <w:rPr>
          <w:rFonts w:ascii="Arial" w:hAnsi="Arial" w:cs="Arial"/>
          <w:b/>
        </w:rPr>
        <w:t xml:space="preserve">Při stanovení počtu pečujících osob v rámci jedné dětské skupiny poskytovatel zohlední počet dětí podle věku, zejména ve věku do dvou let. </w:t>
      </w:r>
    </w:p>
    <w:p w:rsidR="00113ABD" w:rsidRDefault="00113ABD" w:rsidP="00E30F45">
      <w:pPr>
        <w:jc w:val="both"/>
        <w:rPr>
          <w:rFonts w:ascii="Arial" w:hAnsi="Arial" w:cs="Arial"/>
          <w:b/>
        </w:rPr>
      </w:pPr>
    </w:p>
    <w:p w:rsidR="00113ABD" w:rsidRDefault="00113ABD" w:rsidP="006625AE">
      <w:pPr>
        <w:tabs>
          <w:tab w:val="left" w:pos="1080"/>
        </w:tabs>
        <w:jc w:val="both"/>
        <w:rPr>
          <w:rFonts w:ascii="Arial" w:hAnsi="Arial" w:cs="Arial"/>
          <w:bCs/>
          <w:u w:val="single"/>
        </w:rPr>
      </w:pPr>
      <w:r w:rsidRPr="00BB53A1">
        <w:rPr>
          <w:rFonts w:ascii="Arial" w:hAnsi="Arial" w:cs="Arial"/>
          <w:bCs/>
          <w:u w:val="single"/>
        </w:rPr>
        <w:t xml:space="preserve">Odůvodnění: </w:t>
      </w:r>
    </w:p>
    <w:p w:rsidR="006D0856" w:rsidRPr="006D0856" w:rsidRDefault="005E1198" w:rsidP="006D0856">
      <w:pPr>
        <w:jc w:val="both"/>
      </w:pPr>
      <w:r>
        <w:rPr>
          <w:rFonts w:ascii="Arial" w:hAnsi="Arial" w:cs="Arial"/>
          <w:bCs/>
        </w:rPr>
        <w:t>Nejvyšší p</w:t>
      </w:r>
      <w:r w:rsidR="00113ABD" w:rsidRPr="00732BBB">
        <w:rPr>
          <w:rFonts w:ascii="Arial" w:hAnsi="Arial" w:cs="Arial"/>
          <w:bCs/>
        </w:rPr>
        <w:t xml:space="preserve">očet dětí, o které může být v jednom časovém okamžiku pečováno </w:t>
      </w:r>
      <w:r>
        <w:rPr>
          <w:rFonts w:ascii="Arial" w:hAnsi="Arial" w:cs="Arial"/>
          <w:bCs/>
        </w:rPr>
        <w:t xml:space="preserve">nejméně </w:t>
      </w:r>
      <w:r w:rsidR="00113ABD" w:rsidRPr="00732BBB">
        <w:rPr>
          <w:rFonts w:ascii="Arial" w:hAnsi="Arial" w:cs="Arial"/>
          <w:bCs/>
        </w:rPr>
        <w:t>jednou pečující osobou, byl vymezen s ohledem na zachování kvality péče a možnosti pečující osoby zajistit výchovnou činnost v souladu s konceptem výchovy a péče a zároveň zaji</w:t>
      </w:r>
      <w:r w:rsidR="006D0856">
        <w:rPr>
          <w:rFonts w:ascii="Arial" w:hAnsi="Arial" w:cs="Arial"/>
          <w:bCs/>
        </w:rPr>
        <w:t>stit bezpečnost dětí. T</w:t>
      </w:r>
      <w:r w:rsidR="00113ABD" w:rsidRPr="00732BBB">
        <w:rPr>
          <w:rFonts w:ascii="Arial" w:hAnsi="Arial" w:cs="Arial"/>
          <w:bCs/>
        </w:rPr>
        <w:t xml:space="preserve">akto stanovený </w:t>
      </w:r>
      <w:r>
        <w:rPr>
          <w:rFonts w:ascii="Arial" w:hAnsi="Arial" w:cs="Arial"/>
          <w:bCs/>
        </w:rPr>
        <w:t xml:space="preserve">nejnižší </w:t>
      </w:r>
      <w:r w:rsidR="00113ABD" w:rsidRPr="00732BBB">
        <w:rPr>
          <w:rFonts w:ascii="Arial" w:hAnsi="Arial" w:cs="Arial"/>
          <w:bCs/>
        </w:rPr>
        <w:t xml:space="preserve">počet </w:t>
      </w:r>
      <w:r w:rsidR="00113ABD" w:rsidRPr="005E1198">
        <w:rPr>
          <w:rFonts w:ascii="Arial" w:hAnsi="Arial" w:cs="Arial"/>
          <w:bCs/>
        </w:rPr>
        <w:t xml:space="preserve">pečujících </w:t>
      </w:r>
      <w:r w:rsidR="00113ABD" w:rsidRPr="005E1198">
        <w:rPr>
          <w:rFonts w:ascii="Arial" w:hAnsi="Arial" w:cs="Arial"/>
          <w:bCs/>
        </w:rPr>
        <w:lastRenderedPageBreak/>
        <w:t xml:space="preserve">osob na </w:t>
      </w:r>
      <w:r w:rsidRPr="005E1198">
        <w:rPr>
          <w:rFonts w:ascii="Arial" w:hAnsi="Arial" w:cs="Arial"/>
          <w:bCs/>
        </w:rPr>
        <w:t xml:space="preserve">nejvyšší </w:t>
      </w:r>
      <w:r w:rsidR="00113ABD" w:rsidRPr="005E1198">
        <w:rPr>
          <w:rFonts w:ascii="Arial" w:hAnsi="Arial" w:cs="Arial"/>
          <w:bCs/>
        </w:rPr>
        <w:t xml:space="preserve">počet dětí umožní pečujícím osobám </w:t>
      </w:r>
      <w:r w:rsidR="006D0856">
        <w:rPr>
          <w:rFonts w:ascii="Arial" w:hAnsi="Arial" w:cs="Arial"/>
          <w:bCs/>
        </w:rPr>
        <w:t xml:space="preserve">věnovat se dětem individuálně. </w:t>
      </w:r>
      <w:r w:rsidR="006D0856" w:rsidRPr="006D0856">
        <w:rPr>
          <w:rFonts w:ascii="Arial" w:hAnsi="Arial" w:cs="Arial"/>
        </w:rPr>
        <w:t>Současně s počtem dětí je nezbytné zohlednit i věk dětí</w:t>
      </w:r>
      <w:r w:rsidR="006D0856">
        <w:rPr>
          <w:rFonts w:ascii="Arial" w:hAnsi="Arial" w:cs="Arial"/>
        </w:rPr>
        <w:t>,</w:t>
      </w:r>
      <w:r w:rsidR="006D0856" w:rsidRPr="006D0856">
        <w:rPr>
          <w:rFonts w:ascii="Arial" w:hAnsi="Arial" w:cs="Arial"/>
        </w:rPr>
        <w:t xml:space="preserve"> o které je pečováno. Vzhledem k určitým specifikům péče o děti do dvou let, je třeba zohlednit zejména počet těchto dětí v jedné skupině. </w:t>
      </w:r>
    </w:p>
    <w:p w:rsidR="00E136B0" w:rsidRPr="008E1E9A" w:rsidRDefault="008E1E9A" w:rsidP="00E30F45">
      <w:pPr>
        <w:jc w:val="both"/>
      </w:pPr>
      <w:r>
        <w:t> </w:t>
      </w:r>
    </w:p>
    <w:p w:rsidR="00113ABD" w:rsidRDefault="00113ABD" w:rsidP="009068B2">
      <w:pPr>
        <w:jc w:val="both"/>
        <w:rPr>
          <w:rFonts w:ascii="Arial" w:hAnsi="Arial" w:cs="Arial"/>
          <w:b/>
          <w:u w:val="single"/>
        </w:rPr>
      </w:pPr>
      <w:r w:rsidRPr="00E30F45">
        <w:rPr>
          <w:rFonts w:ascii="Arial" w:hAnsi="Arial" w:cs="Arial"/>
          <w:b/>
          <w:u w:val="single"/>
        </w:rPr>
        <w:t>Zásada</w:t>
      </w:r>
      <w:r>
        <w:rPr>
          <w:rFonts w:ascii="Arial" w:hAnsi="Arial" w:cs="Arial"/>
          <w:b/>
          <w:u w:val="single"/>
        </w:rPr>
        <w:t xml:space="preserve"> č. 11</w:t>
      </w:r>
      <w:r w:rsidRPr="00E30F45">
        <w:rPr>
          <w:rFonts w:ascii="Arial" w:hAnsi="Arial" w:cs="Arial"/>
          <w:b/>
          <w:u w:val="single"/>
        </w:rPr>
        <w:t xml:space="preserve"> – Počet dětí v dětské skupině</w:t>
      </w:r>
      <w:r>
        <w:rPr>
          <w:rFonts w:ascii="Arial" w:hAnsi="Arial" w:cs="Arial"/>
          <w:b/>
          <w:u w:val="single"/>
        </w:rPr>
        <w:t xml:space="preserve"> </w:t>
      </w:r>
    </w:p>
    <w:p w:rsidR="00113ABD" w:rsidRPr="00214410" w:rsidRDefault="00113ABD" w:rsidP="009068B2">
      <w:pPr>
        <w:jc w:val="both"/>
        <w:rPr>
          <w:rFonts w:ascii="Arial" w:hAnsi="Arial" w:cs="Arial"/>
          <w:b/>
        </w:rPr>
      </w:pPr>
      <w:r>
        <w:rPr>
          <w:rFonts w:ascii="Arial" w:hAnsi="Arial" w:cs="Arial"/>
          <w:b/>
        </w:rPr>
        <w:t>Současně může být v jedné dětské skupině nejvíce 24 dětí.</w:t>
      </w:r>
    </w:p>
    <w:p w:rsidR="00113ABD" w:rsidRDefault="00113ABD" w:rsidP="009068B2">
      <w:pPr>
        <w:tabs>
          <w:tab w:val="left" w:pos="1080"/>
        </w:tabs>
        <w:jc w:val="both"/>
        <w:rPr>
          <w:rFonts w:ascii="Arial" w:hAnsi="Arial" w:cs="Arial"/>
        </w:rPr>
      </w:pPr>
    </w:p>
    <w:p w:rsidR="00113ABD" w:rsidRPr="00BB53A1" w:rsidRDefault="00113ABD" w:rsidP="009068B2">
      <w:pPr>
        <w:tabs>
          <w:tab w:val="left" w:pos="1080"/>
        </w:tabs>
        <w:jc w:val="both"/>
        <w:rPr>
          <w:rFonts w:ascii="Arial" w:hAnsi="Arial" w:cs="Arial"/>
          <w:bCs/>
          <w:u w:val="single"/>
        </w:rPr>
      </w:pPr>
      <w:r w:rsidRPr="00BB53A1">
        <w:rPr>
          <w:rFonts w:ascii="Arial" w:hAnsi="Arial" w:cs="Arial"/>
          <w:bCs/>
          <w:u w:val="single"/>
        </w:rPr>
        <w:t xml:space="preserve">Odůvodnění: </w:t>
      </w:r>
    </w:p>
    <w:p w:rsidR="00113ABD" w:rsidRPr="00732BBB" w:rsidRDefault="00113ABD" w:rsidP="009068B2">
      <w:pPr>
        <w:tabs>
          <w:tab w:val="left" w:pos="360"/>
        </w:tabs>
        <w:jc w:val="both"/>
        <w:rPr>
          <w:rFonts w:ascii="Arial" w:hAnsi="Arial" w:cs="Arial"/>
          <w:bCs/>
        </w:rPr>
      </w:pPr>
      <w:r w:rsidRPr="00732BBB">
        <w:rPr>
          <w:rFonts w:ascii="Arial" w:hAnsi="Arial" w:cs="Arial"/>
          <w:bCs/>
        </w:rPr>
        <w:t xml:space="preserve">S ohledem na zachování kvality péče a možnosti pečujících osob zajistit výchovnou činnost v kolektivu dětí v souladu s konceptem výchovy a péče se stanoví maximální počet dětí v jedné dětské skupině. Maximální počet dětí je stanoven shodně s § 2 vyhlášky č. 14/2005 Sb., o předškolním vzdělávání, ve znění </w:t>
      </w:r>
      <w:r w:rsidRPr="00C81C77">
        <w:rPr>
          <w:rFonts w:ascii="Arial" w:hAnsi="Arial" w:cs="Arial"/>
          <w:bCs/>
        </w:rPr>
        <w:t>vyhlášky 43/2006 Sb., podle kterého se třída mateřské školy naplňuje do počtu 24 dětí.</w:t>
      </w:r>
    </w:p>
    <w:p w:rsidR="00113ABD" w:rsidRPr="002619B0" w:rsidRDefault="00113ABD" w:rsidP="009068B2">
      <w:pPr>
        <w:tabs>
          <w:tab w:val="left" w:pos="360"/>
        </w:tabs>
        <w:jc w:val="both"/>
        <w:rPr>
          <w:rFonts w:ascii="Arial" w:hAnsi="Arial" w:cs="Arial"/>
          <w:color w:val="FF0000"/>
        </w:rPr>
      </w:pPr>
      <w:r w:rsidRPr="00D342E1">
        <w:rPr>
          <w:rFonts w:ascii="Arial" w:hAnsi="Arial" w:cs="Arial"/>
        </w:rPr>
        <w:t xml:space="preserve">Poskytovatel má možnost s ohledem na aktuální i měnící se poptávku </w:t>
      </w:r>
      <w:r>
        <w:rPr>
          <w:rFonts w:ascii="Arial" w:hAnsi="Arial" w:cs="Arial"/>
          <w:color w:val="000000"/>
          <w:lang w:eastAsia="cs-CZ"/>
        </w:rPr>
        <w:t>poskytovat službu hlídání a péče o dítě ve více dětských skupinách</w:t>
      </w:r>
      <w:r w:rsidRPr="002619B0">
        <w:rPr>
          <w:rFonts w:ascii="Arial" w:hAnsi="Arial" w:cs="Arial"/>
          <w:color w:val="FF0000"/>
        </w:rPr>
        <w:t xml:space="preserve"> </w:t>
      </w:r>
      <w:r w:rsidRPr="00650263">
        <w:rPr>
          <w:rFonts w:ascii="Arial" w:hAnsi="Arial" w:cs="Arial"/>
        </w:rPr>
        <w:t>současně</w:t>
      </w:r>
      <w:r>
        <w:rPr>
          <w:rFonts w:ascii="Arial" w:hAnsi="Arial" w:cs="Arial"/>
        </w:rPr>
        <w:t xml:space="preserve">. </w:t>
      </w:r>
    </w:p>
    <w:p w:rsidR="00113ABD" w:rsidRDefault="00113ABD" w:rsidP="00E30F45">
      <w:pPr>
        <w:jc w:val="both"/>
        <w:rPr>
          <w:rFonts w:ascii="Arial" w:hAnsi="Arial" w:cs="Arial"/>
          <w:b/>
          <w:u w:val="single"/>
        </w:rPr>
      </w:pPr>
    </w:p>
    <w:p w:rsidR="00D57C93" w:rsidRDefault="00D57C93" w:rsidP="00D57C93">
      <w:pPr>
        <w:jc w:val="both"/>
        <w:rPr>
          <w:rFonts w:ascii="Arial" w:hAnsi="Arial" w:cs="Arial"/>
          <w:b/>
          <w:u w:val="single"/>
        </w:rPr>
      </w:pPr>
      <w:r>
        <w:rPr>
          <w:rFonts w:ascii="Arial" w:hAnsi="Arial" w:cs="Arial"/>
          <w:b/>
          <w:u w:val="single"/>
        </w:rPr>
        <w:t>Zásada č. 12 –</w:t>
      </w:r>
      <w:r w:rsidR="00832248">
        <w:rPr>
          <w:rFonts w:ascii="Arial" w:hAnsi="Arial" w:cs="Arial"/>
          <w:b/>
          <w:u w:val="single"/>
        </w:rPr>
        <w:t xml:space="preserve"> </w:t>
      </w:r>
      <w:r w:rsidR="00832248" w:rsidRPr="00832248">
        <w:rPr>
          <w:rFonts w:ascii="Arial" w:hAnsi="Arial" w:cs="Arial"/>
          <w:b/>
          <w:u w:val="single"/>
        </w:rPr>
        <w:t xml:space="preserve">Hygienické požadavky stanovené na prostorové </w:t>
      </w:r>
      <w:r w:rsidR="00363E35" w:rsidRPr="00363E35">
        <w:rPr>
          <w:rFonts w:ascii="Arial" w:hAnsi="Arial" w:cs="Arial"/>
          <w:b/>
          <w:u w:val="single"/>
        </w:rPr>
        <w:t xml:space="preserve">a provozní </w:t>
      </w:r>
      <w:r w:rsidR="00832248" w:rsidRPr="00363E35">
        <w:rPr>
          <w:rFonts w:ascii="Arial" w:hAnsi="Arial" w:cs="Arial"/>
          <w:b/>
          <w:u w:val="single"/>
        </w:rPr>
        <w:t xml:space="preserve">podmínky </w:t>
      </w:r>
      <w:r w:rsidR="00832248" w:rsidRPr="001E39B0">
        <w:rPr>
          <w:rFonts w:ascii="Arial" w:hAnsi="Arial" w:cs="Arial"/>
          <w:b/>
          <w:u w:val="single"/>
        </w:rPr>
        <w:t>v</w:t>
      </w:r>
      <w:r w:rsidR="001E39B0" w:rsidRPr="001E39B0">
        <w:rPr>
          <w:rFonts w:ascii="Arial" w:hAnsi="Arial" w:cs="Arial"/>
          <w:b/>
          <w:u w:val="single"/>
        </w:rPr>
        <w:t> </w:t>
      </w:r>
      <w:r w:rsidR="00832248" w:rsidRPr="001E39B0">
        <w:rPr>
          <w:rFonts w:ascii="Arial" w:hAnsi="Arial" w:cs="Arial"/>
          <w:b/>
          <w:u w:val="single"/>
        </w:rPr>
        <w:t>prostorech</w:t>
      </w:r>
      <w:r w:rsidR="001E39B0" w:rsidRPr="00A6595B">
        <w:rPr>
          <w:rFonts w:ascii="Arial" w:hAnsi="Arial" w:cs="Arial"/>
          <w:b/>
          <w:u w:val="single"/>
        </w:rPr>
        <w:t>, v nichž bude služba hlídání a péče o dítě v dětské skupině poskytována</w:t>
      </w:r>
    </w:p>
    <w:p w:rsidR="00D57C93" w:rsidRDefault="00D57C93" w:rsidP="00D57C93">
      <w:pPr>
        <w:tabs>
          <w:tab w:val="left" w:pos="360"/>
        </w:tabs>
        <w:jc w:val="both"/>
        <w:rPr>
          <w:rFonts w:ascii="Arial" w:hAnsi="Arial" w:cs="Arial"/>
          <w:b/>
        </w:rPr>
      </w:pPr>
      <w:r>
        <w:rPr>
          <w:rFonts w:ascii="Arial" w:hAnsi="Arial" w:cs="Arial"/>
          <w:b/>
        </w:rPr>
        <w:t xml:space="preserve">Stanovuje se minimální </w:t>
      </w:r>
      <w:r w:rsidRPr="0078275C">
        <w:rPr>
          <w:rFonts w:ascii="Arial" w:hAnsi="Arial" w:cs="Arial"/>
          <w:b/>
        </w:rPr>
        <w:t xml:space="preserve">standard </w:t>
      </w:r>
      <w:r w:rsidR="0078275C" w:rsidRPr="0078275C">
        <w:rPr>
          <w:rFonts w:ascii="Arial" w:hAnsi="Arial" w:cs="Arial"/>
          <w:b/>
        </w:rPr>
        <w:t xml:space="preserve">hygienických požadavků na prostorové </w:t>
      </w:r>
      <w:r w:rsidR="00363E35">
        <w:rPr>
          <w:rFonts w:ascii="Arial" w:hAnsi="Arial" w:cs="Arial"/>
          <w:b/>
        </w:rPr>
        <w:t xml:space="preserve">a provozní </w:t>
      </w:r>
      <w:r w:rsidR="0078275C" w:rsidRPr="0078275C">
        <w:rPr>
          <w:rFonts w:ascii="Arial" w:hAnsi="Arial" w:cs="Arial"/>
          <w:b/>
        </w:rPr>
        <w:t>podmínky v</w:t>
      </w:r>
      <w:r w:rsidR="001E39B0">
        <w:rPr>
          <w:rFonts w:ascii="Arial" w:hAnsi="Arial" w:cs="Arial"/>
          <w:b/>
        </w:rPr>
        <w:t> </w:t>
      </w:r>
      <w:r w:rsidR="0078275C" w:rsidRPr="0078275C">
        <w:rPr>
          <w:rFonts w:ascii="Arial" w:hAnsi="Arial" w:cs="Arial"/>
          <w:b/>
        </w:rPr>
        <w:t>prostorech</w:t>
      </w:r>
      <w:r w:rsidR="001E39B0">
        <w:rPr>
          <w:rFonts w:ascii="Arial" w:hAnsi="Arial" w:cs="Arial"/>
          <w:b/>
        </w:rPr>
        <w:t>,</w:t>
      </w:r>
      <w:r w:rsidR="0078275C" w:rsidRPr="0078275C">
        <w:rPr>
          <w:rFonts w:ascii="Arial" w:hAnsi="Arial" w:cs="Arial"/>
          <w:b/>
        </w:rPr>
        <w:t xml:space="preserve"> </w:t>
      </w:r>
      <w:r w:rsidR="001E39B0" w:rsidRPr="001E39B0">
        <w:rPr>
          <w:rFonts w:ascii="Arial" w:hAnsi="Arial" w:cs="Arial"/>
          <w:b/>
        </w:rPr>
        <w:t>v nichž bude služba hlídání a péče o dítě v dětské skupině poskytována</w:t>
      </w:r>
      <w:r w:rsidRPr="001E39B0">
        <w:rPr>
          <w:rFonts w:ascii="Arial" w:hAnsi="Arial" w:cs="Arial"/>
          <w:b/>
        </w:rPr>
        <w:t>,</w:t>
      </w:r>
      <w:r>
        <w:rPr>
          <w:rFonts w:ascii="Arial" w:hAnsi="Arial" w:cs="Arial"/>
          <w:b/>
        </w:rPr>
        <w:t xml:space="preserve"> které musí poskytovatel zajistit. S růstem počtu dětí v dětské skupině se úměrně zvyšují také nároky na </w:t>
      </w:r>
      <w:r w:rsidR="0078275C" w:rsidRPr="0078275C">
        <w:rPr>
          <w:rFonts w:ascii="Arial" w:hAnsi="Arial" w:cs="Arial"/>
          <w:b/>
        </w:rPr>
        <w:t>hygienick</w:t>
      </w:r>
      <w:r w:rsidR="0078275C">
        <w:rPr>
          <w:rFonts w:ascii="Arial" w:hAnsi="Arial" w:cs="Arial"/>
          <w:b/>
        </w:rPr>
        <w:t>é</w:t>
      </w:r>
      <w:r w:rsidR="0078275C" w:rsidRPr="0078275C">
        <w:rPr>
          <w:rFonts w:ascii="Arial" w:hAnsi="Arial" w:cs="Arial"/>
          <w:b/>
        </w:rPr>
        <w:t xml:space="preserve"> požadavk</w:t>
      </w:r>
      <w:r w:rsidR="0078275C">
        <w:rPr>
          <w:rFonts w:ascii="Arial" w:hAnsi="Arial" w:cs="Arial"/>
          <w:b/>
        </w:rPr>
        <w:t>y</w:t>
      </w:r>
      <w:r w:rsidR="0078275C" w:rsidRPr="0078275C">
        <w:rPr>
          <w:rFonts w:ascii="Arial" w:hAnsi="Arial" w:cs="Arial"/>
          <w:b/>
        </w:rPr>
        <w:t xml:space="preserve"> na prostorové </w:t>
      </w:r>
      <w:r w:rsidR="002E170E">
        <w:rPr>
          <w:rFonts w:ascii="Arial" w:hAnsi="Arial" w:cs="Arial"/>
          <w:b/>
        </w:rPr>
        <w:t xml:space="preserve">a provozní </w:t>
      </w:r>
      <w:r w:rsidR="0078275C" w:rsidRPr="0078275C">
        <w:rPr>
          <w:rFonts w:ascii="Arial" w:hAnsi="Arial" w:cs="Arial"/>
          <w:b/>
        </w:rPr>
        <w:t>podmínky v prostorech</w:t>
      </w:r>
      <w:r w:rsidR="001E39B0">
        <w:rPr>
          <w:rFonts w:ascii="Arial" w:hAnsi="Arial" w:cs="Arial"/>
          <w:b/>
        </w:rPr>
        <w:t>,</w:t>
      </w:r>
      <w:r w:rsidR="001E39B0" w:rsidRPr="0078275C">
        <w:rPr>
          <w:rFonts w:ascii="Arial" w:hAnsi="Arial" w:cs="Arial"/>
          <w:b/>
        </w:rPr>
        <w:t xml:space="preserve"> </w:t>
      </w:r>
      <w:r w:rsidR="001E39B0" w:rsidRPr="001E39B0">
        <w:rPr>
          <w:rFonts w:ascii="Arial" w:hAnsi="Arial" w:cs="Arial"/>
          <w:b/>
        </w:rPr>
        <w:t>v nichž bude služba hlídání a péče o dítě v dětské skupině poskytována</w:t>
      </w:r>
      <w:r>
        <w:rPr>
          <w:rFonts w:ascii="Arial" w:hAnsi="Arial" w:cs="Arial"/>
          <w:b/>
        </w:rPr>
        <w:t xml:space="preserve">. </w:t>
      </w:r>
      <w:r w:rsidR="00811684">
        <w:rPr>
          <w:rFonts w:ascii="Arial" w:hAnsi="Arial" w:cs="Arial"/>
          <w:b/>
        </w:rPr>
        <w:t xml:space="preserve"> </w:t>
      </w:r>
    </w:p>
    <w:p w:rsidR="00D57C93" w:rsidRDefault="00D57C93" w:rsidP="00D57C93">
      <w:pPr>
        <w:tabs>
          <w:tab w:val="left" w:pos="360"/>
        </w:tabs>
        <w:spacing w:before="120"/>
        <w:jc w:val="both"/>
        <w:rPr>
          <w:rFonts w:ascii="Arial" w:hAnsi="Arial" w:cs="Arial"/>
          <w:b/>
        </w:rPr>
      </w:pPr>
      <w:r>
        <w:rPr>
          <w:rFonts w:ascii="Arial" w:hAnsi="Arial" w:cs="Arial"/>
          <w:b/>
        </w:rPr>
        <w:t xml:space="preserve">Poskytovatel musí splňovat minimální standard </w:t>
      </w:r>
      <w:r w:rsidR="0078275C" w:rsidRPr="0078275C">
        <w:rPr>
          <w:rFonts w:ascii="Arial" w:hAnsi="Arial" w:cs="Arial"/>
          <w:b/>
        </w:rPr>
        <w:t xml:space="preserve">hygienických požadavků na prostorové </w:t>
      </w:r>
      <w:r w:rsidR="002E170E">
        <w:rPr>
          <w:rFonts w:ascii="Arial" w:hAnsi="Arial" w:cs="Arial"/>
          <w:b/>
        </w:rPr>
        <w:t xml:space="preserve">a provozní </w:t>
      </w:r>
      <w:r w:rsidR="0078275C" w:rsidRPr="0078275C">
        <w:rPr>
          <w:rFonts w:ascii="Arial" w:hAnsi="Arial" w:cs="Arial"/>
          <w:b/>
        </w:rPr>
        <w:t>podmínky v prostorech</w:t>
      </w:r>
      <w:r w:rsidR="001E39B0">
        <w:rPr>
          <w:rFonts w:ascii="Arial" w:hAnsi="Arial" w:cs="Arial"/>
          <w:b/>
        </w:rPr>
        <w:t>,</w:t>
      </w:r>
      <w:r w:rsidR="001E39B0" w:rsidRPr="0078275C">
        <w:rPr>
          <w:rFonts w:ascii="Arial" w:hAnsi="Arial" w:cs="Arial"/>
          <w:b/>
        </w:rPr>
        <w:t xml:space="preserve"> </w:t>
      </w:r>
      <w:r w:rsidR="001E39B0" w:rsidRPr="001E39B0">
        <w:rPr>
          <w:rFonts w:ascii="Arial" w:hAnsi="Arial" w:cs="Arial"/>
          <w:b/>
        </w:rPr>
        <w:t>v nichž bude služba hlídání a péče o dítě v dětské skupině poskytována</w:t>
      </w:r>
      <w:r w:rsidR="001E39B0">
        <w:rPr>
          <w:rFonts w:ascii="Arial" w:hAnsi="Arial" w:cs="Arial"/>
          <w:b/>
        </w:rPr>
        <w:t xml:space="preserve">, </w:t>
      </w:r>
      <w:r>
        <w:rPr>
          <w:rFonts w:ascii="Arial" w:hAnsi="Arial" w:cs="Arial"/>
          <w:b/>
        </w:rPr>
        <w:t>v tomto rozsahu:</w:t>
      </w:r>
    </w:p>
    <w:p w:rsidR="00D57C93" w:rsidRDefault="00D57C93" w:rsidP="00D57C93">
      <w:pPr>
        <w:tabs>
          <w:tab w:val="left" w:pos="0"/>
        </w:tabs>
        <w:spacing w:before="120"/>
        <w:jc w:val="both"/>
        <w:rPr>
          <w:rFonts w:ascii="Arial" w:hAnsi="Arial" w:cs="Arial"/>
        </w:rPr>
      </w:pPr>
      <w:r>
        <w:rPr>
          <w:rFonts w:ascii="Arial" w:hAnsi="Arial" w:cs="Arial"/>
          <w:b/>
        </w:rPr>
        <w:t>Služba hlídání a péče o dítě v dětské skupině musí být poskytována v místnostech, kterými se podle zvláštního právního předpisu</w:t>
      </w:r>
      <w:r>
        <w:rPr>
          <w:rStyle w:val="FootnoteCharacters"/>
        </w:rPr>
        <w:footnoteReference w:id="22"/>
      </w:r>
      <w:r>
        <w:rPr>
          <w:rFonts w:ascii="Arial" w:hAnsi="Arial" w:cs="Arial"/>
          <w:b/>
        </w:rPr>
        <w:t xml:space="preserve"> rozumí byt, obytná nebo pobytová místnost. Místnosti musí </w:t>
      </w:r>
      <w:r w:rsidRPr="006F579E">
        <w:rPr>
          <w:rFonts w:ascii="Arial" w:hAnsi="Arial" w:cs="Arial"/>
          <w:b/>
        </w:rPr>
        <w:t>být umístěny tak, aby byla zajištěna jejich dostupnost, odpovídající osvětlení a mikroklimatické podmínky. Vybavení musí odpovídat</w:t>
      </w:r>
      <w:r>
        <w:rPr>
          <w:rFonts w:ascii="Arial" w:hAnsi="Arial" w:cs="Arial"/>
          <w:b/>
        </w:rPr>
        <w:t xml:space="preserve"> požadavkům a potřebám dětí. </w:t>
      </w:r>
      <w:r w:rsidR="004F495E" w:rsidRPr="004F495E">
        <w:rPr>
          <w:rFonts w:ascii="Arial" w:hAnsi="Arial" w:cs="Arial"/>
          <w:b/>
        </w:rPr>
        <w:t>Součástí musí být vybavením a věku dětí vyhovující hygienické zařízení.</w:t>
      </w:r>
      <w:r>
        <w:rPr>
          <w:rFonts w:ascii="Arial" w:hAnsi="Arial" w:cs="Arial"/>
          <w:b/>
        </w:rPr>
        <w:t xml:space="preserve"> Vybavenost místností musí odpovídat věku a počtu dětí a musí být uzpůsobena tak, aby se dalo co nejvíce předcházet úrazům a poraněním nebo jiným újmám na zdraví. Ve všech místnostech musí být zajištěn odpovídající denní úklid. Poskytovatel musí zajistit možnost pobytu a her dětí na veřejném hřišti či v přírodě. K dispozici musí být lékárnička k ošetření drobných poranění.</w:t>
      </w:r>
    </w:p>
    <w:p w:rsidR="00D57C93" w:rsidRDefault="00D57C93" w:rsidP="00D57C93">
      <w:pPr>
        <w:tabs>
          <w:tab w:val="left" w:pos="360"/>
        </w:tabs>
        <w:spacing w:before="120"/>
        <w:jc w:val="both"/>
        <w:rPr>
          <w:rFonts w:ascii="Arial" w:hAnsi="Arial" w:cs="Arial"/>
          <w:b/>
        </w:rPr>
      </w:pPr>
      <w:r>
        <w:rPr>
          <w:rFonts w:ascii="Arial" w:hAnsi="Arial" w:cs="Arial"/>
          <w:b/>
        </w:rPr>
        <w:t xml:space="preserve">V případě, že je pečováno o více než 4 děti současně, musí poskytovatel zajistit nad minimální standard stanovený v předchozím odstavci, aby k dispozici byla místnost pro pobyt a pro odpočinek dětí, </w:t>
      </w:r>
      <w:r w:rsidRPr="006F579E">
        <w:rPr>
          <w:rFonts w:ascii="Arial" w:hAnsi="Arial" w:cs="Arial"/>
          <w:b/>
        </w:rPr>
        <w:t>odpovídající počet</w:t>
      </w:r>
      <w:r>
        <w:rPr>
          <w:rFonts w:ascii="Arial" w:hAnsi="Arial" w:cs="Arial"/>
          <w:b/>
        </w:rPr>
        <w:t xml:space="preserve"> WC </w:t>
      </w:r>
      <w:r w:rsidRPr="006F579E">
        <w:rPr>
          <w:rFonts w:ascii="Arial" w:hAnsi="Arial" w:cs="Arial"/>
          <w:b/>
        </w:rPr>
        <w:t>a umyvadel přizpůsobených věku dětí</w:t>
      </w:r>
      <w:r w:rsidR="002A7F5B">
        <w:rPr>
          <w:rFonts w:ascii="Arial" w:hAnsi="Arial" w:cs="Arial"/>
          <w:b/>
        </w:rPr>
        <w:t xml:space="preserve"> a rovněž možnost osprchování dětí</w:t>
      </w:r>
      <w:r>
        <w:rPr>
          <w:rFonts w:ascii="Arial" w:hAnsi="Arial" w:cs="Arial"/>
          <w:b/>
        </w:rPr>
        <w:t xml:space="preserve"> a v případě </w:t>
      </w:r>
      <w:r>
        <w:rPr>
          <w:rFonts w:ascii="Arial" w:hAnsi="Arial" w:cs="Arial"/>
          <w:b/>
        </w:rPr>
        <w:lastRenderedPageBreak/>
        <w:t xml:space="preserve">potřeby prostory k přebalování, kuchyň či kuchyňský kout </w:t>
      </w:r>
      <w:r w:rsidRPr="006F579E">
        <w:rPr>
          <w:rFonts w:ascii="Arial" w:hAnsi="Arial" w:cs="Arial"/>
          <w:b/>
        </w:rPr>
        <w:t>s příslušným vybavením</w:t>
      </w:r>
      <w:r>
        <w:rPr>
          <w:rFonts w:ascii="Arial" w:hAnsi="Arial" w:cs="Arial"/>
          <w:b/>
        </w:rPr>
        <w:t xml:space="preserve"> a šatna. Místnosti pro pobyt a pro odpočinek musí zahrnovat na dítě plochu minimálně o velikosti </w:t>
      </w:r>
      <w:r w:rsidRPr="006F579E">
        <w:rPr>
          <w:rFonts w:ascii="Arial" w:hAnsi="Arial" w:cs="Arial"/>
          <w:b/>
        </w:rPr>
        <w:t>3</w:t>
      </w:r>
      <w:r>
        <w:rPr>
          <w:rFonts w:ascii="Arial" w:hAnsi="Arial" w:cs="Arial"/>
          <w:b/>
        </w:rPr>
        <w:t>m</w:t>
      </w:r>
      <w:r>
        <w:rPr>
          <w:rFonts w:ascii="Arial" w:hAnsi="Arial" w:cs="Arial"/>
          <w:b/>
          <w:vertAlign w:val="superscript"/>
        </w:rPr>
        <w:t>2</w:t>
      </w:r>
      <w:r>
        <w:rPr>
          <w:rFonts w:ascii="Arial" w:hAnsi="Arial" w:cs="Arial"/>
          <w:b/>
        </w:rPr>
        <w:t>.</w:t>
      </w:r>
      <w:r w:rsidR="001E39B0">
        <w:rPr>
          <w:rFonts w:ascii="Arial" w:hAnsi="Arial" w:cs="Arial"/>
          <w:b/>
        </w:rPr>
        <w:t xml:space="preserve"> </w:t>
      </w:r>
    </w:p>
    <w:p w:rsidR="00D57C93" w:rsidRDefault="00D57C93" w:rsidP="00D57C93">
      <w:pPr>
        <w:tabs>
          <w:tab w:val="left" w:pos="360"/>
        </w:tabs>
        <w:spacing w:before="120"/>
        <w:jc w:val="both"/>
        <w:rPr>
          <w:rFonts w:ascii="Arial" w:hAnsi="Arial" w:cs="Arial"/>
          <w:b/>
        </w:rPr>
      </w:pPr>
      <w:r>
        <w:rPr>
          <w:rFonts w:ascii="Arial" w:hAnsi="Arial" w:cs="Arial"/>
          <w:b/>
        </w:rPr>
        <w:t xml:space="preserve">V případě, že je pečováno o více než 12 dětí současně, vztahují </w:t>
      </w:r>
      <w:r w:rsidR="001E39B0">
        <w:rPr>
          <w:rFonts w:ascii="Arial" w:hAnsi="Arial" w:cs="Arial"/>
          <w:b/>
        </w:rPr>
        <w:t>se na prostory,</w:t>
      </w:r>
      <w:r w:rsidR="001E39B0" w:rsidRPr="0078275C">
        <w:rPr>
          <w:rFonts w:ascii="Arial" w:hAnsi="Arial" w:cs="Arial"/>
          <w:b/>
        </w:rPr>
        <w:t xml:space="preserve"> </w:t>
      </w:r>
      <w:r w:rsidR="001E39B0" w:rsidRPr="001E39B0">
        <w:rPr>
          <w:rFonts w:ascii="Arial" w:hAnsi="Arial" w:cs="Arial"/>
          <w:b/>
        </w:rPr>
        <w:t>v nichž bude služba hlídání a péče o dítě v dětské skupině poskytována</w:t>
      </w:r>
      <w:r w:rsidR="001E39B0">
        <w:rPr>
          <w:rFonts w:ascii="Arial" w:hAnsi="Arial" w:cs="Arial"/>
          <w:b/>
        </w:rPr>
        <w:t xml:space="preserve">, </w:t>
      </w:r>
      <w:r>
        <w:rPr>
          <w:rFonts w:ascii="Arial" w:hAnsi="Arial" w:cs="Arial"/>
          <w:b/>
        </w:rPr>
        <w:t xml:space="preserve">povinnosti stanovené v § 7 </w:t>
      </w:r>
      <w:r w:rsidR="00C421FD">
        <w:rPr>
          <w:rFonts w:ascii="Arial" w:hAnsi="Arial" w:cs="Arial"/>
          <w:b/>
        </w:rPr>
        <w:t xml:space="preserve">odst. 1 </w:t>
      </w:r>
      <w:r>
        <w:rPr>
          <w:rFonts w:ascii="Arial" w:hAnsi="Arial" w:cs="Arial"/>
          <w:b/>
        </w:rPr>
        <w:t xml:space="preserve">zákona č. 258/2000 Sb., o ochraně veřejného zdraví </w:t>
      </w:r>
      <w:r w:rsidRPr="006F579E">
        <w:rPr>
          <w:rFonts w:ascii="Arial" w:hAnsi="Arial" w:cs="Arial"/>
          <w:b/>
        </w:rPr>
        <w:t>a o změně některých souvisejících zákonů, ve znění pozdějších předpisů, a v prováděcí vyhlášce č. 410/2005 Sb., o hygienických požadavcích na prostory</w:t>
      </w:r>
      <w:r>
        <w:rPr>
          <w:rFonts w:ascii="Arial" w:hAnsi="Arial" w:cs="Arial"/>
          <w:b/>
        </w:rPr>
        <w:t xml:space="preserve"> a provoz zařízení a provozoven pro výchovu a vzdělávání dětí a mladistvých, ve znění vyhlášky č. 343/2009 </w:t>
      </w:r>
      <w:r w:rsidR="00FF7C99">
        <w:rPr>
          <w:rFonts w:ascii="Arial" w:hAnsi="Arial" w:cs="Arial"/>
          <w:b/>
        </w:rPr>
        <w:t xml:space="preserve">Sb. </w:t>
      </w:r>
      <w:r>
        <w:rPr>
          <w:rFonts w:ascii="Arial" w:hAnsi="Arial" w:cs="Arial"/>
          <w:b/>
        </w:rPr>
        <w:t xml:space="preserve">(hygienická vyhláška). </w:t>
      </w:r>
    </w:p>
    <w:p w:rsidR="00811684" w:rsidRPr="00811684" w:rsidRDefault="00811684" w:rsidP="00D57C93">
      <w:pPr>
        <w:tabs>
          <w:tab w:val="left" w:pos="360"/>
        </w:tabs>
        <w:spacing w:before="120"/>
        <w:jc w:val="both"/>
        <w:rPr>
          <w:rFonts w:ascii="Arial" w:hAnsi="Arial" w:cs="Arial"/>
          <w:b/>
          <w:color w:val="FF0000"/>
        </w:rPr>
      </w:pPr>
      <w:r w:rsidRPr="00E12388">
        <w:rPr>
          <w:rFonts w:ascii="Arial" w:hAnsi="Arial" w:cs="Arial"/>
          <w:b/>
        </w:rPr>
        <w:t>Prostory musí splňovat požadavky zákona č. 183/2006 Sb., o územním plánování a stavebním řádu, ve znění pozdějších předpisů, vyhlášky č. 23/2008 Sb., o technických podmínkách požární ochrany staveb, ve znění pozdějších předpisů, a případně dalších právních předpisů.</w:t>
      </w:r>
    </w:p>
    <w:p w:rsidR="00D57C93" w:rsidRDefault="00D57C93" w:rsidP="00D57C93">
      <w:pPr>
        <w:tabs>
          <w:tab w:val="left" w:pos="360"/>
        </w:tabs>
        <w:jc w:val="both"/>
        <w:rPr>
          <w:rFonts w:ascii="Arial" w:hAnsi="Arial" w:cs="Arial"/>
          <w:b/>
        </w:rPr>
      </w:pPr>
    </w:p>
    <w:p w:rsidR="00D57C93" w:rsidRDefault="00D57C93" w:rsidP="00D57C93">
      <w:pPr>
        <w:tabs>
          <w:tab w:val="left" w:pos="1080"/>
        </w:tabs>
        <w:jc w:val="both"/>
        <w:rPr>
          <w:rFonts w:ascii="Arial" w:hAnsi="Arial" w:cs="Arial"/>
          <w:bCs/>
          <w:u w:val="single"/>
        </w:rPr>
      </w:pPr>
      <w:r>
        <w:rPr>
          <w:rFonts w:ascii="Arial" w:hAnsi="Arial" w:cs="Arial"/>
          <w:bCs/>
          <w:u w:val="single"/>
        </w:rPr>
        <w:t xml:space="preserve">Odůvodnění: </w:t>
      </w:r>
    </w:p>
    <w:p w:rsidR="00D57C93" w:rsidRDefault="00D57C93" w:rsidP="00D57C93">
      <w:pPr>
        <w:tabs>
          <w:tab w:val="left" w:pos="360"/>
        </w:tabs>
        <w:jc w:val="both"/>
        <w:rPr>
          <w:rFonts w:ascii="Arial" w:hAnsi="Arial" w:cs="Arial"/>
        </w:rPr>
      </w:pPr>
      <w:r>
        <w:rPr>
          <w:rFonts w:ascii="Arial" w:hAnsi="Arial" w:cs="Arial"/>
        </w:rPr>
        <w:t xml:space="preserve">Stanoví se </w:t>
      </w:r>
      <w:r w:rsidR="0078275C" w:rsidRPr="0078275C">
        <w:rPr>
          <w:rFonts w:ascii="Arial" w:hAnsi="Arial" w:cs="Arial"/>
        </w:rPr>
        <w:t>hygienick</w:t>
      </w:r>
      <w:r w:rsidR="0078275C">
        <w:rPr>
          <w:rFonts w:ascii="Arial" w:hAnsi="Arial" w:cs="Arial"/>
        </w:rPr>
        <w:t>é</w:t>
      </w:r>
      <w:r w:rsidR="0078275C" w:rsidRPr="0078275C">
        <w:rPr>
          <w:rFonts w:ascii="Arial" w:hAnsi="Arial" w:cs="Arial"/>
        </w:rPr>
        <w:t xml:space="preserve"> požadavk</w:t>
      </w:r>
      <w:r w:rsidR="0078275C">
        <w:rPr>
          <w:rFonts w:ascii="Arial" w:hAnsi="Arial" w:cs="Arial"/>
        </w:rPr>
        <w:t>y</w:t>
      </w:r>
      <w:r w:rsidR="0078275C" w:rsidRPr="0078275C">
        <w:rPr>
          <w:rFonts w:ascii="Arial" w:hAnsi="Arial" w:cs="Arial"/>
        </w:rPr>
        <w:t xml:space="preserve"> na prostorové </w:t>
      </w:r>
      <w:r w:rsidR="002E170E" w:rsidRPr="002E170E">
        <w:rPr>
          <w:rFonts w:ascii="Arial" w:hAnsi="Arial" w:cs="Arial"/>
        </w:rPr>
        <w:t>a provozní</w:t>
      </w:r>
      <w:r w:rsidR="002E170E">
        <w:rPr>
          <w:rFonts w:ascii="Arial" w:hAnsi="Arial" w:cs="Arial"/>
          <w:b/>
        </w:rPr>
        <w:t xml:space="preserve"> </w:t>
      </w:r>
      <w:r w:rsidR="0078275C" w:rsidRPr="0078275C">
        <w:rPr>
          <w:rFonts w:ascii="Arial" w:hAnsi="Arial" w:cs="Arial"/>
        </w:rPr>
        <w:t xml:space="preserve">podmínky </w:t>
      </w:r>
      <w:r w:rsidR="0078275C" w:rsidRPr="001E39B0">
        <w:rPr>
          <w:rFonts w:ascii="Arial" w:hAnsi="Arial" w:cs="Arial"/>
        </w:rPr>
        <w:t>v prostorech</w:t>
      </w:r>
      <w:r w:rsidR="001E39B0">
        <w:rPr>
          <w:rFonts w:ascii="Arial" w:hAnsi="Arial" w:cs="Arial"/>
          <w:b/>
        </w:rPr>
        <w:t>,</w:t>
      </w:r>
      <w:r w:rsidR="001E39B0" w:rsidRPr="0078275C">
        <w:rPr>
          <w:rFonts w:ascii="Arial" w:hAnsi="Arial" w:cs="Arial"/>
          <w:b/>
        </w:rPr>
        <w:t xml:space="preserve"> </w:t>
      </w:r>
      <w:r w:rsidR="001E39B0" w:rsidRPr="001E39B0">
        <w:rPr>
          <w:rFonts w:ascii="Arial" w:hAnsi="Arial" w:cs="Arial"/>
        </w:rPr>
        <w:t>v nichž bude služba hlídání a péče o dítě v dětské skupině poskytována,</w:t>
      </w:r>
      <w:r w:rsidR="001E39B0">
        <w:rPr>
          <w:rFonts w:ascii="Arial" w:hAnsi="Arial" w:cs="Arial"/>
        </w:rPr>
        <w:t xml:space="preserve"> </w:t>
      </w:r>
      <w:r>
        <w:rPr>
          <w:rFonts w:ascii="Arial" w:hAnsi="Arial" w:cs="Arial"/>
        </w:rPr>
        <w:t>tak, aby plně respektovaly potřeby dítěte, jeho zdravý vývoj a charakter činnosti péče o</w:t>
      </w:r>
      <w:r w:rsidR="0078275C">
        <w:rPr>
          <w:rFonts w:ascii="Arial" w:hAnsi="Arial" w:cs="Arial"/>
        </w:rPr>
        <w:t> </w:t>
      </w:r>
      <w:r>
        <w:rPr>
          <w:rFonts w:ascii="Arial" w:hAnsi="Arial" w:cs="Arial"/>
        </w:rPr>
        <w:t xml:space="preserve">dítě a zároveň zajišťovaly ochranu zdraví dětí (např. snížení rizika šíření některých </w:t>
      </w:r>
      <w:r w:rsidRPr="006F579E">
        <w:rPr>
          <w:rFonts w:ascii="Arial" w:hAnsi="Arial" w:cs="Arial"/>
        </w:rPr>
        <w:t>přenosných onemocnění</w:t>
      </w:r>
      <w:r w:rsidR="00BB3792">
        <w:rPr>
          <w:rFonts w:ascii="Arial" w:hAnsi="Arial" w:cs="Arial"/>
        </w:rPr>
        <w:t>)</w:t>
      </w:r>
      <w:r>
        <w:rPr>
          <w:rFonts w:ascii="Arial" w:hAnsi="Arial" w:cs="Arial"/>
        </w:rPr>
        <w:t xml:space="preserve">. </w:t>
      </w:r>
    </w:p>
    <w:p w:rsidR="00D57C93" w:rsidRDefault="00D57C93" w:rsidP="00D57C93">
      <w:pPr>
        <w:tabs>
          <w:tab w:val="left" w:pos="360"/>
        </w:tabs>
        <w:jc w:val="both"/>
        <w:rPr>
          <w:rFonts w:ascii="Arial" w:hAnsi="Arial" w:cs="Arial"/>
        </w:rPr>
      </w:pPr>
      <w:r>
        <w:rPr>
          <w:rFonts w:ascii="Arial" w:hAnsi="Arial" w:cs="Arial"/>
        </w:rPr>
        <w:t xml:space="preserve">Dále se pro případ péče o více než 4 děti současně stanoví další požadavky nad rámec vymezeného minimálního standardu, aby byla zajištěna ochrana zdraví a zajištění bezpečnosti a potřeb dětí ve větším kolektivu. </w:t>
      </w:r>
    </w:p>
    <w:p w:rsidR="00D57C93" w:rsidRDefault="00D57C93" w:rsidP="00D57C93">
      <w:pPr>
        <w:tabs>
          <w:tab w:val="left" w:pos="360"/>
        </w:tabs>
        <w:jc w:val="both"/>
        <w:rPr>
          <w:rFonts w:ascii="Arial" w:hAnsi="Arial" w:cs="Arial"/>
        </w:rPr>
      </w:pPr>
      <w:r>
        <w:rPr>
          <w:rFonts w:ascii="Arial" w:hAnsi="Arial" w:cs="Arial"/>
        </w:rPr>
        <w:t xml:space="preserve">V případě, že je pečováno o více než 12 dětí současně, stanoví se </w:t>
      </w:r>
      <w:r w:rsidR="0078275C" w:rsidRPr="0078275C">
        <w:rPr>
          <w:rFonts w:ascii="Arial" w:hAnsi="Arial" w:cs="Arial"/>
        </w:rPr>
        <w:t xml:space="preserve">hygienické požadavky na prostorové </w:t>
      </w:r>
      <w:r w:rsidR="002E170E" w:rsidRPr="002E170E">
        <w:rPr>
          <w:rFonts w:ascii="Arial" w:hAnsi="Arial" w:cs="Arial"/>
        </w:rPr>
        <w:t>a provozní</w:t>
      </w:r>
      <w:r w:rsidR="002E170E">
        <w:rPr>
          <w:rFonts w:ascii="Arial" w:hAnsi="Arial" w:cs="Arial"/>
          <w:b/>
        </w:rPr>
        <w:t xml:space="preserve"> </w:t>
      </w:r>
      <w:r w:rsidR="0078275C" w:rsidRPr="0078275C">
        <w:rPr>
          <w:rFonts w:ascii="Arial" w:hAnsi="Arial" w:cs="Arial"/>
        </w:rPr>
        <w:t>podmínky v prostorech</w:t>
      </w:r>
      <w:r w:rsidR="001E39B0" w:rsidRPr="001E39B0">
        <w:rPr>
          <w:rFonts w:ascii="Arial" w:hAnsi="Arial" w:cs="Arial"/>
        </w:rPr>
        <w:t>, v nichž bude služba hlídání a péče o dítě v dětské skupině poskytována,</w:t>
      </w:r>
      <w:r w:rsidR="001E39B0">
        <w:rPr>
          <w:rFonts w:ascii="Arial" w:hAnsi="Arial" w:cs="Arial"/>
        </w:rPr>
        <w:t xml:space="preserve"> </w:t>
      </w:r>
      <w:r>
        <w:rPr>
          <w:rFonts w:ascii="Arial" w:hAnsi="Arial" w:cs="Arial"/>
        </w:rPr>
        <w:t xml:space="preserve">obdobně, jako je tomu u zařízení typu mateřských škol, neboť třída mateřské školy se podle </w:t>
      </w:r>
      <w:r>
        <w:rPr>
          <w:rFonts w:ascii="Arial" w:hAnsi="Arial" w:cs="Arial"/>
          <w:bCs/>
        </w:rPr>
        <w:t xml:space="preserve">§ 2 vyhlášky č. 14/2005 Sb., o předškolním vzdělávání, ve znění vyhlášky 43/2006 Sb., </w:t>
      </w:r>
      <w:r>
        <w:rPr>
          <w:rFonts w:ascii="Arial" w:hAnsi="Arial" w:cs="Arial"/>
        </w:rPr>
        <w:t xml:space="preserve">naplňuje od </w:t>
      </w:r>
      <w:r w:rsidR="00BE3A76">
        <w:rPr>
          <w:rFonts w:ascii="Arial" w:hAnsi="Arial" w:cs="Arial"/>
        </w:rPr>
        <w:t xml:space="preserve">počtu </w:t>
      </w:r>
      <w:r>
        <w:rPr>
          <w:rFonts w:ascii="Arial" w:hAnsi="Arial" w:cs="Arial"/>
        </w:rPr>
        <w:t xml:space="preserve">13 dětí. </w:t>
      </w:r>
    </w:p>
    <w:p w:rsidR="004C5BD8" w:rsidRDefault="004C5BD8" w:rsidP="00D57C93">
      <w:pPr>
        <w:tabs>
          <w:tab w:val="left" w:pos="360"/>
        </w:tabs>
        <w:jc w:val="both"/>
        <w:rPr>
          <w:rFonts w:ascii="Arial" w:hAnsi="Arial" w:cs="Arial"/>
        </w:rPr>
      </w:pPr>
    </w:p>
    <w:p w:rsidR="00D57C93" w:rsidRDefault="00D57C93" w:rsidP="00D57C93">
      <w:pPr>
        <w:jc w:val="both"/>
        <w:rPr>
          <w:rFonts w:ascii="Arial" w:hAnsi="Arial" w:cs="Arial"/>
          <w:b/>
          <w:u w:val="single"/>
        </w:rPr>
      </w:pPr>
      <w:r>
        <w:rPr>
          <w:rFonts w:ascii="Arial" w:hAnsi="Arial" w:cs="Arial"/>
          <w:b/>
          <w:u w:val="single"/>
        </w:rPr>
        <w:t>Zásada č. 13 – Stravování</w:t>
      </w:r>
    </w:p>
    <w:p w:rsidR="00D57C93" w:rsidRPr="0001381B" w:rsidRDefault="00D57C93" w:rsidP="00D57C93">
      <w:pPr>
        <w:jc w:val="both"/>
        <w:rPr>
          <w:rFonts w:ascii="Arial" w:hAnsi="Arial" w:cs="Arial"/>
          <w:b/>
        </w:rPr>
      </w:pPr>
      <w:r w:rsidRPr="0001381B">
        <w:rPr>
          <w:rFonts w:ascii="Arial" w:hAnsi="Arial" w:cs="Arial"/>
          <w:b/>
        </w:rPr>
        <w:t>Stravování dítěte je zajištěno poskytovatelem v dohodě s rodičem dítěte, včetně dohody o způsobu zajištění stravy. Po dobu poskytování služby hlídání a péče o dítě v dětské skupině zajistí poskytovatel pro děti odpovídající pitný režim.</w:t>
      </w:r>
    </w:p>
    <w:p w:rsidR="00D57C93" w:rsidRPr="0001381B" w:rsidRDefault="00D57C93" w:rsidP="00D57C93">
      <w:pPr>
        <w:tabs>
          <w:tab w:val="left" w:pos="360"/>
        </w:tabs>
        <w:jc w:val="both"/>
        <w:rPr>
          <w:rFonts w:ascii="Arial" w:hAnsi="Arial" w:cs="Arial"/>
          <w:b/>
        </w:rPr>
      </w:pPr>
      <w:r w:rsidRPr="0001381B">
        <w:rPr>
          <w:rFonts w:ascii="Arial" w:hAnsi="Arial" w:cs="Arial"/>
          <w:b/>
        </w:rPr>
        <w:t>V případě individuálního stravování, kdy stravu donáší rodič dítěte, zajistí poskytovatel uchování, případný ohřev a podávání stravy v souladu s požadavky ochrany zdraví dětí s vyloučením možného vzniku alimentárních onemocnění.</w:t>
      </w:r>
    </w:p>
    <w:p w:rsidR="00D57C93" w:rsidRDefault="00D57C93" w:rsidP="00D57C93">
      <w:pPr>
        <w:tabs>
          <w:tab w:val="left" w:pos="360"/>
        </w:tabs>
        <w:jc w:val="both"/>
        <w:rPr>
          <w:rFonts w:ascii="Arial" w:hAnsi="Arial" w:cs="Arial"/>
        </w:rPr>
      </w:pPr>
      <w:r w:rsidRPr="0001381B">
        <w:rPr>
          <w:rFonts w:ascii="Arial" w:hAnsi="Arial" w:cs="Arial"/>
          <w:b/>
        </w:rPr>
        <w:t>V případě zajištění stravování dětí poskytovatelem se na výrobu, přípravu, rozvoz, přepravu, značení, skladování a uvádění pokrmů do oběhu, včetně zmrazených a zchlazených pokrmů, vztahují právní předpisy upravující činnost epidemiologicky závažnou, tzn. provozování stravovací služby v souladu s požadavky potravinového práva.</w:t>
      </w:r>
      <w:r>
        <w:rPr>
          <w:rFonts w:ascii="Arial" w:hAnsi="Arial" w:cs="Arial"/>
          <w:b/>
        </w:rPr>
        <w:t xml:space="preserve"> </w:t>
      </w:r>
      <w:r>
        <w:rPr>
          <w:rFonts w:ascii="Arial" w:hAnsi="Arial" w:cs="Arial"/>
        </w:rPr>
        <w:t xml:space="preserve"> </w:t>
      </w:r>
    </w:p>
    <w:p w:rsidR="00D57C93" w:rsidRDefault="00D57C93" w:rsidP="00D57C93">
      <w:pPr>
        <w:jc w:val="both"/>
        <w:rPr>
          <w:rFonts w:ascii="Arial" w:hAnsi="Arial" w:cs="Arial"/>
          <w:b/>
          <w:u w:val="single"/>
        </w:rPr>
      </w:pPr>
    </w:p>
    <w:p w:rsidR="00D57C93" w:rsidRDefault="00D57C93" w:rsidP="00D57C93">
      <w:pPr>
        <w:jc w:val="both"/>
        <w:rPr>
          <w:rFonts w:ascii="Arial" w:hAnsi="Arial" w:cs="Arial"/>
          <w:u w:val="single"/>
        </w:rPr>
      </w:pPr>
      <w:r>
        <w:rPr>
          <w:rFonts w:ascii="Arial" w:hAnsi="Arial" w:cs="Arial"/>
          <w:u w:val="single"/>
        </w:rPr>
        <w:t>Odůvodnění</w:t>
      </w:r>
    </w:p>
    <w:p w:rsidR="00D57C93" w:rsidRDefault="00D57C93" w:rsidP="00D57C93">
      <w:pPr>
        <w:tabs>
          <w:tab w:val="left" w:pos="360"/>
        </w:tabs>
        <w:jc w:val="both"/>
        <w:rPr>
          <w:rFonts w:ascii="Arial" w:hAnsi="Arial" w:cs="Arial"/>
        </w:rPr>
      </w:pPr>
      <w:r>
        <w:rPr>
          <w:rFonts w:ascii="Arial" w:hAnsi="Arial" w:cs="Arial"/>
        </w:rPr>
        <w:t xml:space="preserve">Stravování je zajištěno poskytovatelem </w:t>
      </w:r>
      <w:r w:rsidR="00BB3792">
        <w:rPr>
          <w:rFonts w:ascii="Arial" w:hAnsi="Arial" w:cs="Arial"/>
        </w:rPr>
        <w:t>v</w:t>
      </w:r>
      <w:r>
        <w:rPr>
          <w:rFonts w:ascii="Arial" w:hAnsi="Arial" w:cs="Arial"/>
        </w:rPr>
        <w:t xml:space="preserve"> </w:t>
      </w:r>
      <w:r w:rsidR="00BB3792">
        <w:rPr>
          <w:rFonts w:ascii="Arial" w:hAnsi="Arial" w:cs="Arial"/>
        </w:rPr>
        <w:t xml:space="preserve">dohodě </w:t>
      </w:r>
      <w:r>
        <w:rPr>
          <w:rFonts w:ascii="Arial" w:hAnsi="Arial" w:cs="Arial"/>
        </w:rPr>
        <w:t xml:space="preserve">s rodičem dítěte, včetně dohody o způsobu zajištění stravy. </w:t>
      </w:r>
    </w:p>
    <w:p w:rsidR="00D57C93" w:rsidRDefault="00761EF6" w:rsidP="00D57C93">
      <w:pPr>
        <w:tabs>
          <w:tab w:val="left" w:pos="360"/>
        </w:tabs>
        <w:jc w:val="both"/>
        <w:rPr>
          <w:rFonts w:ascii="Arial" w:hAnsi="Arial" w:cs="Arial"/>
        </w:rPr>
      </w:pPr>
      <w:r w:rsidRPr="00761EF6">
        <w:rPr>
          <w:rFonts w:ascii="Arial" w:hAnsi="Arial" w:cs="Arial"/>
        </w:rPr>
        <w:lastRenderedPageBreak/>
        <w:t xml:space="preserve">Individuální stravování představuje </w:t>
      </w:r>
      <w:r w:rsidR="00D57C93" w:rsidRPr="00761EF6">
        <w:rPr>
          <w:rFonts w:ascii="Arial" w:hAnsi="Arial" w:cs="Arial"/>
        </w:rPr>
        <w:t xml:space="preserve">donášení stravy rodičem dítěte </w:t>
      </w:r>
      <w:r w:rsidRPr="00761EF6">
        <w:rPr>
          <w:rFonts w:ascii="Arial" w:hAnsi="Arial" w:cs="Arial"/>
        </w:rPr>
        <w:t xml:space="preserve">a poskytovatel </w:t>
      </w:r>
      <w:r w:rsidR="00D57C93" w:rsidRPr="00761EF6">
        <w:rPr>
          <w:rFonts w:ascii="Arial" w:hAnsi="Arial" w:cs="Arial"/>
        </w:rPr>
        <w:t>zajistí uchování, případný ohřev a podávání stravy v souladu s požadavky ochrany zdraví dětí s vyloučením možného vzniku alimentárních onemocnění.</w:t>
      </w:r>
      <w:r w:rsidR="00D57C93">
        <w:rPr>
          <w:rFonts w:ascii="Arial" w:hAnsi="Arial" w:cs="Arial"/>
        </w:rPr>
        <w:t xml:space="preserve"> </w:t>
      </w:r>
    </w:p>
    <w:p w:rsidR="00D57C93" w:rsidRDefault="00D57C93" w:rsidP="00D57C93">
      <w:pPr>
        <w:tabs>
          <w:tab w:val="left" w:pos="360"/>
          <w:tab w:val="left" w:pos="1358"/>
        </w:tabs>
        <w:jc w:val="both"/>
        <w:rPr>
          <w:rFonts w:ascii="Arial" w:hAnsi="Arial" w:cs="Arial"/>
        </w:rPr>
      </w:pPr>
      <w:r>
        <w:rPr>
          <w:rFonts w:ascii="Arial" w:hAnsi="Arial" w:cs="Arial"/>
        </w:rPr>
        <w:t xml:space="preserve">V případě zajištění </w:t>
      </w:r>
      <w:r w:rsidRPr="0001381B">
        <w:rPr>
          <w:rFonts w:ascii="Arial" w:hAnsi="Arial" w:cs="Arial"/>
        </w:rPr>
        <w:t>stravování pos</w:t>
      </w:r>
      <w:r>
        <w:rPr>
          <w:rFonts w:ascii="Arial" w:hAnsi="Arial" w:cs="Arial"/>
        </w:rPr>
        <w:t xml:space="preserve">kytovatelem se na tuto činnost vztahují </w:t>
      </w:r>
      <w:r w:rsidRPr="0001381B">
        <w:rPr>
          <w:rFonts w:ascii="Arial" w:hAnsi="Arial" w:cs="Arial"/>
        </w:rPr>
        <w:t>právní předpisy upravující požadavky potravinového práva, především nařízení Evropského parla</w:t>
      </w:r>
      <w:r>
        <w:rPr>
          <w:rFonts w:ascii="Arial" w:hAnsi="Arial" w:cs="Arial"/>
        </w:rPr>
        <w:t xml:space="preserve">mentu a Rady (ES) č. 178/2002, </w:t>
      </w:r>
      <w:r w:rsidRPr="0001381B">
        <w:rPr>
          <w:rFonts w:ascii="Arial" w:hAnsi="Arial" w:cs="Arial"/>
        </w:rPr>
        <w:t>kterým se stanoví obecné zásady a požadavky potravinového práva, zřizuje se Evropský úřad pro bezpečnost potravin a stanoví postupy týkající se bezpečnosti potravin, n</w:t>
      </w:r>
      <w:r>
        <w:rPr>
          <w:rFonts w:ascii="Arial" w:hAnsi="Arial" w:cs="Arial"/>
        </w:rPr>
        <w:t xml:space="preserve">ařízení Evropského parlamentu a </w:t>
      </w:r>
      <w:r w:rsidRPr="0001381B">
        <w:rPr>
          <w:rFonts w:ascii="Arial" w:hAnsi="Arial" w:cs="Arial"/>
        </w:rPr>
        <w:t>Rady (ES) č. 852/2004 o hygieně potravin a zákon č. 258/2000 Sb., o ochraně veřejného zdraví a o změně některých souvisejících zákonů, ve znění pozdějších předpisů.</w:t>
      </w:r>
    </w:p>
    <w:p w:rsidR="00113ABD" w:rsidRDefault="00113ABD" w:rsidP="006A68C7">
      <w:pPr>
        <w:tabs>
          <w:tab w:val="left" w:pos="360"/>
        </w:tabs>
        <w:jc w:val="both"/>
        <w:rPr>
          <w:rFonts w:ascii="Arial" w:hAnsi="Arial" w:cs="Arial"/>
          <w:b/>
        </w:rPr>
      </w:pPr>
    </w:p>
    <w:p w:rsidR="00113ABD" w:rsidRDefault="00113ABD" w:rsidP="00F81B1E">
      <w:pPr>
        <w:tabs>
          <w:tab w:val="left" w:pos="360"/>
        </w:tabs>
        <w:jc w:val="both"/>
        <w:rPr>
          <w:rFonts w:ascii="Arial" w:hAnsi="Arial" w:cs="Arial"/>
          <w:b/>
          <w:u w:val="single"/>
        </w:rPr>
      </w:pPr>
      <w:r w:rsidRPr="00E30F45">
        <w:rPr>
          <w:rFonts w:ascii="Arial" w:hAnsi="Arial" w:cs="Arial"/>
          <w:b/>
          <w:u w:val="single"/>
        </w:rPr>
        <w:t>Zásada č.</w:t>
      </w:r>
      <w:r>
        <w:rPr>
          <w:rFonts w:ascii="Arial" w:hAnsi="Arial" w:cs="Arial"/>
          <w:b/>
          <w:u w:val="single"/>
        </w:rPr>
        <w:t xml:space="preserve"> 14</w:t>
      </w:r>
      <w:r w:rsidRPr="00E30F45">
        <w:rPr>
          <w:rFonts w:ascii="Arial" w:hAnsi="Arial" w:cs="Arial"/>
          <w:b/>
          <w:u w:val="single"/>
        </w:rPr>
        <w:t xml:space="preserve"> – </w:t>
      </w:r>
      <w:r>
        <w:rPr>
          <w:rFonts w:ascii="Arial" w:hAnsi="Arial" w:cs="Arial"/>
          <w:b/>
          <w:u w:val="single"/>
        </w:rPr>
        <w:t>Poskytování služby hlídání a p</w:t>
      </w:r>
      <w:r w:rsidRPr="00E30F45">
        <w:rPr>
          <w:rFonts w:ascii="Arial" w:hAnsi="Arial" w:cs="Arial"/>
          <w:b/>
          <w:u w:val="single"/>
        </w:rPr>
        <w:t xml:space="preserve">éče o dítě </w:t>
      </w:r>
      <w:r>
        <w:rPr>
          <w:rFonts w:ascii="Arial" w:hAnsi="Arial" w:cs="Arial"/>
          <w:b/>
          <w:u w:val="single"/>
        </w:rPr>
        <w:t xml:space="preserve">v dětské skupině </w:t>
      </w:r>
      <w:r w:rsidRPr="00E30F45">
        <w:rPr>
          <w:rFonts w:ascii="Arial" w:hAnsi="Arial" w:cs="Arial"/>
          <w:b/>
          <w:u w:val="single"/>
        </w:rPr>
        <w:t>z hlediska zdraví</w:t>
      </w:r>
    </w:p>
    <w:p w:rsidR="00113ABD" w:rsidRPr="00877165" w:rsidRDefault="00113ABD" w:rsidP="00F81B1E">
      <w:pPr>
        <w:tabs>
          <w:tab w:val="left" w:pos="360"/>
        </w:tabs>
        <w:jc w:val="both"/>
        <w:rPr>
          <w:rFonts w:ascii="Arial" w:hAnsi="Arial" w:cs="Arial"/>
          <w:b/>
        </w:rPr>
      </w:pPr>
      <w:r w:rsidRPr="00877165">
        <w:rPr>
          <w:rFonts w:ascii="Arial" w:hAnsi="Arial" w:cs="Arial"/>
          <w:b/>
        </w:rPr>
        <w:t xml:space="preserve">Službu </w:t>
      </w:r>
      <w:r>
        <w:rPr>
          <w:rFonts w:ascii="Arial" w:hAnsi="Arial" w:cs="Arial"/>
          <w:b/>
        </w:rPr>
        <w:t xml:space="preserve">hlídání a </w:t>
      </w:r>
      <w:r w:rsidRPr="00877165">
        <w:rPr>
          <w:rFonts w:ascii="Arial" w:hAnsi="Arial" w:cs="Arial"/>
          <w:b/>
        </w:rPr>
        <w:t>péče o dítě v </w:t>
      </w:r>
      <w:r>
        <w:rPr>
          <w:rFonts w:ascii="Arial" w:hAnsi="Arial" w:cs="Arial"/>
          <w:b/>
        </w:rPr>
        <w:t>dětské skupině lze poskytovat</w:t>
      </w:r>
      <w:r w:rsidRPr="00877165">
        <w:rPr>
          <w:rFonts w:ascii="Arial" w:hAnsi="Arial" w:cs="Arial"/>
          <w:b/>
        </w:rPr>
        <w:t xml:space="preserve"> </w:t>
      </w:r>
      <w:r>
        <w:rPr>
          <w:rFonts w:ascii="Arial" w:hAnsi="Arial" w:cs="Arial"/>
          <w:b/>
        </w:rPr>
        <w:t xml:space="preserve">pouze </w:t>
      </w:r>
      <w:r w:rsidRPr="00877165">
        <w:rPr>
          <w:rFonts w:ascii="Arial" w:hAnsi="Arial" w:cs="Arial"/>
          <w:b/>
        </w:rPr>
        <w:t>dítě</w:t>
      </w:r>
      <w:r>
        <w:rPr>
          <w:rFonts w:ascii="Arial" w:hAnsi="Arial" w:cs="Arial"/>
          <w:b/>
        </w:rPr>
        <w:t>ti</w:t>
      </w:r>
      <w:r w:rsidRPr="00877165">
        <w:rPr>
          <w:rFonts w:ascii="Arial" w:hAnsi="Arial" w:cs="Arial"/>
          <w:b/>
        </w:rPr>
        <w:t xml:space="preserve">, které se podrobilo zákonem uloženým pravidelným očkováním, </w:t>
      </w:r>
      <w:r>
        <w:rPr>
          <w:rFonts w:ascii="Arial" w:hAnsi="Arial" w:cs="Arial"/>
          <w:b/>
        </w:rPr>
        <w:t xml:space="preserve">nebo které </w:t>
      </w:r>
      <w:r w:rsidRPr="00877165">
        <w:rPr>
          <w:rFonts w:ascii="Arial" w:hAnsi="Arial" w:cs="Arial"/>
          <w:b/>
        </w:rPr>
        <w:t xml:space="preserve">má doklad, že je proti nákaze imunní nebo se nemůže očkování podrobit pro trvalou kontraindikaci. </w:t>
      </w:r>
    </w:p>
    <w:p w:rsidR="00113ABD" w:rsidRDefault="00113ABD" w:rsidP="00877165">
      <w:pPr>
        <w:tabs>
          <w:tab w:val="left" w:pos="360"/>
        </w:tabs>
        <w:jc w:val="both"/>
        <w:rPr>
          <w:rFonts w:ascii="Arial" w:hAnsi="Arial" w:cs="Arial"/>
          <w:b/>
        </w:rPr>
      </w:pPr>
      <w:r w:rsidRPr="00877165">
        <w:rPr>
          <w:rFonts w:ascii="Arial" w:hAnsi="Arial" w:cs="Arial"/>
          <w:b/>
        </w:rPr>
        <w:t xml:space="preserve">Při výskytu zdravotních problémů nebo příznaků onemocnění u dětí v dětské skupině musí pečující osoba zajistit bezodkladně informování a předání dítěte rodiči dítěte nebo zajistit jeho lékařské ošetření. </w:t>
      </w:r>
    </w:p>
    <w:p w:rsidR="00113ABD" w:rsidRPr="00877165" w:rsidRDefault="00113ABD" w:rsidP="00877165">
      <w:pPr>
        <w:tabs>
          <w:tab w:val="left" w:pos="360"/>
        </w:tabs>
        <w:jc w:val="both"/>
        <w:rPr>
          <w:rFonts w:ascii="Arial" w:hAnsi="Arial" w:cs="Arial"/>
          <w:b/>
          <w:bCs/>
        </w:rPr>
      </w:pPr>
      <w:r w:rsidRPr="00877165">
        <w:rPr>
          <w:rFonts w:ascii="Arial" w:hAnsi="Arial" w:cs="Arial"/>
          <w:b/>
        </w:rPr>
        <w:t xml:space="preserve">Ve všech místnostech, ve kterých je poskytována služba </w:t>
      </w:r>
      <w:r>
        <w:rPr>
          <w:rFonts w:ascii="Arial" w:hAnsi="Arial" w:cs="Arial"/>
          <w:b/>
        </w:rPr>
        <w:t xml:space="preserve">hlídání a </w:t>
      </w:r>
      <w:r w:rsidRPr="00877165">
        <w:rPr>
          <w:rFonts w:ascii="Arial" w:hAnsi="Arial" w:cs="Arial"/>
          <w:b/>
        </w:rPr>
        <w:t>péče o dítě v dětské skupině</w:t>
      </w:r>
      <w:r>
        <w:rPr>
          <w:rFonts w:ascii="Arial" w:hAnsi="Arial" w:cs="Arial"/>
          <w:b/>
        </w:rPr>
        <w:t>,</w:t>
      </w:r>
      <w:r w:rsidRPr="00877165">
        <w:rPr>
          <w:rFonts w:ascii="Arial" w:hAnsi="Arial" w:cs="Arial"/>
          <w:b/>
        </w:rPr>
        <w:t xml:space="preserve"> je zakázáno kouření. Stanovuje se zákaz vstupu osob, které jsou zjevně pod vlivem alkoholu nebo jiných návykových látek, do prostor, v nichž je poskytována služba </w:t>
      </w:r>
      <w:r>
        <w:rPr>
          <w:rFonts w:ascii="Arial" w:hAnsi="Arial" w:cs="Arial"/>
          <w:b/>
        </w:rPr>
        <w:t xml:space="preserve">hlídání a </w:t>
      </w:r>
      <w:r w:rsidRPr="00877165">
        <w:rPr>
          <w:rFonts w:ascii="Arial" w:hAnsi="Arial" w:cs="Arial"/>
          <w:b/>
        </w:rPr>
        <w:t>péče o dítě v dětské skupině.</w:t>
      </w:r>
    </w:p>
    <w:p w:rsidR="00113ABD" w:rsidRDefault="00113ABD" w:rsidP="00E30F45">
      <w:pPr>
        <w:tabs>
          <w:tab w:val="left" w:pos="1080"/>
        </w:tabs>
        <w:jc w:val="both"/>
        <w:rPr>
          <w:rFonts w:ascii="Arial" w:hAnsi="Arial" w:cs="Arial"/>
          <w:bCs/>
          <w:u w:val="single"/>
        </w:rPr>
      </w:pPr>
    </w:p>
    <w:p w:rsidR="00113ABD" w:rsidRDefault="00113ABD" w:rsidP="00E30F45">
      <w:pPr>
        <w:tabs>
          <w:tab w:val="left" w:pos="1080"/>
        </w:tabs>
        <w:jc w:val="both"/>
        <w:rPr>
          <w:rFonts w:ascii="Arial" w:hAnsi="Arial" w:cs="Arial"/>
          <w:bCs/>
          <w:u w:val="single"/>
        </w:rPr>
      </w:pPr>
      <w:r>
        <w:rPr>
          <w:rFonts w:ascii="Arial" w:hAnsi="Arial" w:cs="Arial"/>
          <w:bCs/>
          <w:u w:val="single"/>
        </w:rPr>
        <w:t>Odůvodnění:</w:t>
      </w:r>
    </w:p>
    <w:p w:rsidR="00113ABD" w:rsidRPr="00D332D6" w:rsidRDefault="00113ABD" w:rsidP="00E30F45">
      <w:pPr>
        <w:tabs>
          <w:tab w:val="left" w:pos="360"/>
        </w:tabs>
        <w:jc w:val="both"/>
        <w:rPr>
          <w:rFonts w:ascii="Arial" w:hAnsi="Arial" w:cs="Arial"/>
          <w:b/>
        </w:rPr>
      </w:pPr>
      <w:r w:rsidRPr="00D332D6">
        <w:rPr>
          <w:rFonts w:ascii="Arial" w:hAnsi="Arial" w:cs="Arial"/>
        </w:rPr>
        <w:t>Podmínka přijetí pouze dítět</w:t>
      </w:r>
      <w:r>
        <w:rPr>
          <w:rFonts w:ascii="Arial" w:hAnsi="Arial" w:cs="Arial"/>
        </w:rPr>
        <w:t>e, které se podrobilo zákonem uloženým</w:t>
      </w:r>
      <w:r w:rsidRPr="00D332D6">
        <w:rPr>
          <w:rFonts w:ascii="Arial" w:hAnsi="Arial" w:cs="Arial"/>
        </w:rPr>
        <w:t xml:space="preserve"> pravidelným očkováním, má doklad, že je proti nákaze imunní nebo se nemůže očkování podrobit pro trvalou kontraindikaci, je nutná s ohledem na potřebu prevence vzniku a šíření přenosných onemocnění v dětských kolektivech.</w:t>
      </w:r>
    </w:p>
    <w:p w:rsidR="00113ABD" w:rsidRDefault="00113ABD" w:rsidP="003B5CDA">
      <w:pPr>
        <w:tabs>
          <w:tab w:val="left" w:pos="360"/>
        </w:tabs>
        <w:jc w:val="both"/>
        <w:rPr>
          <w:rFonts w:ascii="Arial" w:hAnsi="Arial" w:cs="Arial"/>
        </w:rPr>
      </w:pPr>
      <w:r>
        <w:rPr>
          <w:rFonts w:ascii="Arial" w:hAnsi="Arial" w:cs="Arial"/>
        </w:rPr>
        <w:t>Pokud dojde ke vzniku úrazu, výskytu jakéhokoliv zhoršení zdravotního stavu nebo podezření na vznik onemocnění dítěte, musí být rodiče dítěte neprodleně informováni a dítě jim předáno nebo musí být zajištěno příslušné poskytnutí zdravotní péče tak, aby nebylo ohroženo zdraví dítěte nebo nevzniklo riziko zhoršení jeho zdravotního stavu.</w:t>
      </w:r>
    </w:p>
    <w:p w:rsidR="00113ABD" w:rsidRDefault="00113ABD" w:rsidP="003B5CDA">
      <w:pPr>
        <w:tabs>
          <w:tab w:val="left" w:pos="360"/>
        </w:tabs>
        <w:jc w:val="both"/>
        <w:rPr>
          <w:rFonts w:ascii="Arial" w:hAnsi="Arial" w:cs="Arial"/>
        </w:rPr>
      </w:pPr>
      <w:r>
        <w:rPr>
          <w:rFonts w:ascii="Arial" w:hAnsi="Arial" w:cs="Arial"/>
        </w:rPr>
        <w:t xml:space="preserve">Za účelem ochrany zdraví dětí se </w:t>
      </w:r>
      <w:r w:rsidRPr="00BC1785">
        <w:rPr>
          <w:rFonts w:ascii="Arial" w:hAnsi="Arial" w:cs="Arial"/>
        </w:rPr>
        <w:t xml:space="preserve">ve všech místnostech, ve kterých je poskytována služba </w:t>
      </w:r>
      <w:r>
        <w:rPr>
          <w:rFonts w:ascii="Arial" w:hAnsi="Arial" w:cs="Arial"/>
        </w:rPr>
        <w:t xml:space="preserve">hlídání a </w:t>
      </w:r>
      <w:r w:rsidRPr="00BC1785">
        <w:rPr>
          <w:rFonts w:ascii="Arial" w:hAnsi="Arial" w:cs="Arial"/>
        </w:rPr>
        <w:t>péče o dítě v dětské skupině,</w:t>
      </w:r>
      <w:r>
        <w:rPr>
          <w:rFonts w:ascii="Arial" w:hAnsi="Arial" w:cs="Arial"/>
        </w:rPr>
        <w:t xml:space="preserve"> stanovuje zákaz kouření a zákaz vstupu osob, které jsou zjevně pod vlivem alkoholu a jiných návykových látek.</w:t>
      </w:r>
    </w:p>
    <w:p w:rsidR="00113ABD" w:rsidRDefault="00113ABD" w:rsidP="00635FBB">
      <w:pPr>
        <w:jc w:val="both"/>
        <w:rPr>
          <w:rFonts w:ascii="Arial" w:hAnsi="Arial" w:cs="Arial"/>
        </w:rPr>
      </w:pPr>
    </w:p>
    <w:p w:rsidR="00113ABD" w:rsidRDefault="00113ABD" w:rsidP="00E30F45">
      <w:pPr>
        <w:jc w:val="both"/>
        <w:rPr>
          <w:rFonts w:ascii="Arial" w:hAnsi="Arial" w:cs="Arial"/>
          <w:b/>
          <w:i/>
          <w:u w:val="single"/>
        </w:rPr>
      </w:pPr>
      <w:r w:rsidRPr="00BB53A1">
        <w:rPr>
          <w:rFonts w:ascii="Arial" w:hAnsi="Arial" w:cs="Arial"/>
          <w:b/>
          <w:u w:val="single"/>
        </w:rPr>
        <w:t xml:space="preserve">Zásada č. </w:t>
      </w:r>
      <w:r>
        <w:rPr>
          <w:rFonts w:ascii="Arial" w:hAnsi="Arial" w:cs="Arial"/>
          <w:b/>
          <w:u w:val="single"/>
        </w:rPr>
        <w:t>15</w:t>
      </w:r>
      <w:r w:rsidRPr="00BB53A1">
        <w:rPr>
          <w:rFonts w:ascii="Arial" w:hAnsi="Arial" w:cs="Arial"/>
          <w:b/>
          <w:u w:val="single"/>
        </w:rPr>
        <w:t xml:space="preserve"> – </w:t>
      </w:r>
      <w:r>
        <w:rPr>
          <w:rFonts w:ascii="Arial" w:hAnsi="Arial" w:cs="Arial"/>
          <w:b/>
          <w:u w:val="single"/>
        </w:rPr>
        <w:t>Vnitřní pravidla pro poskytování</w:t>
      </w:r>
      <w:r w:rsidR="00E12388">
        <w:rPr>
          <w:rFonts w:ascii="Arial" w:hAnsi="Arial" w:cs="Arial"/>
          <w:b/>
          <w:u w:val="single"/>
        </w:rPr>
        <w:t xml:space="preserve"> služby hlídání a péče o dítě v </w:t>
      </w:r>
      <w:r>
        <w:rPr>
          <w:rFonts w:ascii="Arial" w:hAnsi="Arial" w:cs="Arial"/>
          <w:b/>
          <w:u w:val="single"/>
        </w:rPr>
        <w:t xml:space="preserve">dětské skupině a koncept </w:t>
      </w:r>
      <w:r w:rsidRPr="00DD3D69">
        <w:rPr>
          <w:rFonts w:ascii="Arial" w:hAnsi="Arial" w:cs="Arial"/>
          <w:b/>
          <w:u w:val="single"/>
        </w:rPr>
        <w:t>výchovy a péče</w:t>
      </w:r>
      <w:r>
        <w:rPr>
          <w:rFonts w:ascii="Arial" w:hAnsi="Arial" w:cs="Arial"/>
          <w:b/>
          <w:i/>
          <w:u w:val="single"/>
        </w:rPr>
        <w:t xml:space="preserve"> </w:t>
      </w:r>
    </w:p>
    <w:p w:rsidR="00113ABD" w:rsidRDefault="00113ABD" w:rsidP="00E30F45">
      <w:pPr>
        <w:tabs>
          <w:tab w:val="left" w:pos="360"/>
        </w:tabs>
        <w:jc w:val="both"/>
        <w:rPr>
          <w:rFonts w:ascii="Arial" w:hAnsi="Arial" w:cs="Arial"/>
          <w:b/>
        </w:rPr>
      </w:pPr>
      <w:r>
        <w:rPr>
          <w:rFonts w:ascii="Arial" w:hAnsi="Arial" w:cs="Arial"/>
          <w:b/>
        </w:rPr>
        <w:t>Poskytovatel je povinen zpracovat vnitřní pravidla pro poskytování služby hlídání a péče o dítě v dětské skupině (dále jen „vnitřní pravidla“), která upraví provozní otázky poskytování služby.</w:t>
      </w:r>
    </w:p>
    <w:p w:rsidR="00113ABD" w:rsidRDefault="00113ABD" w:rsidP="00E30F45">
      <w:pPr>
        <w:tabs>
          <w:tab w:val="left" w:pos="360"/>
        </w:tabs>
        <w:jc w:val="both"/>
        <w:rPr>
          <w:rFonts w:ascii="Arial" w:hAnsi="Arial" w:cs="Arial"/>
          <w:b/>
        </w:rPr>
      </w:pPr>
      <w:r>
        <w:rPr>
          <w:rFonts w:ascii="Arial" w:hAnsi="Arial" w:cs="Arial"/>
          <w:b/>
        </w:rPr>
        <w:t xml:space="preserve">Služba hlídání a péče o dítě v dětské skupině je poskytována </w:t>
      </w:r>
      <w:r w:rsidRPr="00BB53A1">
        <w:rPr>
          <w:rFonts w:ascii="Arial" w:hAnsi="Arial" w:cs="Arial"/>
          <w:b/>
        </w:rPr>
        <w:t>v</w:t>
      </w:r>
      <w:r>
        <w:rPr>
          <w:rFonts w:ascii="Arial" w:hAnsi="Arial" w:cs="Arial"/>
          <w:b/>
        </w:rPr>
        <w:t xml:space="preserve"> </w:t>
      </w:r>
      <w:r w:rsidRPr="00BB53A1">
        <w:rPr>
          <w:rFonts w:ascii="Arial" w:hAnsi="Arial" w:cs="Arial"/>
          <w:b/>
        </w:rPr>
        <w:t>souladu</w:t>
      </w:r>
      <w:r>
        <w:rPr>
          <w:rFonts w:ascii="Arial" w:hAnsi="Arial" w:cs="Arial"/>
          <w:b/>
        </w:rPr>
        <w:t xml:space="preserve"> s konceptem výchovy a péče</w:t>
      </w:r>
      <w:r w:rsidRPr="00BB53A1">
        <w:rPr>
          <w:rFonts w:ascii="Arial" w:hAnsi="Arial" w:cs="Arial"/>
          <w:b/>
        </w:rPr>
        <w:t xml:space="preserve">, který vymezuje základní požadavky a podmínky pro </w:t>
      </w:r>
      <w:r>
        <w:rPr>
          <w:rFonts w:ascii="Arial" w:hAnsi="Arial" w:cs="Arial"/>
          <w:b/>
        </w:rPr>
        <w:t>péči a výchovu dětí</w:t>
      </w:r>
      <w:r w:rsidR="00EF4187">
        <w:rPr>
          <w:rFonts w:ascii="Arial" w:hAnsi="Arial" w:cs="Arial"/>
          <w:b/>
        </w:rPr>
        <w:t xml:space="preserve"> </w:t>
      </w:r>
      <w:r w:rsidR="00EF4187" w:rsidRPr="00064FC5">
        <w:rPr>
          <w:rFonts w:ascii="Arial" w:hAnsi="Arial" w:cs="Arial"/>
          <w:b/>
        </w:rPr>
        <w:t>s cílem zajistit kvalitu služby a rozvíjet schopnosti dítěte a jeho kulturní a hygienické návyky přiměřené věku dítěte.</w:t>
      </w:r>
      <w:r w:rsidR="00EF4187">
        <w:rPr>
          <w:rFonts w:ascii="Arial" w:hAnsi="Arial" w:cs="Arial"/>
          <w:b/>
        </w:rPr>
        <w:t xml:space="preserve"> </w:t>
      </w:r>
      <w:r w:rsidR="00A60E5B">
        <w:rPr>
          <w:rFonts w:ascii="Arial" w:hAnsi="Arial" w:cs="Arial"/>
          <w:b/>
        </w:rPr>
        <w:t>Koncept výchovy a péče zpracuje a schválí poskytovatel služby hlídání a péče o dítě v dětské skupině.</w:t>
      </w:r>
    </w:p>
    <w:p w:rsidR="00113ABD" w:rsidRDefault="00113ABD" w:rsidP="00E30F45">
      <w:pPr>
        <w:tabs>
          <w:tab w:val="left" w:pos="1080"/>
        </w:tabs>
        <w:jc w:val="both"/>
        <w:rPr>
          <w:rFonts w:ascii="Arial" w:hAnsi="Arial" w:cs="Arial"/>
          <w:bCs/>
          <w:u w:val="single"/>
        </w:rPr>
      </w:pPr>
    </w:p>
    <w:p w:rsidR="00113ABD" w:rsidRDefault="00113ABD" w:rsidP="00E30F45">
      <w:pPr>
        <w:tabs>
          <w:tab w:val="left" w:pos="1080"/>
        </w:tabs>
        <w:jc w:val="both"/>
        <w:rPr>
          <w:rFonts w:ascii="Arial" w:hAnsi="Arial" w:cs="Arial"/>
          <w:bCs/>
          <w:u w:val="single"/>
        </w:rPr>
      </w:pPr>
      <w:r w:rsidRPr="00BB53A1">
        <w:rPr>
          <w:rFonts w:ascii="Arial" w:hAnsi="Arial" w:cs="Arial"/>
          <w:bCs/>
          <w:u w:val="single"/>
        </w:rPr>
        <w:t xml:space="preserve">Odůvodnění: </w:t>
      </w:r>
    </w:p>
    <w:p w:rsidR="00113ABD" w:rsidRPr="00D91C59" w:rsidRDefault="00113ABD" w:rsidP="00E30F45">
      <w:pPr>
        <w:tabs>
          <w:tab w:val="left" w:pos="1080"/>
        </w:tabs>
        <w:jc w:val="both"/>
        <w:rPr>
          <w:rFonts w:ascii="Arial" w:hAnsi="Arial" w:cs="Arial"/>
          <w:bCs/>
        </w:rPr>
      </w:pPr>
      <w:r>
        <w:rPr>
          <w:rFonts w:ascii="Arial" w:hAnsi="Arial" w:cs="Arial"/>
          <w:bCs/>
        </w:rPr>
        <w:t xml:space="preserve">Právní úprava stanoví jasná pravidla pro poskytování služby hlídání a péče o dítě v dětské skupině jak pro rodiče, tak pro poskytovatele. Zároveň se stanoví povinnost zpracovat vnitřní pravidla pro poskytování této služby. </w:t>
      </w:r>
      <w:r w:rsidRPr="00D91C59">
        <w:rPr>
          <w:rFonts w:ascii="Arial" w:hAnsi="Arial" w:cs="Arial"/>
          <w:bCs/>
        </w:rPr>
        <w:t>Tato povinnost vyplývá z nutnosti ukotvení provozních a organiza</w:t>
      </w:r>
      <w:r>
        <w:rPr>
          <w:rFonts w:ascii="Arial" w:hAnsi="Arial" w:cs="Arial"/>
          <w:bCs/>
        </w:rPr>
        <w:t xml:space="preserve">čních záležitostí souvisejících </w:t>
      </w:r>
      <w:r w:rsidRPr="00D91C59">
        <w:rPr>
          <w:rFonts w:ascii="Arial" w:hAnsi="Arial" w:cs="Arial"/>
          <w:bCs/>
        </w:rPr>
        <w:t xml:space="preserve">s fungováním dětské skupiny (tj. vymezení otevírací doby, formy stravování, podoby denního režimu a dalších záležitostí), které poslouží zároveň k informování rodičů o podmínkách </w:t>
      </w:r>
      <w:r w:rsidRPr="00D91C59">
        <w:rPr>
          <w:rFonts w:ascii="Arial" w:hAnsi="Arial" w:cs="Arial"/>
        </w:rPr>
        <w:t xml:space="preserve">poskytování služby </w:t>
      </w:r>
      <w:r>
        <w:rPr>
          <w:rFonts w:ascii="Arial" w:hAnsi="Arial" w:cs="Arial"/>
        </w:rPr>
        <w:t xml:space="preserve">hlídání a </w:t>
      </w:r>
      <w:r w:rsidRPr="00D91C59">
        <w:rPr>
          <w:rFonts w:ascii="Arial" w:hAnsi="Arial" w:cs="Arial"/>
        </w:rPr>
        <w:t>péče o dítě v dětské skupině</w:t>
      </w:r>
      <w:r w:rsidRPr="00D91C59">
        <w:rPr>
          <w:rFonts w:ascii="Arial" w:hAnsi="Arial" w:cs="Arial"/>
          <w:bCs/>
        </w:rPr>
        <w:t xml:space="preserve">. </w:t>
      </w:r>
    </w:p>
    <w:p w:rsidR="00113ABD" w:rsidRPr="003B00AD" w:rsidRDefault="00113ABD" w:rsidP="000F343F">
      <w:pPr>
        <w:tabs>
          <w:tab w:val="left" w:pos="1080"/>
        </w:tabs>
        <w:jc w:val="both"/>
        <w:rPr>
          <w:rFonts w:ascii="Arial" w:hAnsi="Arial" w:cs="Arial"/>
          <w:bCs/>
          <w:color w:val="FF0000"/>
          <w:sz w:val="20"/>
          <w:szCs w:val="20"/>
        </w:rPr>
      </w:pPr>
      <w:r w:rsidRPr="00D91C59">
        <w:rPr>
          <w:rFonts w:ascii="Arial" w:hAnsi="Arial" w:cs="Arial"/>
        </w:rPr>
        <w:t xml:space="preserve">S ohledem na zajištění kvality péče, rozvoje </w:t>
      </w:r>
      <w:r w:rsidRPr="00EB1F03">
        <w:rPr>
          <w:rFonts w:ascii="Arial" w:hAnsi="Arial" w:cs="Arial"/>
        </w:rPr>
        <w:t xml:space="preserve">schopností dítěte a jeho kulturních a hygienických </w:t>
      </w:r>
      <w:r>
        <w:rPr>
          <w:rFonts w:ascii="Arial" w:hAnsi="Arial" w:cs="Arial"/>
        </w:rPr>
        <w:t>návyků, přiměřených věku dítěte</w:t>
      </w:r>
      <w:r w:rsidRPr="00EB1F03">
        <w:rPr>
          <w:rFonts w:ascii="Arial" w:hAnsi="Arial" w:cs="Arial"/>
        </w:rPr>
        <w:t xml:space="preserve"> se zavádí podmí</w:t>
      </w:r>
      <w:r>
        <w:rPr>
          <w:rFonts w:ascii="Arial" w:hAnsi="Arial" w:cs="Arial"/>
        </w:rPr>
        <w:t>nka vypracování</w:t>
      </w:r>
      <w:r w:rsidRPr="00EB1F03">
        <w:rPr>
          <w:rFonts w:ascii="Arial" w:hAnsi="Arial" w:cs="Arial"/>
        </w:rPr>
        <w:t xml:space="preserve"> </w:t>
      </w:r>
      <w:r>
        <w:rPr>
          <w:rFonts w:ascii="Arial" w:hAnsi="Arial" w:cs="Arial"/>
        </w:rPr>
        <w:t xml:space="preserve">konceptu výchovy a péče. Koncept výchovy a péče na rozdíl od vnitřních pravidel upravuje základní obsah aktivit v dětské skupině. Aktivity v dětské skupině mají za cíl formovat osobnost dítěte a zajistit základní podmínky péče o dítě, tj. zabezpečit fyzickou i psychickou stránku osobnosti, psychickou i fyzickou pohodu. </w:t>
      </w:r>
      <w:r w:rsidR="00E06295">
        <w:rPr>
          <w:rFonts w:ascii="Arial" w:hAnsi="Arial" w:cs="Arial"/>
        </w:rPr>
        <w:t>Koncept výchovy a péče zpracuje a schválí poskytovatel služby.</w:t>
      </w:r>
    </w:p>
    <w:p w:rsidR="004C5BD8" w:rsidRDefault="004C5BD8" w:rsidP="009D1E03">
      <w:pPr>
        <w:jc w:val="both"/>
        <w:rPr>
          <w:rFonts w:ascii="Arial" w:hAnsi="Arial" w:cs="Arial"/>
          <w:b/>
          <w:u w:val="single"/>
        </w:rPr>
      </w:pPr>
    </w:p>
    <w:p w:rsidR="00113ABD" w:rsidRPr="009D1E03" w:rsidRDefault="00113ABD" w:rsidP="009D1E03">
      <w:pPr>
        <w:jc w:val="both"/>
        <w:rPr>
          <w:rFonts w:ascii="Arial" w:hAnsi="Arial" w:cs="Arial"/>
          <w:b/>
          <w:u w:val="single"/>
        </w:rPr>
      </w:pPr>
      <w:r w:rsidRPr="00BB53A1">
        <w:rPr>
          <w:rFonts w:ascii="Arial" w:hAnsi="Arial" w:cs="Arial"/>
          <w:b/>
          <w:u w:val="single"/>
        </w:rPr>
        <w:t xml:space="preserve">Zásada č. </w:t>
      </w:r>
      <w:r>
        <w:rPr>
          <w:rFonts w:ascii="Arial" w:hAnsi="Arial" w:cs="Arial"/>
          <w:b/>
          <w:u w:val="single"/>
        </w:rPr>
        <w:t>16</w:t>
      </w:r>
      <w:r w:rsidRPr="00BB53A1">
        <w:rPr>
          <w:rFonts w:ascii="Arial" w:hAnsi="Arial" w:cs="Arial"/>
          <w:b/>
          <w:u w:val="single"/>
        </w:rPr>
        <w:t xml:space="preserve"> – </w:t>
      </w:r>
      <w:r>
        <w:rPr>
          <w:rFonts w:ascii="Arial" w:hAnsi="Arial" w:cs="Arial"/>
          <w:b/>
          <w:u w:val="single"/>
        </w:rPr>
        <w:t>Pojistná smlouva pojištění odpovědnosti za škodu</w:t>
      </w:r>
    </w:p>
    <w:p w:rsidR="00113ABD" w:rsidRPr="00C70C7D" w:rsidRDefault="00113ABD" w:rsidP="009D1E03">
      <w:pPr>
        <w:jc w:val="both"/>
        <w:rPr>
          <w:rFonts w:ascii="Arial" w:hAnsi="Arial" w:cs="Arial"/>
          <w:b/>
        </w:rPr>
      </w:pPr>
      <w:r>
        <w:rPr>
          <w:rFonts w:ascii="Arial" w:hAnsi="Arial" w:cs="Arial"/>
          <w:b/>
        </w:rPr>
        <w:t>Poskytovatel</w:t>
      </w:r>
      <w:r w:rsidRPr="00C70C7D">
        <w:rPr>
          <w:rFonts w:ascii="Arial" w:hAnsi="Arial" w:cs="Arial"/>
          <w:b/>
        </w:rPr>
        <w:t xml:space="preserve"> je povinen </w:t>
      </w:r>
      <w:r>
        <w:rPr>
          <w:rFonts w:ascii="Arial" w:hAnsi="Arial" w:cs="Arial"/>
          <w:b/>
        </w:rPr>
        <w:t xml:space="preserve">uzavřít pojistnou smlouvu </w:t>
      </w:r>
      <w:r w:rsidRPr="00C70C7D">
        <w:rPr>
          <w:rFonts w:ascii="Arial" w:hAnsi="Arial" w:cs="Arial"/>
          <w:b/>
        </w:rPr>
        <w:t xml:space="preserve">pro případ odpovědnosti za škodu způsobenou při poskytování </w:t>
      </w:r>
      <w:r>
        <w:rPr>
          <w:rFonts w:ascii="Arial" w:hAnsi="Arial" w:cs="Arial"/>
          <w:b/>
        </w:rPr>
        <w:t xml:space="preserve">služby hlídání a </w:t>
      </w:r>
      <w:r w:rsidRPr="00C70C7D">
        <w:rPr>
          <w:rFonts w:ascii="Arial" w:hAnsi="Arial" w:cs="Arial"/>
          <w:b/>
        </w:rPr>
        <w:t>péče o d</w:t>
      </w:r>
      <w:r>
        <w:rPr>
          <w:rFonts w:ascii="Arial" w:hAnsi="Arial" w:cs="Arial"/>
          <w:b/>
        </w:rPr>
        <w:t>ítě v dětské skupině a opis této smlouvy přiložit k ohlášení poskytování služby.  P</w:t>
      </w:r>
      <w:r w:rsidRPr="00C70C7D">
        <w:rPr>
          <w:rFonts w:ascii="Arial" w:hAnsi="Arial" w:cs="Arial"/>
          <w:b/>
        </w:rPr>
        <w:t>ojištění musí být sjednáno po celou dobu</w:t>
      </w:r>
      <w:r>
        <w:rPr>
          <w:rFonts w:ascii="Arial" w:hAnsi="Arial" w:cs="Arial"/>
          <w:b/>
        </w:rPr>
        <w:t xml:space="preserve"> poskytování služby</w:t>
      </w:r>
      <w:r w:rsidRPr="00C70C7D">
        <w:rPr>
          <w:rFonts w:ascii="Arial" w:hAnsi="Arial" w:cs="Arial"/>
          <w:b/>
        </w:rPr>
        <w:t xml:space="preserve">. </w:t>
      </w:r>
    </w:p>
    <w:p w:rsidR="00113ABD" w:rsidRDefault="00113ABD" w:rsidP="0074495E">
      <w:pPr>
        <w:tabs>
          <w:tab w:val="left" w:pos="1080"/>
        </w:tabs>
        <w:jc w:val="both"/>
        <w:rPr>
          <w:rFonts w:ascii="Arial" w:hAnsi="Arial" w:cs="Arial"/>
          <w:bCs/>
          <w:u w:val="single"/>
        </w:rPr>
      </w:pPr>
    </w:p>
    <w:p w:rsidR="00113ABD" w:rsidRPr="00BB53A1" w:rsidRDefault="00113ABD" w:rsidP="0074495E">
      <w:pPr>
        <w:tabs>
          <w:tab w:val="left" w:pos="1080"/>
        </w:tabs>
        <w:jc w:val="both"/>
        <w:rPr>
          <w:rFonts w:ascii="Arial" w:hAnsi="Arial" w:cs="Arial"/>
          <w:bCs/>
          <w:u w:val="single"/>
        </w:rPr>
      </w:pPr>
      <w:r w:rsidRPr="00BB53A1">
        <w:rPr>
          <w:rFonts w:ascii="Arial" w:hAnsi="Arial" w:cs="Arial"/>
          <w:bCs/>
          <w:u w:val="single"/>
        </w:rPr>
        <w:t xml:space="preserve">Odůvodnění: </w:t>
      </w:r>
    </w:p>
    <w:p w:rsidR="00113ABD" w:rsidRDefault="00113ABD" w:rsidP="0074495E">
      <w:pPr>
        <w:pStyle w:val="Zkladntext"/>
        <w:tabs>
          <w:tab w:val="left" w:pos="720"/>
        </w:tabs>
        <w:spacing w:line="240" w:lineRule="auto"/>
        <w:rPr>
          <w:b w:val="0"/>
          <w:color w:val="auto"/>
          <w:sz w:val="24"/>
          <w:szCs w:val="24"/>
        </w:rPr>
      </w:pPr>
      <w:r w:rsidRPr="00922062">
        <w:rPr>
          <w:b w:val="0"/>
          <w:color w:val="auto"/>
          <w:sz w:val="24"/>
          <w:szCs w:val="24"/>
        </w:rPr>
        <w:t xml:space="preserve">Stanoví se určitý preventivní prvek ve vztahu k potenciálně vzniklé škodě v souvislosti s poskytováním služby </w:t>
      </w:r>
      <w:r>
        <w:rPr>
          <w:b w:val="0"/>
          <w:color w:val="auto"/>
          <w:sz w:val="24"/>
          <w:szCs w:val="24"/>
        </w:rPr>
        <w:t xml:space="preserve">hlídání a </w:t>
      </w:r>
      <w:r w:rsidRPr="00922062">
        <w:rPr>
          <w:b w:val="0"/>
          <w:color w:val="auto"/>
          <w:sz w:val="24"/>
          <w:szCs w:val="24"/>
        </w:rPr>
        <w:t>péče o d</w:t>
      </w:r>
      <w:r>
        <w:rPr>
          <w:b w:val="0"/>
          <w:color w:val="auto"/>
          <w:sz w:val="24"/>
          <w:szCs w:val="24"/>
        </w:rPr>
        <w:t>ítě</w:t>
      </w:r>
      <w:r w:rsidRPr="00922062">
        <w:rPr>
          <w:b w:val="0"/>
          <w:color w:val="auto"/>
          <w:sz w:val="24"/>
          <w:szCs w:val="24"/>
        </w:rPr>
        <w:t xml:space="preserve"> v dětské skupině. </w:t>
      </w:r>
      <w:r w:rsidRPr="006A68C7">
        <w:rPr>
          <w:b w:val="0"/>
          <w:color w:val="auto"/>
          <w:sz w:val="24"/>
          <w:szCs w:val="24"/>
        </w:rPr>
        <w:t xml:space="preserve">Povinnost uzavření pojistné smlouvy se týká pojištění veškerých záležitostí souvisejících s poskytováním služby </w:t>
      </w:r>
      <w:r>
        <w:rPr>
          <w:b w:val="0"/>
          <w:color w:val="auto"/>
          <w:sz w:val="24"/>
          <w:szCs w:val="24"/>
        </w:rPr>
        <w:t xml:space="preserve">hlídání a </w:t>
      </w:r>
      <w:r w:rsidRPr="006A68C7">
        <w:rPr>
          <w:b w:val="0"/>
          <w:color w:val="auto"/>
          <w:sz w:val="24"/>
          <w:szCs w:val="24"/>
        </w:rPr>
        <w:t>péče o děti v dětské skupině z důvodu ochrany zdraví a majetku.</w:t>
      </w:r>
      <w:r>
        <w:t xml:space="preserve"> </w:t>
      </w:r>
      <w:r w:rsidRPr="00922062">
        <w:rPr>
          <w:b w:val="0"/>
          <w:color w:val="auto"/>
          <w:sz w:val="24"/>
          <w:szCs w:val="24"/>
        </w:rPr>
        <w:t xml:space="preserve">Výběr pojišťovny, rozsah a výše pojistného plnění je ponechána na uvážení a rozhodnutí poskytovatele služby.  </w:t>
      </w:r>
    </w:p>
    <w:p w:rsidR="004C5BD8" w:rsidRPr="004C5BD8" w:rsidRDefault="004C5BD8" w:rsidP="0074495E">
      <w:pPr>
        <w:pStyle w:val="Zkladntext"/>
        <w:tabs>
          <w:tab w:val="left" w:pos="720"/>
        </w:tabs>
        <w:spacing w:line="240" w:lineRule="auto"/>
        <w:rPr>
          <w:bCs/>
          <w:sz w:val="24"/>
          <w:szCs w:val="24"/>
        </w:rPr>
      </w:pPr>
    </w:p>
    <w:p w:rsidR="00113ABD" w:rsidRPr="00D52F81" w:rsidRDefault="00113ABD" w:rsidP="009A6C55">
      <w:pPr>
        <w:jc w:val="both"/>
        <w:rPr>
          <w:rFonts w:ascii="Arial" w:hAnsi="Arial" w:cs="Arial"/>
          <w:b/>
          <w:u w:val="single"/>
        </w:rPr>
      </w:pPr>
      <w:r>
        <w:rPr>
          <w:rFonts w:ascii="Arial" w:hAnsi="Arial" w:cs="Arial"/>
          <w:b/>
          <w:u w:val="single"/>
        </w:rPr>
        <w:t>Zásada č. 17</w:t>
      </w:r>
      <w:r w:rsidRPr="00D52F81">
        <w:rPr>
          <w:rFonts w:ascii="Arial" w:hAnsi="Arial" w:cs="Arial"/>
          <w:b/>
          <w:u w:val="single"/>
        </w:rPr>
        <w:t xml:space="preserve"> – Smlouva o poskytování </w:t>
      </w:r>
      <w:r>
        <w:rPr>
          <w:rFonts w:ascii="Arial" w:hAnsi="Arial" w:cs="Arial"/>
          <w:b/>
          <w:u w:val="single"/>
        </w:rPr>
        <w:t>služby hlídání a péče o dítě v dětské skupině</w:t>
      </w:r>
    </w:p>
    <w:p w:rsidR="00113ABD" w:rsidRDefault="00113ABD" w:rsidP="009A6C55">
      <w:pPr>
        <w:pStyle w:val="Zkladntext"/>
        <w:tabs>
          <w:tab w:val="left" w:pos="0"/>
          <w:tab w:val="left" w:pos="284"/>
        </w:tabs>
        <w:spacing w:line="240" w:lineRule="auto"/>
        <w:rPr>
          <w:b w:val="0"/>
          <w:color w:val="auto"/>
          <w:sz w:val="24"/>
          <w:szCs w:val="24"/>
        </w:rPr>
      </w:pPr>
      <w:r>
        <w:rPr>
          <w:color w:val="auto"/>
          <w:sz w:val="24"/>
          <w:szCs w:val="24"/>
        </w:rPr>
        <w:t xml:space="preserve">Poskytovatel </w:t>
      </w:r>
      <w:r w:rsidRPr="00D52F81">
        <w:rPr>
          <w:color w:val="auto"/>
          <w:sz w:val="24"/>
          <w:szCs w:val="24"/>
        </w:rPr>
        <w:t xml:space="preserve">je povinen před zahájením poskytování </w:t>
      </w:r>
      <w:r>
        <w:rPr>
          <w:color w:val="auto"/>
          <w:sz w:val="24"/>
          <w:szCs w:val="24"/>
        </w:rPr>
        <w:t xml:space="preserve">služby hlídání a péče o dítě v dětské skupině konkrétnímu dítěti </w:t>
      </w:r>
      <w:r w:rsidRPr="00D52F81">
        <w:rPr>
          <w:color w:val="auto"/>
          <w:sz w:val="24"/>
          <w:szCs w:val="24"/>
        </w:rPr>
        <w:t>uzavřít s rodičem dítěte písemnou smlouvu</w:t>
      </w:r>
      <w:r>
        <w:rPr>
          <w:color w:val="auto"/>
          <w:sz w:val="24"/>
          <w:szCs w:val="24"/>
        </w:rPr>
        <w:t xml:space="preserve"> o poskytování služby hlídání a péče o dítě v dětské skupině (dále jen „smlouva“)</w:t>
      </w:r>
      <w:r w:rsidRPr="00D52F81">
        <w:rPr>
          <w:color w:val="auto"/>
          <w:sz w:val="24"/>
          <w:szCs w:val="24"/>
        </w:rPr>
        <w:t xml:space="preserve">. </w:t>
      </w:r>
    </w:p>
    <w:p w:rsidR="00113ABD" w:rsidRPr="00EB5AB0" w:rsidRDefault="00113ABD" w:rsidP="006A68C7">
      <w:pPr>
        <w:pStyle w:val="Zkladntext"/>
        <w:tabs>
          <w:tab w:val="left" w:pos="0"/>
          <w:tab w:val="left" w:pos="284"/>
        </w:tabs>
        <w:spacing w:before="120" w:line="240" w:lineRule="auto"/>
        <w:rPr>
          <w:color w:val="auto"/>
          <w:sz w:val="24"/>
          <w:szCs w:val="24"/>
        </w:rPr>
      </w:pPr>
      <w:r w:rsidRPr="00EB5AB0">
        <w:rPr>
          <w:color w:val="auto"/>
          <w:sz w:val="24"/>
          <w:szCs w:val="24"/>
        </w:rPr>
        <w:t>Smlouva obsahuje podmínky</w:t>
      </w:r>
      <w:r>
        <w:rPr>
          <w:color w:val="auto"/>
          <w:sz w:val="24"/>
          <w:szCs w:val="24"/>
        </w:rPr>
        <w:t>,</w:t>
      </w:r>
      <w:r w:rsidRPr="00EB5AB0">
        <w:rPr>
          <w:color w:val="auto"/>
          <w:sz w:val="24"/>
          <w:szCs w:val="24"/>
        </w:rPr>
        <w:t xml:space="preserve"> </w:t>
      </w:r>
      <w:r>
        <w:rPr>
          <w:color w:val="auto"/>
          <w:sz w:val="24"/>
          <w:szCs w:val="24"/>
        </w:rPr>
        <w:t>za nichž bude služba poskytována,</w:t>
      </w:r>
      <w:r w:rsidRPr="00EB5AB0">
        <w:rPr>
          <w:color w:val="auto"/>
          <w:sz w:val="24"/>
          <w:szCs w:val="24"/>
        </w:rPr>
        <w:t xml:space="preserve"> a má tyto </w:t>
      </w:r>
      <w:r>
        <w:rPr>
          <w:color w:val="auto"/>
          <w:sz w:val="24"/>
          <w:szCs w:val="24"/>
        </w:rPr>
        <w:t xml:space="preserve">podstatné </w:t>
      </w:r>
      <w:r w:rsidRPr="00EB5AB0">
        <w:rPr>
          <w:color w:val="auto"/>
          <w:sz w:val="24"/>
          <w:szCs w:val="24"/>
        </w:rPr>
        <w:t>náležitosti:</w:t>
      </w:r>
    </w:p>
    <w:p w:rsidR="00113ABD" w:rsidRPr="00EB5AB0" w:rsidRDefault="00113ABD" w:rsidP="00736260">
      <w:pPr>
        <w:pStyle w:val="Zkladntext"/>
        <w:numPr>
          <w:ilvl w:val="0"/>
          <w:numId w:val="9"/>
        </w:numPr>
        <w:tabs>
          <w:tab w:val="left" w:pos="0"/>
          <w:tab w:val="left" w:pos="426"/>
        </w:tabs>
        <w:spacing w:line="240" w:lineRule="auto"/>
        <w:ind w:left="426"/>
        <w:rPr>
          <w:color w:val="auto"/>
          <w:sz w:val="24"/>
          <w:szCs w:val="24"/>
        </w:rPr>
      </w:pPr>
      <w:r w:rsidRPr="00EB5AB0">
        <w:rPr>
          <w:color w:val="auto"/>
          <w:sz w:val="24"/>
          <w:szCs w:val="24"/>
        </w:rPr>
        <w:t>označení smluvních stran</w:t>
      </w:r>
      <w:r>
        <w:rPr>
          <w:color w:val="auto"/>
          <w:sz w:val="24"/>
          <w:szCs w:val="24"/>
        </w:rPr>
        <w:t>,</w:t>
      </w:r>
    </w:p>
    <w:p w:rsidR="00113ABD" w:rsidRPr="00EB5AB0" w:rsidRDefault="00113ABD" w:rsidP="00736260">
      <w:pPr>
        <w:pStyle w:val="Zkladntext"/>
        <w:numPr>
          <w:ilvl w:val="0"/>
          <w:numId w:val="9"/>
        </w:numPr>
        <w:tabs>
          <w:tab w:val="left" w:pos="0"/>
          <w:tab w:val="left" w:pos="284"/>
          <w:tab w:val="left" w:pos="426"/>
        </w:tabs>
        <w:spacing w:line="240" w:lineRule="auto"/>
        <w:ind w:left="426"/>
        <w:rPr>
          <w:color w:val="auto"/>
          <w:sz w:val="24"/>
          <w:szCs w:val="24"/>
        </w:rPr>
      </w:pPr>
      <w:r w:rsidRPr="00EB5AB0">
        <w:rPr>
          <w:color w:val="auto"/>
          <w:sz w:val="24"/>
          <w:szCs w:val="24"/>
        </w:rPr>
        <w:t xml:space="preserve">místo a čas poskytování </w:t>
      </w:r>
      <w:r>
        <w:rPr>
          <w:color w:val="auto"/>
          <w:sz w:val="24"/>
          <w:szCs w:val="24"/>
        </w:rPr>
        <w:t>služby,</w:t>
      </w:r>
    </w:p>
    <w:p w:rsidR="00113ABD" w:rsidRPr="00EB5AB0" w:rsidRDefault="00113ABD" w:rsidP="00736260">
      <w:pPr>
        <w:pStyle w:val="Zkladntext"/>
        <w:numPr>
          <w:ilvl w:val="0"/>
          <w:numId w:val="9"/>
        </w:numPr>
        <w:tabs>
          <w:tab w:val="left" w:pos="0"/>
          <w:tab w:val="left" w:pos="426"/>
        </w:tabs>
        <w:spacing w:line="240" w:lineRule="auto"/>
        <w:ind w:left="426"/>
        <w:rPr>
          <w:color w:val="auto"/>
          <w:sz w:val="24"/>
          <w:szCs w:val="24"/>
        </w:rPr>
      </w:pPr>
      <w:r w:rsidRPr="00EB5AB0">
        <w:rPr>
          <w:color w:val="auto"/>
          <w:sz w:val="24"/>
          <w:szCs w:val="24"/>
        </w:rPr>
        <w:t xml:space="preserve">výši úhrady </w:t>
      </w:r>
      <w:r>
        <w:rPr>
          <w:color w:val="auto"/>
          <w:sz w:val="24"/>
          <w:szCs w:val="24"/>
        </w:rPr>
        <w:t>za poskytova</w:t>
      </w:r>
      <w:r w:rsidRPr="00EB5AB0">
        <w:rPr>
          <w:color w:val="auto"/>
          <w:sz w:val="24"/>
          <w:szCs w:val="24"/>
        </w:rPr>
        <w:t>n</w:t>
      </w:r>
      <w:r>
        <w:rPr>
          <w:color w:val="auto"/>
          <w:sz w:val="24"/>
          <w:szCs w:val="24"/>
        </w:rPr>
        <w:t>ou</w:t>
      </w:r>
      <w:r w:rsidRPr="00EB5AB0">
        <w:rPr>
          <w:color w:val="auto"/>
          <w:sz w:val="24"/>
          <w:szCs w:val="24"/>
        </w:rPr>
        <w:t xml:space="preserve"> </w:t>
      </w:r>
      <w:r>
        <w:rPr>
          <w:color w:val="auto"/>
          <w:sz w:val="24"/>
          <w:szCs w:val="24"/>
        </w:rPr>
        <w:t>službu</w:t>
      </w:r>
      <w:r w:rsidRPr="00EB5AB0">
        <w:rPr>
          <w:color w:val="auto"/>
          <w:sz w:val="24"/>
          <w:szCs w:val="24"/>
        </w:rPr>
        <w:t xml:space="preserve"> a způsob jejího placení</w:t>
      </w:r>
      <w:r>
        <w:rPr>
          <w:color w:val="auto"/>
          <w:sz w:val="24"/>
          <w:szCs w:val="24"/>
        </w:rPr>
        <w:t>,</w:t>
      </w:r>
    </w:p>
    <w:p w:rsidR="00113ABD" w:rsidRPr="00EB5AB0" w:rsidRDefault="00113ABD" w:rsidP="00736260">
      <w:pPr>
        <w:pStyle w:val="Zkladntext"/>
        <w:numPr>
          <w:ilvl w:val="0"/>
          <w:numId w:val="9"/>
        </w:numPr>
        <w:tabs>
          <w:tab w:val="left" w:pos="0"/>
          <w:tab w:val="left" w:pos="284"/>
          <w:tab w:val="left" w:pos="426"/>
        </w:tabs>
        <w:spacing w:line="240" w:lineRule="auto"/>
        <w:ind w:left="426"/>
        <w:rPr>
          <w:color w:val="auto"/>
          <w:sz w:val="24"/>
          <w:szCs w:val="24"/>
        </w:rPr>
      </w:pPr>
      <w:r w:rsidRPr="00EB5AB0">
        <w:rPr>
          <w:color w:val="auto"/>
          <w:sz w:val="24"/>
          <w:szCs w:val="24"/>
        </w:rPr>
        <w:t>podmínky stravován</w:t>
      </w:r>
      <w:r>
        <w:rPr>
          <w:color w:val="auto"/>
          <w:sz w:val="24"/>
          <w:szCs w:val="24"/>
        </w:rPr>
        <w:t>í dítěte včetně přísunu tekutin,</w:t>
      </w:r>
    </w:p>
    <w:p w:rsidR="008165F7" w:rsidRDefault="00113ABD" w:rsidP="008165F7">
      <w:pPr>
        <w:pStyle w:val="Zkladntext"/>
        <w:numPr>
          <w:ilvl w:val="0"/>
          <w:numId w:val="9"/>
        </w:numPr>
        <w:tabs>
          <w:tab w:val="left" w:pos="0"/>
          <w:tab w:val="left" w:pos="426"/>
        </w:tabs>
        <w:spacing w:line="240" w:lineRule="auto"/>
        <w:ind w:left="426"/>
        <w:rPr>
          <w:color w:val="auto"/>
          <w:sz w:val="24"/>
          <w:szCs w:val="24"/>
        </w:rPr>
      </w:pPr>
      <w:r w:rsidRPr="00EB5AB0">
        <w:rPr>
          <w:color w:val="auto"/>
          <w:sz w:val="24"/>
          <w:szCs w:val="24"/>
        </w:rPr>
        <w:t>ujednání o dodržování vnitřních pravidel</w:t>
      </w:r>
      <w:r>
        <w:rPr>
          <w:color w:val="auto"/>
          <w:sz w:val="24"/>
          <w:szCs w:val="24"/>
        </w:rPr>
        <w:t>,</w:t>
      </w:r>
    </w:p>
    <w:p w:rsidR="008165F7" w:rsidRPr="008165F7" w:rsidRDefault="008165F7" w:rsidP="008165F7">
      <w:pPr>
        <w:pStyle w:val="Zkladntext"/>
        <w:numPr>
          <w:ilvl w:val="0"/>
          <w:numId w:val="9"/>
        </w:numPr>
        <w:tabs>
          <w:tab w:val="left" w:pos="0"/>
          <w:tab w:val="left" w:pos="426"/>
        </w:tabs>
        <w:spacing w:line="240" w:lineRule="auto"/>
        <w:ind w:left="426"/>
        <w:rPr>
          <w:color w:val="auto"/>
          <w:sz w:val="24"/>
          <w:szCs w:val="24"/>
        </w:rPr>
      </w:pPr>
      <w:r>
        <w:rPr>
          <w:color w:val="auto"/>
          <w:sz w:val="24"/>
          <w:szCs w:val="24"/>
        </w:rPr>
        <w:t xml:space="preserve">ujednání o postupu </w:t>
      </w:r>
      <w:r w:rsidRPr="008165F7">
        <w:rPr>
          <w:color w:val="auto"/>
          <w:sz w:val="24"/>
          <w:szCs w:val="24"/>
        </w:rPr>
        <w:t>při výskytu zdravotních problémů nebo onemocnění u dítěte</w:t>
      </w:r>
      <w:r>
        <w:rPr>
          <w:color w:val="auto"/>
          <w:sz w:val="24"/>
          <w:szCs w:val="24"/>
        </w:rPr>
        <w:t>, kdy pečující osoba je povinna</w:t>
      </w:r>
      <w:r w:rsidRPr="008165F7">
        <w:rPr>
          <w:color w:val="auto"/>
          <w:sz w:val="24"/>
          <w:szCs w:val="24"/>
        </w:rPr>
        <w:t xml:space="preserve"> rodiče dítěte </w:t>
      </w:r>
      <w:r>
        <w:rPr>
          <w:color w:val="auto"/>
          <w:sz w:val="24"/>
          <w:szCs w:val="24"/>
        </w:rPr>
        <w:t>informovat a předat</w:t>
      </w:r>
      <w:r w:rsidRPr="008165F7">
        <w:rPr>
          <w:color w:val="auto"/>
          <w:sz w:val="24"/>
          <w:szCs w:val="24"/>
        </w:rPr>
        <w:t xml:space="preserve"> mu je</w:t>
      </w:r>
      <w:r>
        <w:rPr>
          <w:color w:val="auto"/>
          <w:sz w:val="24"/>
          <w:szCs w:val="24"/>
        </w:rPr>
        <w:t>, nebo zajistit</w:t>
      </w:r>
      <w:r w:rsidRPr="008165F7">
        <w:rPr>
          <w:color w:val="auto"/>
          <w:sz w:val="24"/>
          <w:szCs w:val="24"/>
        </w:rPr>
        <w:t xml:space="preserve"> dítěti lékařské ošetření </w:t>
      </w:r>
    </w:p>
    <w:p w:rsidR="00113ABD" w:rsidRDefault="00113ABD" w:rsidP="00736260">
      <w:pPr>
        <w:pStyle w:val="Zkladntext"/>
        <w:numPr>
          <w:ilvl w:val="0"/>
          <w:numId w:val="9"/>
        </w:numPr>
        <w:tabs>
          <w:tab w:val="left" w:pos="0"/>
          <w:tab w:val="left" w:pos="426"/>
        </w:tabs>
        <w:spacing w:line="240" w:lineRule="auto"/>
        <w:ind w:left="426"/>
        <w:rPr>
          <w:color w:val="auto"/>
          <w:sz w:val="24"/>
          <w:szCs w:val="24"/>
        </w:rPr>
      </w:pPr>
      <w:r w:rsidRPr="00EB5AB0">
        <w:rPr>
          <w:color w:val="auto"/>
          <w:sz w:val="24"/>
          <w:szCs w:val="24"/>
        </w:rPr>
        <w:t xml:space="preserve">způsob ukončení smlouvy, </w:t>
      </w:r>
    </w:p>
    <w:p w:rsidR="00113ABD" w:rsidRPr="00EB5AB0" w:rsidRDefault="00113ABD" w:rsidP="00736260">
      <w:pPr>
        <w:pStyle w:val="Zkladntext"/>
        <w:numPr>
          <w:ilvl w:val="0"/>
          <w:numId w:val="9"/>
        </w:numPr>
        <w:tabs>
          <w:tab w:val="left" w:pos="0"/>
          <w:tab w:val="left" w:pos="284"/>
          <w:tab w:val="left" w:pos="426"/>
        </w:tabs>
        <w:spacing w:line="240" w:lineRule="auto"/>
        <w:ind w:left="426"/>
        <w:rPr>
          <w:color w:val="auto"/>
          <w:sz w:val="24"/>
          <w:szCs w:val="24"/>
        </w:rPr>
      </w:pPr>
      <w:r w:rsidRPr="00EB5AB0">
        <w:rPr>
          <w:color w:val="auto"/>
          <w:sz w:val="24"/>
          <w:szCs w:val="24"/>
        </w:rPr>
        <w:t>dobu platnosti smlouvy</w:t>
      </w:r>
      <w:r>
        <w:rPr>
          <w:color w:val="auto"/>
          <w:sz w:val="24"/>
          <w:szCs w:val="24"/>
        </w:rPr>
        <w:t>.</w:t>
      </w:r>
    </w:p>
    <w:p w:rsidR="00113ABD" w:rsidRPr="00091F8B" w:rsidRDefault="00113ABD" w:rsidP="006A68C7">
      <w:pPr>
        <w:pStyle w:val="Zkladntext"/>
        <w:tabs>
          <w:tab w:val="left" w:pos="0"/>
          <w:tab w:val="left" w:pos="284"/>
        </w:tabs>
        <w:spacing w:before="120" w:line="240" w:lineRule="auto"/>
        <w:rPr>
          <w:color w:val="auto"/>
          <w:sz w:val="24"/>
          <w:szCs w:val="24"/>
        </w:rPr>
      </w:pPr>
      <w:r w:rsidRPr="00091F8B">
        <w:rPr>
          <w:color w:val="auto"/>
          <w:sz w:val="24"/>
          <w:szCs w:val="24"/>
        </w:rPr>
        <w:lastRenderedPageBreak/>
        <w:t>Přílohou smlouvy musí být potvrzení o očkování dítěte</w:t>
      </w:r>
      <w:r w:rsidRPr="00091F8B">
        <w:rPr>
          <w:rStyle w:val="Znakapoznpodarou"/>
          <w:rFonts w:cs="Arial"/>
          <w:color w:val="auto"/>
          <w:sz w:val="24"/>
          <w:szCs w:val="24"/>
        </w:rPr>
        <w:footnoteReference w:id="23"/>
      </w:r>
      <w:r w:rsidRPr="00091F8B">
        <w:rPr>
          <w:color w:val="auto"/>
          <w:sz w:val="24"/>
          <w:szCs w:val="24"/>
        </w:rPr>
        <w:t xml:space="preserve"> nebo doklad</w:t>
      </w:r>
      <w:r>
        <w:rPr>
          <w:color w:val="auto"/>
          <w:sz w:val="24"/>
          <w:szCs w:val="24"/>
        </w:rPr>
        <w:t>,</w:t>
      </w:r>
      <w:r w:rsidRPr="00091F8B">
        <w:rPr>
          <w:color w:val="auto"/>
          <w:sz w:val="24"/>
          <w:szCs w:val="24"/>
        </w:rPr>
        <w:t xml:space="preserve"> že je proti nákaze imunní nebo se nemůže očkování podrobit pro trvalou kontraindikaci. </w:t>
      </w:r>
    </w:p>
    <w:p w:rsidR="00113ABD" w:rsidRDefault="00113ABD" w:rsidP="006A68C7">
      <w:pPr>
        <w:pStyle w:val="Zkladntext"/>
        <w:tabs>
          <w:tab w:val="left" w:pos="0"/>
          <w:tab w:val="left" w:pos="284"/>
        </w:tabs>
        <w:spacing w:before="120" w:line="240" w:lineRule="auto"/>
        <w:rPr>
          <w:color w:val="auto"/>
          <w:sz w:val="24"/>
          <w:szCs w:val="24"/>
        </w:rPr>
      </w:pPr>
      <w:r>
        <w:rPr>
          <w:color w:val="auto"/>
          <w:sz w:val="24"/>
          <w:szCs w:val="24"/>
        </w:rPr>
        <w:t xml:space="preserve">Pro uzavírání smlouvy o poskytování služby a právní vztahy vzniklé z této smlouvy se použijí ustanovení občanského zákoníku.  </w:t>
      </w:r>
    </w:p>
    <w:p w:rsidR="00113ABD" w:rsidRPr="00D52F81" w:rsidRDefault="00113ABD" w:rsidP="00303F82">
      <w:pPr>
        <w:pStyle w:val="Zkladntext"/>
        <w:tabs>
          <w:tab w:val="left" w:pos="0"/>
          <w:tab w:val="left" w:pos="284"/>
        </w:tabs>
        <w:spacing w:line="240" w:lineRule="auto"/>
        <w:ind w:left="720"/>
        <w:rPr>
          <w:color w:val="auto"/>
          <w:sz w:val="24"/>
          <w:szCs w:val="24"/>
        </w:rPr>
      </w:pPr>
    </w:p>
    <w:p w:rsidR="00113ABD" w:rsidRPr="00A30EAD" w:rsidRDefault="00113ABD" w:rsidP="009A6C55">
      <w:pPr>
        <w:pStyle w:val="Zkladntext"/>
        <w:tabs>
          <w:tab w:val="left" w:pos="360"/>
        </w:tabs>
        <w:spacing w:line="240" w:lineRule="auto"/>
        <w:rPr>
          <w:b w:val="0"/>
          <w:color w:val="auto"/>
          <w:sz w:val="24"/>
          <w:szCs w:val="24"/>
          <w:u w:val="single"/>
        </w:rPr>
      </w:pPr>
      <w:r w:rsidRPr="00A30EAD">
        <w:rPr>
          <w:b w:val="0"/>
          <w:color w:val="auto"/>
          <w:sz w:val="24"/>
          <w:szCs w:val="24"/>
          <w:u w:val="single"/>
        </w:rPr>
        <w:t>Odůvodnění:</w:t>
      </w:r>
    </w:p>
    <w:p w:rsidR="00113ABD" w:rsidRDefault="00113ABD" w:rsidP="009A6C55">
      <w:pPr>
        <w:pStyle w:val="Zkladntext"/>
        <w:tabs>
          <w:tab w:val="left" w:pos="360"/>
        </w:tabs>
        <w:spacing w:line="240" w:lineRule="auto"/>
        <w:rPr>
          <w:b w:val="0"/>
          <w:color w:val="auto"/>
          <w:sz w:val="24"/>
          <w:szCs w:val="24"/>
        </w:rPr>
      </w:pPr>
      <w:r>
        <w:rPr>
          <w:b w:val="0"/>
          <w:color w:val="auto"/>
          <w:sz w:val="24"/>
          <w:szCs w:val="24"/>
        </w:rPr>
        <w:t>Služba hlídání a péče o dítě v dětské skupině</w:t>
      </w:r>
      <w:r w:rsidRPr="009A18FE">
        <w:rPr>
          <w:b w:val="0"/>
          <w:color w:val="auto"/>
          <w:sz w:val="24"/>
          <w:szCs w:val="24"/>
        </w:rPr>
        <w:t xml:space="preserve"> se poskytuje na základě písemné smlouvy uzavřené mezi poskytovatelem a rodičem dítěte. Stanoví se podstatné náležitosti smlouvy o poskytování služby </w:t>
      </w:r>
      <w:r>
        <w:rPr>
          <w:b w:val="0"/>
          <w:color w:val="auto"/>
          <w:sz w:val="24"/>
          <w:szCs w:val="24"/>
        </w:rPr>
        <w:t xml:space="preserve">hlídání a </w:t>
      </w:r>
      <w:r w:rsidRPr="009A18FE">
        <w:rPr>
          <w:b w:val="0"/>
          <w:color w:val="auto"/>
          <w:sz w:val="24"/>
          <w:szCs w:val="24"/>
        </w:rPr>
        <w:t>péče o dítě v dětské skupině</w:t>
      </w:r>
      <w:r>
        <w:rPr>
          <w:b w:val="0"/>
          <w:color w:val="auto"/>
          <w:sz w:val="24"/>
          <w:szCs w:val="24"/>
        </w:rPr>
        <w:t>.</w:t>
      </w:r>
    </w:p>
    <w:p w:rsidR="00113ABD" w:rsidRDefault="00113ABD" w:rsidP="009A6C55">
      <w:pPr>
        <w:pStyle w:val="Zkladntext"/>
        <w:tabs>
          <w:tab w:val="left" w:pos="360"/>
        </w:tabs>
        <w:spacing w:line="240" w:lineRule="auto"/>
      </w:pPr>
      <w:r w:rsidRPr="00D756B8">
        <w:rPr>
          <w:b w:val="0"/>
          <w:color w:val="auto"/>
          <w:sz w:val="24"/>
          <w:szCs w:val="24"/>
        </w:rPr>
        <w:t xml:space="preserve">Přílohou smlouvy musí být potvrzení o očkování dítěte. </w:t>
      </w:r>
    </w:p>
    <w:p w:rsidR="004C5BD8" w:rsidRPr="00AE67C1" w:rsidRDefault="00113ABD" w:rsidP="00AE67C1">
      <w:pPr>
        <w:pStyle w:val="Zkladntext"/>
        <w:tabs>
          <w:tab w:val="left" w:pos="360"/>
        </w:tabs>
        <w:spacing w:line="240" w:lineRule="auto"/>
        <w:rPr>
          <w:b w:val="0"/>
          <w:color w:val="auto"/>
          <w:sz w:val="24"/>
          <w:szCs w:val="24"/>
        </w:rPr>
      </w:pPr>
      <w:r w:rsidRPr="00BF52C7">
        <w:rPr>
          <w:b w:val="0"/>
          <w:color w:val="auto"/>
          <w:sz w:val="24"/>
          <w:szCs w:val="24"/>
        </w:rPr>
        <w:t xml:space="preserve">Smlouva o poskytování služby </w:t>
      </w:r>
      <w:r>
        <w:rPr>
          <w:b w:val="0"/>
          <w:color w:val="auto"/>
          <w:sz w:val="24"/>
          <w:szCs w:val="24"/>
        </w:rPr>
        <w:t xml:space="preserve">hlídání a </w:t>
      </w:r>
      <w:r w:rsidRPr="00BF52C7">
        <w:rPr>
          <w:b w:val="0"/>
          <w:color w:val="auto"/>
          <w:sz w:val="24"/>
          <w:szCs w:val="24"/>
        </w:rPr>
        <w:t>péče o dítě v dětské skupině</w:t>
      </w:r>
      <w:r w:rsidRPr="00BF52C7">
        <w:rPr>
          <w:color w:val="auto"/>
        </w:rPr>
        <w:t xml:space="preserve"> </w:t>
      </w:r>
      <w:r w:rsidRPr="00BF52C7">
        <w:rPr>
          <w:b w:val="0"/>
          <w:color w:val="auto"/>
          <w:sz w:val="24"/>
          <w:szCs w:val="24"/>
        </w:rPr>
        <w:t xml:space="preserve">upravuje občanskoprávní vztah mezi poskytovatelem služby a jejím příjemcem, tj. rodičem dítěte a stanoví rámec pro řešení všech záležitostí souvisejících s poskytováním služby. Současně je smlouva součástí evidence dětí vedené poskytovatelem za účelem možnosti kontroly podmínek poskytování služby </w:t>
      </w:r>
      <w:r>
        <w:rPr>
          <w:b w:val="0"/>
          <w:color w:val="auto"/>
          <w:sz w:val="24"/>
          <w:szCs w:val="24"/>
        </w:rPr>
        <w:t xml:space="preserve">hlídání a </w:t>
      </w:r>
      <w:r w:rsidRPr="00BF52C7">
        <w:rPr>
          <w:b w:val="0"/>
          <w:color w:val="auto"/>
          <w:sz w:val="24"/>
          <w:szCs w:val="24"/>
        </w:rPr>
        <w:t>péče o dítě v dětské skupině.</w:t>
      </w:r>
      <w:r w:rsidR="00AE67C1">
        <w:rPr>
          <w:b w:val="0"/>
          <w:color w:val="auto"/>
          <w:sz w:val="24"/>
          <w:szCs w:val="24"/>
        </w:rPr>
        <w:t xml:space="preserve"> </w:t>
      </w:r>
    </w:p>
    <w:p w:rsidR="00AE67C1" w:rsidRDefault="00AE67C1" w:rsidP="0086272D">
      <w:pPr>
        <w:jc w:val="both"/>
        <w:rPr>
          <w:rFonts w:ascii="Arial" w:hAnsi="Arial" w:cs="Arial"/>
          <w:b/>
          <w:u w:val="single"/>
        </w:rPr>
      </w:pPr>
    </w:p>
    <w:p w:rsidR="00113ABD" w:rsidRPr="00A52C66" w:rsidRDefault="00113ABD" w:rsidP="0086272D">
      <w:pPr>
        <w:jc w:val="both"/>
        <w:rPr>
          <w:rFonts w:ascii="Arial" w:hAnsi="Arial" w:cs="Arial"/>
          <w:b/>
          <w:u w:val="single"/>
        </w:rPr>
      </w:pPr>
      <w:r>
        <w:rPr>
          <w:rFonts w:ascii="Arial" w:hAnsi="Arial" w:cs="Arial"/>
          <w:b/>
          <w:u w:val="single"/>
        </w:rPr>
        <w:t>Zásada č. 18</w:t>
      </w:r>
      <w:r w:rsidRPr="00BB53A1">
        <w:rPr>
          <w:rFonts w:ascii="Arial" w:hAnsi="Arial" w:cs="Arial"/>
          <w:b/>
          <w:u w:val="single"/>
        </w:rPr>
        <w:t xml:space="preserve"> – Evidence dětí vedená</w:t>
      </w:r>
      <w:r>
        <w:rPr>
          <w:rFonts w:ascii="Arial" w:hAnsi="Arial" w:cs="Arial"/>
          <w:b/>
          <w:u w:val="single"/>
        </w:rPr>
        <w:t xml:space="preserve"> </w:t>
      </w:r>
      <w:r w:rsidRPr="00A52C66">
        <w:rPr>
          <w:rFonts w:ascii="Arial" w:hAnsi="Arial" w:cs="Arial"/>
          <w:b/>
          <w:u w:val="single"/>
        </w:rPr>
        <w:t>poskytovatelem</w:t>
      </w:r>
    </w:p>
    <w:p w:rsidR="00113ABD" w:rsidRDefault="00113ABD" w:rsidP="0086272D">
      <w:pPr>
        <w:jc w:val="both"/>
        <w:rPr>
          <w:rFonts w:ascii="Arial" w:hAnsi="Arial" w:cs="Arial"/>
          <w:b/>
          <w:highlight w:val="yellow"/>
        </w:rPr>
      </w:pPr>
      <w:r>
        <w:rPr>
          <w:rFonts w:ascii="Arial" w:hAnsi="Arial" w:cs="Arial"/>
          <w:b/>
        </w:rPr>
        <w:t xml:space="preserve">Poskytovatel </w:t>
      </w:r>
      <w:r w:rsidRPr="00BB53A1">
        <w:rPr>
          <w:rFonts w:ascii="Arial" w:hAnsi="Arial" w:cs="Arial"/>
          <w:b/>
        </w:rPr>
        <w:t>je po</w:t>
      </w:r>
      <w:r>
        <w:rPr>
          <w:rFonts w:ascii="Arial" w:hAnsi="Arial" w:cs="Arial"/>
          <w:b/>
        </w:rPr>
        <w:t>vinen průběžně vést evidenci dětí.</w:t>
      </w:r>
      <w:r w:rsidRPr="00BB53A1">
        <w:rPr>
          <w:rFonts w:ascii="Arial" w:hAnsi="Arial" w:cs="Arial"/>
          <w:b/>
        </w:rPr>
        <w:t xml:space="preserve"> Pokud </w:t>
      </w:r>
      <w:r>
        <w:rPr>
          <w:rFonts w:ascii="Arial" w:hAnsi="Arial" w:cs="Arial"/>
          <w:b/>
        </w:rPr>
        <w:t>poskytovatel</w:t>
      </w:r>
      <w:r w:rsidRPr="00BB53A1">
        <w:rPr>
          <w:rFonts w:ascii="Arial" w:hAnsi="Arial" w:cs="Arial"/>
          <w:b/>
        </w:rPr>
        <w:t xml:space="preserve"> </w:t>
      </w:r>
      <w:r>
        <w:rPr>
          <w:rFonts w:ascii="Arial" w:hAnsi="Arial" w:cs="Arial"/>
          <w:b/>
        </w:rPr>
        <w:t xml:space="preserve">zajišťuje službu ve </w:t>
      </w:r>
      <w:r w:rsidRPr="00BB53A1">
        <w:rPr>
          <w:rFonts w:ascii="Arial" w:hAnsi="Arial" w:cs="Arial"/>
          <w:b/>
        </w:rPr>
        <w:t>více dětských skupin</w:t>
      </w:r>
      <w:r>
        <w:rPr>
          <w:rFonts w:ascii="Arial" w:hAnsi="Arial" w:cs="Arial"/>
          <w:b/>
        </w:rPr>
        <w:t>ách</w:t>
      </w:r>
      <w:r w:rsidRPr="00BB53A1">
        <w:rPr>
          <w:rFonts w:ascii="Arial" w:hAnsi="Arial" w:cs="Arial"/>
          <w:b/>
        </w:rPr>
        <w:t xml:space="preserve">, </w:t>
      </w:r>
      <w:r>
        <w:rPr>
          <w:rFonts w:ascii="Arial" w:hAnsi="Arial" w:cs="Arial"/>
          <w:b/>
        </w:rPr>
        <w:t xml:space="preserve">je </w:t>
      </w:r>
      <w:r w:rsidRPr="00BB53A1">
        <w:rPr>
          <w:rFonts w:ascii="Arial" w:hAnsi="Arial" w:cs="Arial"/>
          <w:b/>
        </w:rPr>
        <w:t xml:space="preserve">povinen vést </w:t>
      </w:r>
      <w:r>
        <w:rPr>
          <w:rFonts w:ascii="Arial" w:hAnsi="Arial" w:cs="Arial"/>
          <w:b/>
        </w:rPr>
        <w:t xml:space="preserve">průběžně </w:t>
      </w:r>
      <w:r w:rsidRPr="00BB53A1">
        <w:rPr>
          <w:rFonts w:ascii="Arial" w:hAnsi="Arial" w:cs="Arial"/>
          <w:b/>
        </w:rPr>
        <w:t>evidenci dětí pro každ</w:t>
      </w:r>
      <w:r>
        <w:rPr>
          <w:rFonts w:ascii="Arial" w:hAnsi="Arial" w:cs="Arial"/>
          <w:b/>
        </w:rPr>
        <w:t xml:space="preserve">ou </w:t>
      </w:r>
      <w:r w:rsidRPr="00BB53A1">
        <w:rPr>
          <w:rFonts w:ascii="Arial" w:hAnsi="Arial" w:cs="Arial"/>
          <w:b/>
        </w:rPr>
        <w:t>d</w:t>
      </w:r>
      <w:r>
        <w:rPr>
          <w:rFonts w:ascii="Arial" w:hAnsi="Arial" w:cs="Arial"/>
          <w:b/>
        </w:rPr>
        <w:t>ětskou skupinu</w:t>
      </w:r>
      <w:r w:rsidRPr="00BB53A1">
        <w:rPr>
          <w:rFonts w:ascii="Arial" w:hAnsi="Arial" w:cs="Arial"/>
          <w:b/>
        </w:rPr>
        <w:t xml:space="preserve"> zvlášť.</w:t>
      </w:r>
    </w:p>
    <w:p w:rsidR="00113ABD" w:rsidRPr="00BB53A1" w:rsidRDefault="00113ABD" w:rsidP="0086272D">
      <w:pPr>
        <w:spacing w:before="120"/>
        <w:jc w:val="both"/>
        <w:rPr>
          <w:rFonts w:ascii="Arial" w:hAnsi="Arial" w:cs="Arial"/>
          <w:b/>
        </w:rPr>
      </w:pPr>
      <w:r w:rsidRPr="0029015C">
        <w:rPr>
          <w:rFonts w:ascii="Arial" w:hAnsi="Arial" w:cs="Arial"/>
          <w:b/>
        </w:rPr>
        <w:t>Evidence dětí musí obsahovat:</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jméno, popřípadě jména a příjmení dítěte, věk a adresu místa pobytu,</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 xml:space="preserve">jméno, popřípadě jména a příjmení alespoň jednoho z rodičů dítěte a adresu místa pobytu, liší-li se od adresy místa pobytu dítěte, </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 xml:space="preserve">jméno, popřípadě jména a příjmení a adresu místa pobytu osoby, která </w:t>
      </w:r>
      <w:r>
        <w:rPr>
          <w:rFonts w:ascii="Arial" w:hAnsi="Arial" w:cs="Arial"/>
          <w:b/>
        </w:rPr>
        <w:br/>
      </w:r>
      <w:r w:rsidRPr="00BB53A1">
        <w:rPr>
          <w:rFonts w:ascii="Arial" w:hAnsi="Arial" w:cs="Arial"/>
          <w:b/>
        </w:rPr>
        <w:t>na základě p</w:t>
      </w:r>
      <w:r>
        <w:rPr>
          <w:rFonts w:ascii="Arial" w:hAnsi="Arial" w:cs="Arial"/>
          <w:b/>
        </w:rPr>
        <w:t xml:space="preserve">ověření rodiči může pro dítě </w:t>
      </w:r>
      <w:r w:rsidRPr="00BB53A1">
        <w:rPr>
          <w:rFonts w:ascii="Arial" w:hAnsi="Arial" w:cs="Arial"/>
          <w:b/>
        </w:rPr>
        <w:t>docházet,</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ve kterých dnech v týdnu</w:t>
      </w:r>
      <w:r>
        <w:rPr>
          <w:rFonts w:ascii="Arial" w:hAnsi="Arial" w:cs="Arial"/>
          <w:b/>
        </w:rPr>
        <w:t xml:space="preserve"> a po jakou dobu v průběhu dne</w:t>
      </w:r>
      <w:r w:rsidRPr="00BB53A1">
        <w:rPr>
          <w:rFonts w:ascii="Arial" w:hAnsi="Arial" w:cs="Arial"/>
          <w:b/>
        </w:rPr>
        <w:t xml:space="preserve"> dítě v dětské skupině pobýv</w:t>
      </w:r>
      <w:r>
        <w:rPr>
          <w:rFonts w:ascii="Arial" w:hAnsi="Arial" w:cs="Arial"/>
          <w:b/>
        </w:rPr>
        <w:t>á</w:t>
      </w:r>
      <w:r w:rsidRPr="00BB53A1">
        <w:rPr>
          <w:rFonts w:ascii="Arial" w:hAnsi="Arial" w:cs="Arial"/>
          <w:b/>
        </w:rPr>
        <w:t>,</w:t>
      </w:r>
    </w:p>
    <w:p w:rsidR="00113ABD" w:rsidRPr="00571BBD" w:rsidRDefault="00113ABD" w:rsidP="004F495E">
      <w:pPr>
        <w:numPr>
          <w:ilvl w:val="0"/>
          <w:numId w:val="5"/>
        </w:numPr>
        <w:tabs>
          <w:tab w:val="clear" w:pos="360"/>
        </w:tabs>
        <w:jc w:val="both"/>
        <w:rPr>
          <w:rFonts w:ascii="Arial" w:hAnsi="Arial" w:cs="Arial"/>
          <w:b/>
        </w:rPr>
      </w:pPr>
      <w:r w:rsidRPr="00571BBD">
        <w:rPr>
          <w:rFonts w:ascii="Arial" w:hAnsi="Arial" w:cs="Arial"/>
          <w:b/>
        </w:rPr>
        <w:t>údaje týkající se úhrady za pobyt dítěte v dětské skupině,</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údaj o zdravotní pojišťovně dítěte,</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telefonní, popřípadě jiný kontakt na rodiče, popřípadě t</w:t>
      </w:r>
      <w:r>
        <w:rPr>
          <w:rFonts w:ascii="Arial" w:hAnsi="Arial" w:cs="Arial"/>
          <w:b/>
        </w:rPr>
        <w:t>éž na osobu uvedenou v písmenu c</w:t>
      </w:r>
      <w:r w:rsidRPr="00BB53A1">
        <w:rPr>
          <w:rFonts w:ascii="Arial" w:hAnsi="Arial" w:cs="Arial"/>
          <w:b/>
        </w:rPr>
        <w:t>),</w:t>
      </w:r>
    </w:p>
    <w:p w:rsidR="00113ABD" w:rsidRPr="00BB53A1" w:rsidRDefault="00113ABD" w:rsidP="004F495E">
      <w:pPr>
        <w:numPr>
          <w:ilvl w:val="0"/>
          <w:numId w:val="5"/>
        </w:numPr>
        <w:tabs>
          <w:tab w:val="clear" w:pos="360"/>
        </w:tabs>
        <w:jc w:val="both"/>
        <w:rPr>
          <w:rFonts w:ascii="Arial" w:hAnsi="Arial" w:cs="Arial"/>
          <w:b/>
        </w:rPr>
      </w:pPr>
      <w:r>
        <w:rPr>
          <w:rFonts w:ascii="Arial" w:hAnsi="Arial" w:cs="Arial"/>
          <w:b/>
        </w:rPr>
        <w:t xml:space="preserve">údaj </w:t>
      </w:r>
      <w:r w:rsidRPr="00BB53A1">
        <w:rPr>
          <w:rFonts w:ascii="Arial" w:hAnsi="Arial" w:cs="Arial"/>
          <w:b/>
        </w:rPr>
        <w:t>zda dítě vyžaduje s ohledem na zdravotní stav zvláštní péči, popřípadě zvláštní stravu.</w:t>
      </w:r>
    </w:p>
    <w:p w:rsidR="00113ABD" w:rsidRPr="00571BBD" w:rsidRDefault="00113ABD" w:rsidP="0086272D">
      <w:pPr>
        <w:pStyle w:val="Zkladntextodsazen"/>
        <w:ind w:left="0"/>
        <w:rPr>
          <w:rFonts w:ascii="Arial" w:hAnsi="Arial" w:cs="Arial"/>
          <w:b/>
        </w:rPr>
      </w:pPr>
      <w:r w:rsidRPr="00571BBD">
        <w:rPr>
          <w:rFonts w:ascii="Arial" w:hAnsi="Arial" w:cs="Arial"/>
          <w:b/>
        </w:rPr>
        <w:t>Součástí evidence dětí je i písemná smlouva uvedená v Zásadě č. 1</w:t>
      </w:r>
      <w:r>
        <w:rPr>
          <w:rFonts w:ascii="Arial" w:hAnsi="Arial" w:cs="Arial"/>
          <w:b/>
        </w:rPr>
        <w:t>7</w:t>
      </w:r>
      <w:r w:rsidRPr="00571BBD">
        <w:rPr>
          <w:rFonts w:ascii="Arial" w:hAnsi="Arial" w:cs="Arial"/>
          <w:b/>
        </w:rPr>
        <w:t xml:space="preserve">. </w:t>
      </w:r>
    </w:p>
    <w:p w:rsidR="00113ABD" w:rsidRPr="00BB53A1" w:rsidRDefault="00113ABD" w:rsidP="0086272D">
      <w:pPr>
        <w:jc w:val="both"/>
        <w:rPr>
          <w:rFonts w:ascii="Arial" w:hAnsi="Arial" w:cs="Arial"/>
          <w:b/>
        </w:rPr>
      </w:pPr>
      <w:r>
        <w:rPr>
          <w:rFonts w:ascii="Arial" w:hAnsi="Arial" w:cs="Arial"/>
          <w:b/>
        </w:rPr>
        <w:t>Poskyto</w:t>
      </w:r>
      <w:r w:rsidRPr="00BB53A1">
        <w:rPr>
          <w:rFonts w:ascii="Arial" w:hAnsi="Arial" w:cs="Arial"/>
          <w:b/>
        </w:rPr>
        <w:t xml:space="preserve">vatel je povinen uchovat </w:t>
      </w:r>
    </w:p>
    <w:p w:rsidR="00113ABD" w:rsidRPr="00BB53A1" w:rsidRDefault="00113ABD" w:rsidP="004F495E">
      <w:pPr>
        <w:numPr>
          <w:ilvl w:val="0"/>
          <w:numId w:val="6"/>
        </w:numPr>
        <w:tabs>
          <w:tab w:val="clear" w:pos="720"/>
        </w:tabs>
        <w:ind w:left="360"/>
        <w:jc w:val="both"/>
        <w:rPr>
          <w:rFonts w:ascii="Arial" w:hAnsi="Arial" w:cs="Arial"/>
          <w:b/>
        </w:rPr>
      </w:pPr>
      <w:r>
        <w:rPr>
          <w:rFonts w:ascii="Arial" w:hAnsi="Arial" w:cs="Arial"/>
          <w:b/>
        </w:rPr>
        <w:t>smlouvu uvedenou v Zásadě č. 17</w:t>
      </w:r>
      <w:r w:rsidRPr="00F156A4">
        <w:rPr>
          <w:rFonts w:ascii="Arial" w:hAnsi="Arial" w:cs="Arial"/>
          <w:b/>
        </w:rPr>
        <w:t xml:space="preserve"> </w:t>
      </w:r>
      <w:r w:rsidRPr="00BB53A1">
        <w:rPr>
          <w:rFonts w:ascii="Arial" w:hAnsi="Arial" w:cs="Arial"/>
          <w:b/>
        </w:rPr>
        <w:t>po dobu 3 let od jejího ukončení,</w:t>
      </w:r>
    </w:p>
    <w:p w:rsidR="00113ABD" w:rsidRPr="00BB53A1" w:rsidRDefault="003A3E81" w:rsidP="004F495E">
      <w:pPr>
        <w:numPr>
          <w:ilvl w:val="0"/>
          <w:numId w:val="6"/>
        </w:numPr>
        <w:tabs>
          <w:tab w:val="clear" w:pos="720"/>
        </w:tabs>
        <w:ind w:left="360"/>
        <w:jc w:val="both"/>
        <w:rPr>
          <w:rFonts w:ascii="Arial" w:hAnsi="Arial" w:cs="Arial"/>
          <w:b/>
        </w:rPr>
      </w:pPr>
      <w:r w:rsidRPr="00064FC5">
        <w:rPr>
          <w:rFonts w:ascii="Arial" w:hAnsi="Arial" w:cs="Arial"/>
          <w:b/>
        </w:rPr>
        <w:t>údaje obsažené v bodě a), d) a e)</w:t>
      </w:r>
      <w:r>
        <w:rPr>
          <w:rFonts w:ascii="Arial" w:hAnsi="Arial" w:cs="Arial"/>
          <w:b/>
        </w:rPr>
        <w:t xml:space="preserve"> </w:t>
      </w:r>
      <w:r w:rsidR="00113ABD" w:rsidRPr="00BB53A1">
        <w:rPr>
          <w:rFonts w:ascii="Arial" w:hAnsi="Arial" w:cs="Arial"/>
          <w:b/>
        </w:rPr>
        <w:t>evidenc</w:t>
      </w:r>
      <w:r>
        <w:rPr>
          <w:rFonts w:ascii="Arial" w:hAnsi="Arial" w:cs="Arial"/>
          <w:b/>
        </w:rPr>
        <w:t>e</w:t>
      </w:r>
      <w:r w:rsidR="00113ABD" w:rsidRPr="00BB53A1">
        <w:rPr>
          <w:rFonts w:ascii="Arial" w:hAnsi="Arial" w:cs="Arial"/>
          <w:b/>
        </w:rPr>
        <w:t xml:space="preserve"> dětí po dobu 3 let ode dne, kdy bylo ukončeno poskytování </w:t>
      </w:r>
      <w:r w:rsidR="00113ABD">
        <w:rPr>
          <w:rFonts w:ascii="Arial" w:hAnsi="Arial" w:cs="Arial"/>
          <w:b/>
        </w:rPr>
        <w:t>služby hlídání a péče o dítě</w:t>
      </w:r>
      <w:r w:rsidR="00113ABD" w:rsidRPr="00BB53A1">
        <w:rPr>
          <w:rFonts w:ascii="Arial" w:hAnsi="Arial" w:cs="Arial"/>
          <w:b/>
        </w:rPr>
        <w:t xml:space="preserve"> v dětské skupině</w:t>
      </w:r>
      <w:r w:rsidR="00113ABD">
        <w:rPr>
          <w:rFonts w:ascii="Arial" w:hAnsi="Arial" w:cs="Arial"/>
          <w:b/>
        </w:rPr>
        <w:t xml:space="preserve"> vůči konkrétnímu dítěti</w:t>
      </w:r>
      <w:r w:rsidR="00113ABD" w:rsidRPr="00BB53A1">
        <w:rPr>
          <w:rFonts w:ascii="Arial" w:hAnsi="Arial" w:cs="Arial"/>
          <w:b/>
        </w:rPr>
        <w:t>.</w:t>
      </w:r>
    </w:p>
    <w:p w:rsidR="00113ABD" w:rsidRPr="00BB53A1" w:rsidRDefault="00113ABD" w:rsidP="00EE1B42">
      <w:pPr>
        <w:ind w:left="360" w:hanging="360"/>
        <w:jc w:val="both"/>
        <w:rPr>
          <w:rFonts w:ascii="Arial" w:hAnsi="Arial" w:cs="Arial"/>
        </w:rPr>
      </w:pPr>
    </w:p>
    <w:p w:rsidR="00113ABD" w:rsidRPr="00BB53A1" w:rsidRDefault="00113ABD" w:rsidP="0086272D">
      <w:pPr>
        <w:tabs>
          <w:tab w:val="left" w:pos="360"/>
        </w:tabs>
        <w:jc w:val="both"/>
        <w:rPr>
          <w:rFonts w:ascii="Arial" w:hAnsi="Arial" w:cs="Arial"/>
          <w:bCs/>
          <w:u w:val="single"/>
        </w:rPr>
      </w:pPr>
      <w:r w:rsidRPr="00BB53A1">
        <w:rPr>
          <w:rFonts w:ascii="Arial" w:hAnsi="Arial" w:cs="Arial"/>
          <w:bCs/>
          <w:u w:val="single"/>
        </w:rPr>
        <w:t>Odůvodnění:</w:t>
      </w:r>
    </w:p>
    <w:p w:rsidR="00113ABD" w:rsidRDefault="00113ABD" w:rsidP="00090BAF">
      <w:pPr>
        <w:tabs>
          <w:tab w:val="left" w:pos="360"/>
        </w:tabs>
        <w:jc w:val="both"/>
        <w:rPr>
          <w:rFonts w:ascii="Arial" w:hAnsi="Arial" w:cs="Arial"/>
        </w:rPr>
      </w:pPr>
      <w:r w:rsidRPr="00BB53A1">
        <w:rPr>
          <w:rFonts w:ascii="Arial" w:hAnsi="Arial" w:cs="Arial"/>
        </w:rPr>
        <w:lastRenderedPageBreak/>
        <w:t xml:space="preserve">Pro </w:t>
      </w:r>
      <w:r>
        <w:rPr>
          <w:rFonts w:ascii="Arial" w:hAnsi="Arial" w:cs="Arial"/>
        </w:rPr>
        <w:t xml:space="preserve">poskytování služby hlídání a péče o dítě v </w:t>
      </w:r>
      <w:r w:rsidRPr="00BB53A1">
        <w:rPr>
          <w:rFonts w:ascii="Arial" w:hAnsi="Arial" w:cs="Arial"/>
        </w:rPr>
        <w:t>dětské skupin</w:t>
      </w:r>
      <w:r>
        <w:rPr>
          <w:rFonts w:ascii="Arial" w:hAnsi="Arial" w:cs="Arial"/>
        </w:rPr>
        <w:t>ě</w:t>
      </w:r>
      <w:r w:rsidRPr="00BB53A1">
        <w:rPr>
          <w:rFonts w:ascii="Arial" w:hAnsi="Arial" w:cs="Arial"/>
        </w:rPr>
        <w:t xml:space="preserve"> je nezbytné vést evidenci o</w:t>
      </w:r>
      <w:r>
        <w:rPr>
          <w:rFonts w:ascii="Arial" w:hAnsi="Arial" w:cs="Arial"/>
        </w:rPr>
        <w:t> </w:t>
      </w:r>
      <w:r w:rsidRPr="00BB53A1">
        <w:rPr>
          <w:rFonts w:ascii="Arial" w:hAnsi="Arial" w:cs="Arial"/>
        </w:rPr>
        <w:t xml:space="preserve">dětech, které </w:t>
      </w:r>
      <w:r>
        <w:rPr>
          <w:rFonts w:ascii="Arial" w:hAnsi="Arial" w:cs="Arial"/>
        </w:rPr>
        <w:t>tvoří dětskou skupinu</w:t>
      </w:r>
      <w:r w:rsidRPr="00D24AD2">
        <w:rPr>
          <w:rFonts w:ascii="Arial" w:hAnsi="Arial" w:cs="Arial"/>
        </w:rPr>
        <w:t xml:space="preserve">. </w:t>
      </w:r>
      <w:r w:rsidR="00AA1D07" w:rsidRPr="00D24AD2">
        <w:rPr>
          <w:rFonts w:ascii="Arial" w:hAnsi="Arial" w:cs="Arial"/>
        </w:rPr>
        <w:t xml:space="preserve">Stanoví se, v jakém rozsahu </w:t>
      </w:r>
      <w:r w:rsidR="00F91912">
        <w:rPr>
          <w:rFonts w:ascii="Arial" w:hAnsi="Arial" w:cs="Arial"/>
        </w:rPr>
        <w:t>musí</w:t>
      </w:r>
      <w:r w:rsidR="00F91912" w:rsidRPr="00D24AD2">
        <w:rPr>
          <w:rFonts w:ascii="Arial" w:hAnsi="Arial" w:cs="Arial"/>
        </w:rPr>
        <w:t xml:space="preserve"> poskytovatel</w:t>
      </w:r>
      <w:r w:rsidR="00AA1D07" w:rsidRPr="00D24AD2">
        <w:rPr>
          <w:rFonts w:ascii="Arial" w:hAnsi="Arial" w:cs="Arial"/>
        </w:rPr>
        <w:t xml:space="preserve"> evidenci zajišťovat. </w:t>
      </w:r>
      <w:r w:rsidRPr="00D24AD2">
        <w:rPr>
          <w:rFonts w:ascii="Arial" w:hAnsi="Arial" w:cs="Arial"/>
        </w:rPr>
        <w:t>Součástí evidence je i písemná smlouva uvedená v Zásadě č. 17. Pokud jsou některé z požadovaných údajů evidence obsaženy v písemné smlouvě, nebudou se tyto skutečnosti už nově pro účely evidence zjišťovat. Evidence je vedena za účelem zajištění kvality péče a provozních a organizačních záležitostí poskytování služby hlídání a péče o dítě v dětské skupině. Bod a), d), e) evidence jsou vedeny spolu s písemnou smlouvou podle Zásady č. 17 za účelem kontroly podmínek poskytování služby hlídání a péče o dítě v dětské skupině</w:t>
      </w:r>
      <w:r w:rsidR="00AA1D07" w:rsidRPr="00D24AD2">
        <w:rPr>
          <w:rFonts w:ascii="Arial" w:hAnsi="Arial" w:cs="Arial"/>
        </w:rPr>
        <w:t xml:space="preserve"> a zároveň jsou uchovávány po ukončení poskytování služby pro účely následné kontroly</w:t>
      </w:r>
      <w:r w:rsidR="00D24AD2" w:rsidRPr="00D24AD2">
        <w:rPr>
          <w:rFonts w:ascii="Arial" w:hAnsi="Arial" w:cs="Arial"/>
        </w:rPr>
        <w:t>, přičemž se stanoví</w:t>
      </w:r>
      <w:r w:rsidR="00D24AD2">
        <w:rPr>
          <w:rFonts w:ascii="Arial" w:hAnsi="Arial" w:cs="Arial"/>
        </w:rPr>
        <w:t xml:space="preserve"> délka jejich uchování</w:t>
      </w:r>
      <w:r>
        <w:rPr>
          <w:rFonts w:ascii="Arial" w:hAnsi="Arial" w:cs="Arial"/>
        </w:rPr>
        <w:t xml:space="preserve">. </w:t>
      </w:r>
    </w:p>
    <w:p w:rsidR="00E136B0" w:rsidRPr="00E136B0" w:rsidRDefault="00E136B0" w:rsidP="00E136B0">
      <w:pPr>
        <w:widowControl w:val="0"/>
        <w:autoSpaceDE w:val="0"/>
        <w:autoSpaceDN w:val="0"/>
        <w:adjustRightInd w:val="0"/>
        <w:jc w:val="both"/>
        <w:rPr>
          <w:rFonts w:ascii="Arial" w:hAnsi="Arial" w:cs="Arial"/>
          <w:b/>
        </w:rPr>
      </w:pPr>
    </w:p>
    <w:p w:rsidR="00113ABD" w:rsidRDefault="00113ABD" w:rsidP="002F6104">
      <w:pPr>
        <w:jc w:val="both"/>
        <w:rPr>
          <w:rFonts w:ascii="Arial" w:hAnsi="Arial" w:cs="Arial"/>
          <w:b/>
          <w:u w:val="single"/>
        </w:rPr>
      </w:pPr>
      <w:r>
        <w:rPr>
          <w:rFonts w:ascii="Arial" w:hAnsi="Arial" w:cs="Arial"/>
          <w:b/>
          <w:u w:val="single"/>
        </w:rPr>
        <w:t>Zásada č. 19</w:t>
      </w:r>
      <w:r w:rsidRPr="00BB53A1">
        <w:rPr>
          <w:rFonts w:ascii="Arial" w:hAnsi="Arial" w:cs="Arial"/>
          <w:b/>
          <w:u w:val="single"/>
        </w:rPr>
        <w:t xml:space="preserve"> </w:t>
      </w:r>
      <w:r>
        <w:rPr>
          <w:rFonts w:ascii="Arial" w:hAnsi="Arial" w:cs="Arial"/>
          <w:b/>
          <w:u w:val="single"/>
        </w:rPr>
        <w:t>–</w:t>
      </w:r>
      <w:r w:rsidRPr="00BB53A1">
        <w:rPr>
          <w:rFonts w:ascii="Arial" w:hAnsi="Arial" w:cs="Arial"/>
          <w:b/>
          <w:u w:val="single"/>
        </w:rPr>
        <w:t xml:space="preserve"> </w:t>
      </w:r>
      <w:r w:rsidRPr="00F85D38">
        <w:rPr>
          <w:rFonts w:ascii="Arial" w:hAnsi="Arial" w:cs="Arial"/>
          <w:b/>
          <w:u w:val="single"/>
        </w:rPr>
        <w:t>Kontrola</w:t>
      </w:r>
      <w:r>
        <w:rPr>
          <w:rFonts w:ascii="Arial" w:hAnsi="Arial" w:cs="Arial"/>
          <w:b/>
          <w:u w:val="single"/>
        </w:rPr>
        <w:t xml:space="preserve"> </w:t>
      </w:r>
    </w:p>
    <w:p w:rsidR="00113ABD" w:rsidRDefault="00113ABD" w:rsidP="002F6104">
      <w:pPr>
        <w:widowControl w:val="0"/>
        <w:autoSpaceDE w:val="0"/>
        <w:autoSpaceDN w:val="0"/>
        <w:adjustRightInd w:val="0"/>
        <w:jc w:val="both"/>
        <w:rPr>
          <w:rFonts w:ascii="Arial" w:hAnsi="Arial" w:cs="Arial"/>
          <w:b/>
        </w:rPr>
      </w:pPr>
      <w:r>
        <w:rPr>
          <w:rFonts w:ascii="Arial" w:hAnsi="Arial" w:cs="Arial"/>
          <w:b/>
        </w:rPr>
        <w:t>S</w:t>
      </w:r>
      <w:r w:rsidRPr="0061353F">
        <w:rPr>
          <w:rFonts w:ascii="Arial" w:hAnsi="Arial" w:cs="Arial"/>
          <w:b/>
        </w:rPr>
        <w:t xml:space="preserve">tanoví </w:t>
      </w:r>
      <w:r>
        <w:rPr>
          <w:rFonts w:ascii="Arial" w:hAnsi="Arial" w:cs="Arial"/>
          <w:b/>
        </w:rPr>
        <w:t xml:space="preserve">se </w:t>
      </w:r>
      <w:r w:rsidRPr="0061353F">
        <w:rPr>
          <w:rFonts w:ascii="Arial" w:hAnsi="Arial" w:cs="Arial"/>
          <w:b/>
        </w:rPr>
        <w:t xml:space="preserve">kontrola podmínek </w:t>
      </w:r>
      <w:r>
        <w:rPr>
          <w:rFonts w:ascii="Arial" w:hAnsi="Arial" w:cs="Arial"/>
          <w:b/>
        </w:rPr>
        <w:t>poskytování</w:t>
      </w:r>
      <w:r w:rsidR="006B3E04">
        <w:rPr>
          <w:rFonts w:ascii="Arial" w:hAnsi="Arial" w:cs="Arial"/>
          <w:b/>
        </w:rPr>
        <w:t xml:space="preserve"> služby hlídání a péče o dítě v </w:t>
      </w:r>
      <w:r w:rsidRPr="0061353F">
        <w:rPr>
          <w:rFonts w:ascii="Arial" w:hAnsi="Arial" w:cs="Arial"/>
          <w:b/>
        </w:rPr>
        <w:t>dětské skupin</w:t>
      </w:r>
      <w:r>
        <w:rPr>
          <w:rFonts w:ascii="Arial" w:hAnsi="Arial" w:cs="Arial"/>
          <w:b/>
        </w:rPr>
        <w:t xml:space="preserve">ě. </w:t>
      </w:r>
    </w:p>
    <w:p w:rsidR="00113ABD" w:rsidRPr="006A6D40" w:rsidRDefault="00113ABD" w:rsidP="002F6104">
      <w:pPr>
        <w:tabs>
          <w:tab w:val="left" w:pos="426"/>
        </w:tabs>
        <w:jc w:val="both"/>
        <w:rPr>
          <w:rFonts w:ascii="Arial" w:hAnsi="Arial" w:cs="Arial"/>
        </w:rPr>
      </w:pPr>
      <w:r>
        <w:rPr>
          <w:rFonts w:ascii="Arial" w:hAnsi="Arial" w:cs="Arial"/>
          <w:b/>
        </w:rPr>
        <w:t>Předmětem kontroly</w:t>
      </w:r>
      <w:r w:rsidRPr="0061353F">
        <w:rPr>
          <w:rFonts w:ascii="Arial" w:hAnsi="Arial" w:cs="Arial"/>
          <w:b/>
        </w:rPr>
        <w:t xml:space="preserve"> </w:t>
      </w:r>
      <w:r>
        <w:rPr>
          <w:rFonts w:ascii="Arial" w:hAnsi="Arial" w:cs="Arial"/>
          <w:b/>
        </w:rPr>
        <w:t>je, zda</w:t>
      </w:r>
    </w:p>
    <w:p w:rsidR="00113ABD" w:rsidRPr="00E270E3" w:rsidRDefault="00113ABD" w:rsidP="00736260">
      <w:pPr>
        <w:pStyle w:val="Odstavecseseznamem"/>
        <w:numPr>
          <w:ilvl w:val="0"/>
          <w:numId w:val="16"/>
        </w:numPr>
        <w:tabs>
          <w:tab w:val="left" w:pos="1800"/>
        </w:tabs>
        <w:ind w:left="426"/>
        <w:jc w:val="both"/>
        <w:rPr>
          <w:rFonts w:ascii="Arial" w:hAnsi="Arial" w:cs="Arial"/>
          <w:b/>
        </w:rPr>
      </w:pPr>
      <w:r w:rsidRPr="00E270E3">
        <w:rPr>
          <w:rFonts w:ascii="Arial" w:hAnsi="Arial" w:cs="Arial"/>
          <w:b/>
        </w:rPr>
        <w:t>poskytovatel má platný doklad o vlastnickém nebo jiném právu k objektu nebo prostorám, v nichž se poskytuje služba hlídání a péče o dítě v dětské skupině podle Zásady č. 4</w:t>
      </w:r>
      <w:r w:rsidRPr="00056815">
        <w:rPr>
          <w:rFonts w:ascii="Arial" w:hAnsi="Arial" w:cs="Arial"/>
          <w:b/>
        </w:rPr>
        <w:t>,</w:t>
      </w:r>
    </w:p>
    <w:p w:rsidR="00113ABD" w:rsidRPr="00C70A52" w:rsidRDefault="00113ABD" w:rsidP="00736260">
      <w:pPr>
        <w:pStyle w:val="Odstavecseseznamem"/>
        <w:numPr>
          <w:ilvl w:val="0"/>
          <w:numId w:val="16"/>
        </w:numPr>
        <w:tabs>
          <w:tab w:val="left" w:pos="1800"/>
        </w:tabs>
        <w:ind w:left="426"/>
        <w:jc w:val="both"/>
        <w:rPr>
          <w:rFonts w:ascii="Arial" w:hAnsi="Arial" w:cs="Arial"/>
          <w:b/>
        </w:rPr>
      </w:pPr>
      <w:r w:rsidRPr="00E270E3">
        <w:rPr>
          <w:rFonts w:ascii="Arial" w:hAnsi="Arial" w:cs="Arial"/>
          <w:b/>
        </w:rPr>
        <w:t xml:space="preserve">poskytovatel oznámil </w:t>
      </w:r>
      <w:r w:rsidR="001806FE">
        <w:rPr>
          <w:rFonts w:ascii="Arial" w:hAnsi="Arial" w:cs="Arial"/>
          <w:b/>
        </w:rPr>
        <w:t xml:space="preserve">Ministerstvu </w:t>
      </w:r>
      <w:r w:rsidRPr="00E270E3">
        <w:rPr>
          <w:rFonts w:ascii="Arial" w:hAnsi="Arial" w:cs="Arial"/>
          <w:b/>
        </w:rPr>
        <w:t>všechny změny týkající se údajů obsažených v</w:t>
      </w:r>
      <w:r>
        <w:rPr>
          <w:rFonts w:ascii="Arial" w:hAnsi="Arial" w:cs="Arial"/>
          <w:b/>
        </w:rPr>
        <w:t> </w:t>
      </w:r>
      <w:r w:rsidRPr="002F6104">
        <w:rPr>
          <w:rFonts w:ascii="Arial" w:hAnsi="Arial" w:cs="Arial"/>
          <w:b/>
        </w:rPr>
        <w:t>zápisu do evidence</w:t>
      </w:r>
      <w:r w:rsidRPr="00E270E3">
        <w:rPr>
          <w:rFonts w:ascii="Arial" w:hAnsi="Arial" w:cs="Arial"/>
          <w:b/>
        </w:rPr>
        <w:t xml:space="preserve"> a změny v souvisejících dokladech a tyto změny doložil příslušnými doklady podle Zásady č. 4.</w:t>
      </w:r>
    </w:p>
    <w:p w:rsidR="00113ABD" w:rsidRPr="00E270E3" w:rsidRDefault="00113ABD" w:rsidP="00736260">
      <w:pPr>
        <w:pStyle w:val="Odstavecseseznamem"/>
        <w:numPr>
          <w:ilvl w:val="0"/>
          <w:numId w:val="16"/>
        </w:numPr>
        <w:tabs>
          <w:tab w:val="left" w:pos="1800"/>
        </w:tabs>
        <w:ind w:left="426"/>
        <w:jc w:val="both"/>
        <w:rPr>
          <w:rFonts w:ascii="Arial" w:hAnsi="Arial" w:cs="Arial"/>
          <w:b/>
        </w:rPr>
      </w:pPr>
      <w:r w:rsidRPr="00E270E3">
        <w:rPr>
          <w:rFonts w:ascii="Arial" w:hAnsi="Arial" w:cs="Arial"/>
          <w:b/>
        </w:rPr>
        <w:t xml:space="preserve">pečující osoby splňují </w:t>
      </w:r>
      <w:r w:rsidRPr="00E270E3">
        <w:rPr>
          <w:rFonts w:ascii="Arial" w:hAnsi="Arial" w:cs="Arial"/>
          <w:b/>
          <w:color w:val="000000"/>
        </w:rPr>
        <w:t xml:space="preserve">osobní </w:t>
      </w:r>
      <w:r w:rsidRPr="00E270E3">
        <w:rPr>
          <w:rFonts w:ascii="Arial" w:hAnsi="Arial" w:cs="Arial"/>
          <w:b/>
        </w:rPr>
        <w:t>způsobilost podle Zásady č. 9,</w:t>
      </w:r>
    </w:p>
    <w:p w:rsidR="00113ABD" w:rsidRPr="00E270E3" w:rsidRDefault="00113ABD" w:rsidP="00736260">
      <w:pPr>
        <w:pStyle w:val="Odstavecseseznamem"/>
        <w:numPr>
          <w:ilvl w:val="0"/>
          <w:numId w:val="16"/>
        </w:numPr>
        <w:tabs>
          <w:tab w:val="left" w:pos="1800"/>
        </w:tabs>
        <w:ind w:left="426"/>
        <w:jc w:val="both"/>
        <w:rPr>
          <w:rFonts w:ascii="Arial" w:hAnsi="Arial" w:cs="Arial"/>
          <w:b/>
        </w:rPr>
      </w:pPr>
      <w:r w:rsidRPr="00E270E3">
        <w:rPr>
          <w:rFonts w:ascii="Arial" w:hAnsi="Arial" w:cs="Arial"/>
          <w:b/>
        </w:rPr>
        <w:t>poskytovatel dodržuje nejnižší počet pečujících osob v dětské skupině podle Zásady č. 10,</w:t>
      </w:r>
    </w:p>
    <w:p w:rsidR="00113ABD" w:rsidRPr="00E270E3" w:rsidRDefault="00113ABD" w:rsidP="00736260">
      <w:pPr>
        <w:pStyle w:val="Odstavecseseznamem"/>
        <w:numPr>
          <w:ilvl w:val="0"/>
          <w:numId w:val="16"/>
        </w:numPr>
        <w:tabs>
          <w:tab w:val="left" w:pos="1800"/>
        </w:tabs>
        <w:ind w:left="426"/>
        <w:jc w:val="both"/>
        <w:rPr>
          <w:rFonts w:ascii="Arial" w:hAnsi="Arial" w:cs="Arial"/>
          <w:b/>
        </w:rPr>
      </w:pPr>
      <w:r w:rsidRPr="00E270E3">
        <w:rPr>
          <w:rFonts w:ascii="Arial" w:hAnsi="Arial" w:cs="Arial"/>
          <w:b/>
        </w:rPr>
        <w:t xml:space="preserve">poskytovatel dodržuje nejvyšší počet dětí současně v jedné dětské skupině podle </w:t>
      </w:r>
      <w:r>
        <w:rPr>
          <w:rFonts w:ascii="Arial" w:hAnsi="Arial" w:cs="Arial"/>
          <w:b/>
        </w:rPr>
        <w:t>Z</w:t>
      </w:r>
      <w:r w:rsidRPr="00E270E3">
        <w:rPr>
          <w:rFonts w:ascii="Arial" w:hAnsi="Arial" w:cs="Arial"/>
          <w:b/>
        </w:rPr>
        <w:t xml:space="preserve">ásady č. 11, </w:t>
      </w:r>
    </w:p>
    <w:p w:rsidR="00113ABD" w:rsidRPr="00C421FD" w:rsidRDefault="00C421FD" w:rsidP="00736260">
      <w:pPr>
        <w:pStyle w:val="Odstavecseseznamem"/>
        <w:numPr>
          <w:ilvl w:val="0"/>
          <w:numId w:val="16"/>
        </w:numPr>
        <w:tabs>
          <w:tab w:val="left" w:pos="1800"/>
          <w:tab w:val="left" w:pos="2880"/>
        </w:tabs>
        <w:ind w:left="426"/>
        <w:jc w:val="both"/>
        <w:rPr>
          <w:rFonts w:ascii="Arial" w:hAnsi="Arial" w:cs="Arial"/>
          <w:b/>
        </w:rPr>
      </w:pPr>
      <w:r w:rsidRPr="00C421FD">
        <w:rPr>
          <w:rFonts w:ascii="Arial" w:hAnsi="Arial" w:cs="Arial"/>
          <w:b/>
        </w:rPr>
        <w:t xml:space="preserve">jsou dodržovány hygienické požadavky na prostory a provoz </w:t>
      </w:r>
      <w:r>
        <w:rPr>
          <w:rFonts w:ascii="Arial" w:hAnsi="Arial" w:cs="Arial"/>
          <w:b/>
        </w:rPr>
        <w:t>v prostorech podle Zásady č. 12</w:t>
      </w:r>
      <w:r w:rsidR="00113ABD" w:rsidRPr="00C421FD">
        <w:rPr>
          <w:rFonts w:ascii="Arial" w:hAnsi="Arial" w:cs="Arial"/>
          <w:b/>
        </w:rPr>
        <w:t>,</w:t>
      </w:r>
    </w:p>
    <w:p w:rsidR="00113ABD" w:rsidRPr="00E270E3" w:rsidRDefault="00113ABD" w:rsidP="00736260">
      <w:pPr>
        <w:pStyle w:val="Odstavecseseznamem"/>
        <w:numPr>
          <w:ilvl w:val="0"/>
          <w:numId w:val="16"/>
        </w:numPr>
        <w:tabs>
          <w:tab w:val="left" w:pos="1800"/>
          <w:tab w:val="left" w:pos="2880"/>
        </w:tabs>
        <w:ind w:left="426"/>
        <w:jc w:val="both"/>
        <w:rPr>
          <w:rFonts w:ascii="Arial" w:hAnsi="Arial" w:cs="Arial"/>
          <w:b/>
        </w:rPr>
      </w:pPr>
      <w:r w:rsidRPr="00E270E3">
        <w:rPr>
          <w:rFonts w:ascii="Arial" w:hAnsi="Arial" w:cs="Arial"/>
          <w:b/>
        </w:rPr>
        <w:t>poskytovatel zpracoval vnitřní pravidla pro poskytování služby hlídání a péče o dítě v  dětské skupině podle Zásady č. 15</w:t>
      </w:r>
      <w:r>
        <w:rPr>
          <w:rFonts w:ascii="Arial" w:hAnsi="Arial" w:cs="Arial"/>
          <w:b/>
        </w:rPr>
        <w:t>,</w:t>
      </w:r>
    </w:p>
    <w:p w:rsidR="00113ABD" w:rsidRPr="00C70A52" w:rsidRDefault="00113ABD" w:rsidP="00736260">
      <w:pPr>
        <w:pStyle w:val="Odstavecseseznamem"/>
        <w:numPr>
          <w:ilvl w:val="0"/>
          <w:numId w:val="16"/>
        </w:numPr>
        <w:tabs>
          <w:tab w:val="left" w:pos="1800"/>
          <w:tab w:val="left" w:pos="2880"/>
        </w:tabs>
        <w:ind w:left="426"/>
        <w:jc w:val="both"/>
        <w:rPr>
          <w:rFonts w:ascii="Arial" w:hAnsi="Arial" w:cs="Arial"/>
          <w:b/>
        </w:rPr>
      </w:pPr>
      <w:r w:rsidRPr="00E270E3">
        <w:rPr>
          <w:rFonts w:ascii="Arial" w:hAnsi="Arial" w:cs="Arial"/>
          <w:b/>
        </w:rPr>
        <w:t xml:space="preserve">poskytovatel </w:t>
      </w:r>
      <w:r>
        <w:rPr>
          <w:rFonts w:ascii="Arial" w:hAnsi="Arial" w:cs="Arial"/>
          <w:b/>
        </w:rPr>
        <w:t xml:space="preserve">poskytuje péči v souladu s </w:t>
      </w:r>
      <w:r w:rsidRPr="00E270E3">
        <w:rPr>
          <w:rFonts w:ascii="Arial" w:hAnsi="Arial" w:cs="Arial"/>
          <w:b/>
        </w:rPr>
        <w:t>konceptem výchovy a péče podle Zásady č. 15,</w:t>
      </w:r>
    </w:p>
    <w:p w:rsidR="00113ABD" w:rsidRPr="00E270E3" w:rsidRDefault="00113ABD" w:rsidP="00736260">
      <w:pPr>
        <w:pStyle w:val="Odstavecseseznamem"/>
        <w:numPr>
          <w:ilvl w:val="0"/>
          <w:numId w:val="16"/>
        </w:numPr>
        <w:tabs>
          <w:tab w:val="left" w:pos="1800"/>
          <w:tab w:val="left" w:pos="2880"/>
        </w:tabs>
        <w:ind w:left="426"/>
        <w:jc w:val="both"/>
        <w:rPr>
          <w:rFonts w:ascii="Arial" w:hAnsi="Arial" w:cs="Arial"/>
          <w:b/>
        </w:rPr>
      </w:pPr>
      <w:r w:rsidRPr="00E270E3">
        <w:rPr>
          <w:rFonts w:ascii="Arial" w:hAnsi="Arial" w:cs="Arial"/>
          <w:b/>
        </w:rPr>
        <w:t>poskytovatel má platnou pojistnou smlouvu pojištění odpovědnosti za škodu, kterou uzavřel před započetím poskytování služby hlídání a péče o dítě v dětské skupině podle Zásady č. 16,</w:t>
      </w:r>
    </w:p>
    <w:p w:rsidR="00113ABD" w:rsidRPr="00E270E3" w:rsidRDefault="00113ABD" w:rsidP="00736260">
      <w:pPr>
        <w:pStyle w:val="Odstavecseseznamem"/>
        <w:numPr>
          <w:ilvl w:val="0"/>
          <w:numId w:val="16"/>
        </w:numPr>
        <w:tabs>
          <w:tab w:val="left" w:pos="1800"/>
          <w:tab w:val="left" w:pos="2880"/>
        </w:tabs>
        <w:ind w:left="426"/>
        <w:jc w:val="both"/>
        <w:rPr>
          <w:rFonts w:ascii="Arial" w:hAnsi="Arial" w:cs="Arial"/>
          <w:b/>
        </w:rPr>
      </w:pPr>
      <w:r w:rsidRPr="00E270E3">
        <w:rPr>
          <w:rFonts w:ascii="Arial" w:hAnsi="Arial" w:cs="Arial"/>
          <w:b/>
        </w:rPr>
        <w:t>poskytovatel před započetím poskytování služby hlídání a péče o dítě v dětské skupině uzavřel s rodičem dítěte písemnou smlouvu podle Zásady č. 17,</w:t>
      </w:r>
    </w:p>
    <w:p w:rsidR="00113ABD" w:rsidRPr="00E270E3" w:rsidRDefault="00113ABD" w:rsidP="00736260">
      <w:pPr>
        <w:pStyle w:val="Odstavecseseznamem"/>
        <w:numPr>
          <w:ilvl w:val="0"/>
          <w:numId w:val="16"/>
        </w:numPr>
        <w:tabs>
          <w:tab w:val="left" w:pos="1843"/>
        </w:tabs>
        <w:ind w:left="426"/>
        <w:jc w:val="both"/>
        <w:rPr>
          <w:rFonts w:ascii="Arial" w:hAnsi="Arial" w:cs="Arial"/>
          <w:b/>
        </w:rPr>
      </w:pPr>
      <w:r w:rsidRPr="00E270E3">
        <w:rPr>
          <w:rFonts w:ascii="Arial" w:hAnsi="Arial" w:cs="Arial"/>
          <w:b/>
        </w:rPr>
        <w:t>poskytovatel vede průběžnou evidenci dětí v dětské skupině podle Zásady č. 18.</w:t>
      </w:r>
    </w:p>
    <w:p w:rsidR="00113ABD" w:rsidRDefault="00113ABD" w:rsidP="002F6104">
      <w:pPr>
        <w:widowControl w:val="0"/>
        <w:autoSpaceDE w:val="0"/>
        <w:autoSpaceDN w:val="0"/>
        <w:adjustRightInd w:val="0"/>
        <w:spacing w:before="120"/>
        <w:jc w:val="both"/>
        <w:rPr>
          <w:rFonts w:ascii="Arial" w:hAnsi="Arial" w:cs="Arial"/>
          <w:sz w:val="16"/>
          <w:szCs w:val="16"/>
        </w:rPr>
      </w:pPr>
      <w:r w:rsidRPr="00056815">
        <w:rPr>
          <w:rFonts w:ascii="Arial" w:hAnsi="Arial" w:cs="Arial"/>
          <w:b/>
        </w:rPr>
        <w:t xml:space="preserve">Plnění podmínek stanovených </w:t>
      </w:r>
      <w:r w:rsidR="000A5A3C">
        <w:rPr>
          <w:rFonts w:ascii="Arial" w:hAnsi="Arial" w:cs="Arial"/>
          <w:b/>
        </w:rPr>
        <w:t xml:space="preserve">pro </w:t>
      </w:r>
      <w:r w:rsidRPr="00056815">
        <w:rPr>
          <w:rFonts w:ascii="Arial" w:hAnsi="Arial" w:cs="Arial"/>
          <w:b/>
        </w:rPr>
        <w:t>poskytování služby hlídání a péče o d</w:t>
      </w:r>
      <w:r w:rsidR="00EE2A9C">
        <w:rPr>
          <w:rFonts w:ascii="Arial" w:hAnsi="Arial" w:cs="Arial"/>
          <w:b/>
        </w:rPr>
        <w:t>ítě v dětské skupině kontroluje</w:t>
      </w:r>
      <w:r w:rsidR="00B47F49">
        <w:rPr>
          <w:rFonts w:ascii="Arial" w:hAnsi="Arial" w:cs="Arial"/>
          <w:b/>
        </w:rPr>
        <w:t xml:space="preserve"> </w:t>
      </w:r>
      <w:r w:rsidR="001806FE" w:rsidRPr="00B47F49">
        <w:rPr>
          <w:rFonts w:ascii="Arial" w:hAnsi="Arial" w:cs="Arial"/>
          <w:b/>
        </w:rPr>
        <w:t>Státní úřad inspekce práce</w:t>
      </w:r>
      <w:r w:rsidR="00637732" w:rsidRPr="00B47F49">
        <w:rPr>
          <w:rFonts w:ascii="Arial" w:hAnsi="Arial" w:cs="Arial"/>
          <w:b/>
        </w:rPr>
        <w:t xml:space="preserve"> </w:t>
      </w:r>
      <w:r w:rsidR="00877692">
        <w:rPr>
          <w:rFonts w:ascii="Arial" w:hAnsi="Arial" w:cs="Arial"/>
          <w:b/>
        </w:rPr>
        <w:t xml:space="preserve">a </w:t>
      </w:r>
      <w:r w:rsidR="004D2790">
        <w:rPr>
          <w:rFonts w:ascii="Arial" w:hAnsi="Arial" w:cs="Arial"/>
          <w:b/>
        </w:rPr>
        <w:t>příslušné</w:t>
      </w:r>
      <w:r w:rsidR="00D85F00" w:rsidRPr="00B47F49">
        <w:rPr>
          <w:rFonts w:ascii="Arial" w:hAnsi="Arial" w:cs="Arial"/>
          <w:b/>
        </w:rPr>
        <w:t xml:space="preserve"> oblastní inspektorát</w:t>
      </w:r>
      <w:r w:rsidR="004D2790">
        <w:rPr>
          <w:rFonts w:ascii="Arial" w:hAnsi="Arial" w:cs="Arial"/>
          <w:b/>
        </w:rPr>
        <w:t>y</w:t>
      </w:r>
      <w:r w:rsidR="00D85F00" w:rsidRPr="00B47F49">
        <w:rPr>
          <w:rFonts w:ascii="Arial" w:hAnsi="Arial" w:cs="Arial"/>
          <w:b/>
        </w:rPr>
        <w:t xml:space="preserve"> práce</w:t>
      </w:r>
      <w:r w:rsidR="001806FE" w:rsidRPr="00B47F49">
        <w:rPr>
          <w:rFonts w:ascii="Arial" w:hAnsi="Arial" w:cs="Arial"/>
          <w:b/>
        </w:rPr>
        <w:t>.</w:t>
      </w:r>
      <w:r w:rsidR="00B47F49">
        <w:rPr>
          <w:rFonts w:ascii="Arial" w:hAnsi="Arial" w:cs="Arial"/>
          <w:b/>
        </w:rPr>
        <w:t xml:space="preserve"> </w:t>
      </w:r>
      <w:r w:rsidRPr="002F6104">
        <w:rPr>
          <w:rFonts w:ascii="Arial" w:hAnsi="Arial" w:cs="Arial"/>
          <w:b/>
        </w:rPr>
        <w:t xml:space="preserve">Zaměstnanci </w:t>
      </w:r>
      <w:r w:rsidR="001806FE">
        <w:rPr>
          <w:rFonts w:ascii="Arial" w:hAnsi="Arial" w:cs="Arial"/>
          <w:b/>
        </w:rPr>
        <w:t xml:space="preserve">Státního úřadu inspekce </w:t>
      </w:r>
      <w:r w:rsidR="004D2790">
        <w:rPr>
          <w:rFonts w:ascii="Arial" w:hAnsi="Arial" w:cs="Arial"/>
          <w:b/>
        </w:rPr>
        <w:t>práce a příslušného oblastního inspektorátu</w:t>
      </w:r>
      <w:r w:rsidR="00D85F00">
        <w:rPr>
          <w:rFonts w:ascii="Arial" w:hAnsi="Arial" w:cs="Arial"/>
          <w:b/>
        </w:rPr>
        <w:t xml:space="preserve"> práce</w:t>
      </w:r>
      <w:r w:rsidR="00B47F49">
        <w:rPr>
          <w:rFonts w:ascii="Arial" w:hAnsi="Arial" w:cs="Arial"/>
          <w:b/>
        </w:rPr>
        <w:t xml:space="preserve"> </w:t>
      </w:r>
      <w:r w:rsidRPr="002F6104">
        <w:rPr>
          <w:rFonts w:ascii="Arial" w:hAnsi="Arial" w:cs="Arial"/>
          <w:b/>
        </w:rPr>
        <w:t>jsou oprávněni vstupovat do objektů a prostor kontrolovaných osob za účelem výkonu kontroly.</w:t>
      </w:r>
    </w:p>
    <w:p w:rsidR="00113ABD" w:rsidRDefault="00113ABD" w:rsidP="002F6104">
      <w:pPr>
        <w:tabs>
          <w:tab w:val="left" w:pos="426"/>
        </w:tabs>
        <w:jc w:val="both"/>
        <w:rPr>
          <w:rFonts w:ascii="Arial" w:hAnsi="Arial" w:cs="Arial"/>
          <w:b/>
        </w:rPr>
      </w:pPr>
    </w:p>
    <w:p w:rsidR="00113ABD" w:rsidRPr="006A68C7" w:rsidRDefault="00113ABD" w:rsidP="002F6104">
      <w:pPr>
        <w:tabs>
          <w:tab w:val="left" w:pos="426"/>
        </w:tabs>
        <w:jc w:val="both"/>
        <w:rPr>
          <w:rFonts w:ascii="Arial" w:hAnsi="Arial" w:cs="Arial"/>
          <w:u w:val="single"/>
        </w:rPr>
      </w:pPr>
      <w:r w:rsidRPr="006A68C7">
        <w:rPr>
          <w:rFonts w:ascii="Arial" w:hAnsi="Arial" w:cs="Arial"/>
          <w:u w:val="single"/>
        </w:rPr>
        <w:t>Odůvodnění:</w:t>
      </w:r>
    </w:p>
    <w:p w:rsidR="00113ABD" w:rsidRPr="002F6104" w:rsidRDefault="00113ABD" w:rsidP="002F6104">
      <w:pPr>
        <w:tabs>
          <w:tab w:val="left" w:pos="426"/>
        </w:tabs>
        <w:jc w:val="both"/>
        <w:rPr>
          <w:rFonts w:ascii="Arial" w:hAnsi="Arial" w:cs="Arial"/>
          <w:b/>
        </w:rPr>
      </w:pPr>
      <w:r>
        <w:rPr>
          <w:rFonts w:ascii="Arial" w:hAnsi="Arial" w:cs="Arial"/>
        </w:rPr>
        <w:lastRenderedPageBreak/>
        <w:t xml:space="preserve">Stanoví se předmět </w:t>
      </w:r>
      <w:r w:rsidRPr="00C70A52">
        <w:rPr>
          <w:rFonts w:ascii="Arial" w:hAnsi="Arial" w:cs="Arial"/>
        </w:rPr>
        <w:t>kontrol</w:t>
      </w:r>
      <w:r>
        <w:rPr>
          <w:rFonts w:ascii="Arial" w:hAnsi="Arial" w:cs="Arial"/>
        </w:rPr>
        <w:t>y</w:t>
      </w:r>
      <w:r w:rsidRPr="006A6D40">
        <w:rPr>
          <w:rFonts w:ascii="Arial" w:hAnsi="Arial" w:cs="Arial"/>
        </w:rPr>
        <w:t xml:space="preserve"> poskytování služby </w:t>
      </w:r>
      <w:r>
        <w:rPr>
          <w:rFonts w:ascii="Arial" w:hAnsi="Arial" w:cs="Arial"/>
        </w:rPr>
        <w:t xml:space="preserve">hlídání a </w:t>
      </w:r>
      <w:r w:rsidRPr="006A6D40">
        <w:rPr>
          <w:rFonts w:ascii="Arial" w:hAnsi="Arial" w:cs="Arial"/>
        </w:rPr>
        <w:t>péče o dítě v dětské skupině</w:t>
      </w:r>
      <w:r>
        <w:rPr>
          <w:rFonts w:ascii="Arial" w:hAnsi="Arial" w:cs="Arial"/>
        </w:rPr>
        <w:t xml:space="preserve"> tak, aby byla zajištěna kvality služby, bezpečnost a potřeby dětí a jejich zdravý vývoj, provozní a organizační záležitosti a další podmínky poskytování péče.</w:t>
      </w:r>
      <w:r>
        <w:rPr>
          <w:rFonts w:ascii="Arial" w:hAnsi="Arial" w:cs="Arial"/>
          <w:b/>
        </w:rPr>
        <w:t xml:space="preserve"> </w:t>
      </w:r>
    </w:p>
    <w:p w:rsidR="00E136B0" w:rsidRDefault="00E136B0" w:rsidP="006A6D40">
      <w:pPr>
        <w:tabs>
          <w:tab w:val="left" w:pos="426"/>
        </w:tabs>
        <w:jc w:val="both"/>
        <w:rPr>
          <w:rFonts w:ascii="Arial" w:hAnsi="Arial" w:cs="Arial"/>
          <w:b/>
        </w:rPr>
      </w:pPr>
    </w:p>
    <w:p w:rsidR="00113ABD" w:rsidRPr="005F791A" w:rsidRDefault="00113ABD" w:rsidP="005F791A">
      <w:pPr>
        <w:jc w:val="both"/>
        <w:rPr>
          <w:rFonts w:ascii="Arial" w:hAnsi="Arial" w:cs="Arial"/>
          <w:b/>
          <w:u w:val="single"/>
        </w:rPr>
      </w:pPr>
      <w:r w:rsidRPr="005F791A">
        <w:rPr>
          <w:rFonts w:ascii="Arial" w:hAnsi="Arial" w:cs="Arial"/>
          <w:b/>
          <w:u w:val="single"/>
        </w:rPr>
        <w:t xml:space="preserve">Zásada č. </w:t>
      </w:r>
      <w:r>
        <w:rPr>
          <w:rFonts w:ascii="Arial" w:hAnsi="Arial" w:cs="Arial"/>
          <w:b/>
          <w:u w:val="single"/>
        </w:rPr>
        <w:t xml:space="preserve">- </w:t>
      </w:r>
      <w:r w:rsidRPr="005F791A">
        <w:rPr>
          <w:rFonts w:ascii="Arial" w:hAnsi="Arial" w:cs="Arial"/>
          <w:b/>
          <w:u w:val="single"/>
        </w:rPr>
        <w:t>2</w:t>
      </w:r>
      <w:r>
        <w:rPr>
          <w:rFonts w:ascii="Arial" w:hAnsi="Arial" w:cs="Arial"/>
          <w:b/>
          <w:u w:val="single"/>
        </w:rPr>
        <w:t>0</w:t>
      </w:r>
      <w:r w:rsidRPr="005F791A">
        <w:rPr>
          <w:rFonts w:ascii="Arial" w:hAnsi="Arial" w:cs="Arial"/>
          <w:b/>
          <w:u w:val="single"/>
        </w:rPr>
        <w:t xml:space="preserve"> Správní delikty</w:t>
      </w:r>
    </w:p>
    <w:p w:rsidR="00113ABD" w:rsidRDefault="00113ABD" w:rsidP="006A6D40">
      <w:pPr>
        <w:tabs>
          <w:tab w:val="left" w:pos="426"/>
        </w:tabs>
        <w:jc w:val="both"/>
        <w:rPr>
          <w:rFonts w:ascii="Arial" w:hAnsi="Arial" w:cs="Arial"/>
          <w:b/>
        </w:rPr>
      </w:pPr>
      <w:r>
        <w:rPr>
          <w:rFonts w:ascii="Arial" w:hAnsi="Arial" w:cs="Arial"/>
          <w:b/>
        </w:rPr>
        <w:t xml:space="preserve">Stanoví se </w:t>
      </w:r>
      <w:r w:rsidRPr="006F0221">
        <w:rPr>
          <w:rFonts w:ascii="Arial" w:hAnsi="Arial" w:cs="Arial"/>
          <w:b/>
        </w:rPr>
        <w:t xml:space="preserve">správní delikty a sankce za porušení </w:t>
      </w:r>
      <w:r>
        <w:rPr>
          <w:rFonts w:ascii="Arial" w:hAnsi="Arial" w:cs="Arial"/>
          <w:b/>
        </w:rPr>
        <w:t>podmínek poskytování služby</w:t>
      </w:r>
      <w:r w:rsidRPr="0061353F">
        <w:rPr>
          <w:rFonts w:ascii="Arial" w:hAnsi="Arial" w:cs="Arial"/>
          <w:b/>
        </w:rPr>
        <w:t>.</w:t>
      </w:r>
      <w:r>
        <w:rPr>
          <w:rFonts w:ascii="Arial" w:hAnsi="Arial" w:cs="Arial"/>
          <w:b/>
        </w:rPr>
        <w:t xml:space="preserve"> </w:t>
      </w:r>
    </w:p>
    <w:p w:rsidR="00113ABD" w:rsidRPr="002459EF" w:rsidRDefault="00113ABD" w:rsidP="006A6D40">
      <w:pPr>
        <w:tabs>
          <w:tab w:val="left" w:pos="426"/>
        </w:tabs>
        <w:jc w:val="both"/>
        <w:rPr>
          <w:rFonts w:ascii="Arial" w:hAnsi="Arial" w:cs="Arial"/>
          <w:b/>
        </w:rPr>
      </w:pPr>
      <w:r w:rsidRPr="002459EF">
        <w:rPr>
          <w:rFonts w:ascii="Arial" w:hAnsi="Arial" w:cs="Arial"/>
          <w:b/>
        </w:rPr>
        <w:t>Správní delikty projednávají v rozsahu své působnosti</w:t>
      </w:r>
      <w:r w:rsidR="00B47F49">
        <w:rPr>
          <w:rFonts w:ascii="Arial" w:hAnsi="Arial" w:cs="Arial"/>
          <w:b/>
        </w:rPr>
        <w:t xml:space="preserve"> </w:t>
      </w:r>
      <w:r w:rsidR="00493843">
        <w:rPr>
          <w:rFonts w:ascii="Arial" w:hAnsi="Arial" w:cs="Arial"/>
          <w:b/>
        </w:rPr>
        <w:t xml:space="preserve">Státní úřad </w:t>
      </w:r>
      <w:r w:rsidR="003317C1">
        <w:rPr>
          <w:rFonts w:ascii="Arial" w:hAnsi="Arial" w:cs="Arial"/>
          <w:b/>
        </w:rPr>
        <w:t xml:space="preserve">inspekce práce a </w:t>
      </w:r>
      <w:r w:rsidR="00597E4A" w:rsidRPr="004D560A">
        <w:rPr>
          <w:rFonts w:ascii="Arial" w:hAnsi="Arial" w:cs="Arial"/>
          <w:b/>
        </w:rPr>
        <w:t>příslušný oblastní inspektorát práce</w:t>
      </w:r>
      <w:r w:rsidR="00B47F49">
        <w:rPr>
          <w:rFonts w:ascii="Arial" w:hAnsi="Arial" w:cs="Arial"/>
          <w:b/>
        </w:rPr>
        <w:t xml:space="preserve">. </w:t>
      </w:r>
    </w:p>
    <w:p w:rsidR="00113ABD" w:rsidRDefault="008775A4" w:rsidP="006A6D40">
      <w:pPr>
        <w:tabs>
          <w:tab w:val="left" w:pos="426"/>
        </w:tabs>
        <w:spacing w:before="120"/>
        <w:jc w:val="both"/>
        <w:rPr>
          <w:rFonts w:ascii="Arial" w:hAnsi="Arial" w:cs="Arial"/>
          <w:b/>
        </w:rPr>
      </w:pPr>
      <w:r>
        <w:rPr>
          <w:rFonts w:ascii="Arial" w:hAnsi="Arial" w:cs="Arial"/>
          <w:b/>
        </w:rPr>
        <w:t>O</w:t>
      </w:r>
      <w:r w:rsidRPr="006A6D40">
        <w:rPr>
          <w:rFonts w:ascii="Arial" w:hAnsi="Arial" w:cs="Arial"/>
          <w:b/>
        </w:rPr>
        <w:t>rganizační složka státu</w:t>
      </w:r>
      <w:r>
        <w:rPr>
          <w:rFonts w:ascii="Arial" w:hAnsi="Arial" w:cs="Arial"/>
          <w:b/>
        </w:rPr>
        <w:t xml:space="preserve"> nebo f</w:t>
      </w:r>
      <w:r w:rsidR="00113ABD">
        <w:rPr>
          <w:rFonts w:ascii="Arial" w:hAnsi="Arial" w:cs="Arial"/>
          <w:b/>
        </w:rPr>
        <w:t>yzická osoba nebo právnická osoba se dopustí správního deliktu (přestupku), tím, že poskytuje službu hlídání a péče o dítě v dětské skupině bez oprávnění.</w:t>
      </w:r>
    </w:p>
    <w:p w:rsidR="00113ABD" w:rsidRDefault="00113ABD" w:rsidP="00277116">
      <w:pPr>
        <w:tabs>
          <w:tab w:val="left" w:pos="426"/>
        </w:tabs>
        <w:spacing w:before="120"/>
        <w:jc w:val="both"/>
        <w:rPr>
          <w:rFonts w:ascii="Arial" w:hAnsi="Arial" w:cs="Arial"/>
          <w:b/>
        </w:rPr>
      </w:pPr>
      <w:r>
        <w:rPr>
          <w:rFonts w:ascii="Arial" w:hAnsi="Arial" w:cs="Arial"/>
          <w:b/>
        </w:rPr>
        <w:t>Za tento správní delikt se uloží pokuta do 100 000 Kč.</w:t>
      </w:r>
    </w:p>
    <w:p w:rsidR="00113ABD" w:rsidRPr="001958E6" w:rsidRDefault="00113ABD" w:rsidP="006A6D40">
      <w:pPr>
        <w:tabs>
          <w:tab w:val="left" w:pos="426"/>
        </w:tabs>
        <w:spacing w:before="120"/>
        <w:jc w:val="both"/>
        <w:rPr>
          <w:rFonts w:ascii="Arial" w:hAnsi="Arial" w:cs="Arial"/>
          <w:b/>
        </w:rPr>
      </w:pPr>
      <w:r>
        <w:rPr>
          <w:rFonts w:ascii="Arial" w:hAnsi="Arial" w:cs="Arial"/>
          <w:b/>
        </w:rPr>
        <w:t>Poskytovatel služby</w:t>
      </w:r>
      <w:r w:rsidRPr="001958E6">
        <w:rPr>
          <w:rFonts w:ascii="Arial" w:hAnsi="Arial" w:cs="Arial"/>
          <w:b/>
        </w:rPr>
        <w:t xml:space="preserve"> se dopustí správního deliktu tím, že:</w:t>
      </w:r>
    </w:p>
    <w:p w:rsidR="00113ABD" w:rsidRDefault="00113ABD" w:rsidP="004F495E">
      <w:pPr>
        <w:pStyle w:val="Odstavecseseznamem"/>
        <w:numPr>
          <w:ilvl w:val="0"/>
          <w:numId w:val="8"/>
        </w:numPr>
        <w:ind w:left="360" w:hanging="360"/>
        <w:jc w:val="both"/>
        <w:rPr>
          <w:rFonts w:ascii="Arial" w:hAnsi="Arial" w:cs="Arial"/>
          <w:b/>
        </w:rPr>
      </w:pPr>
      <w:r>
        <w:rPr>
          <w:rFonts w:ascii="Arial" w:hAnsi="Arial" w:cs="Arial"/>
          <w:b/>
        </w:rPr>
        <w:t xml:space="preserve">nemá </w:t>
      </w:r>
      <w:r w:rsidRPr="00E270E3">
        <w:rPr>
          <w:rFonts w:ascii="Arial" w:hAnsi="Arial" w:cs="Arial"/>
          <w:b/>
        </w:rPr>
        <w:t>platný doklad o vlastnickém nebo jiném právu k objektu nebo prostorám, v nichž se poskytuje služba hlídání a péče o dítě v dětské skupině podle Zásady č. 4</w:t>
      </w:r>
      <w:r>
        <w:rPr>
          <w:rFonts w:ascii="Arial" w:hAnsi="Arial" w:cs="Arial"/>
          <w:b/>
        </w:rPr>
        <w:t>,</w:t>
      </w:r>
    </w:p>
    <w:p w:rsidR="00113ABD" w:rsidRPr="00C70A52" w:rsidRDefault="00113ABD" w:rsidP="004F495E">
      <w:pPr>
        <w:pStyle w:val="Odstavecseseznamem"/>
        <w:numPr>
          <w:ilvl w:val="0"/>
          <w:numId w:val="8"/>
        </w:numPr>
        <w:ind w:left="360" w:hanging="360"/>
        <w:jc w:val="both"/>
        <w:rPr>
          <w:rFonts w:ascii="Arial" w:hAnsi="Arial" w:cs="Arial"/>
          <w:b/>
        </w:rPr>
      </w:pPr>
      <w:r w:rsidRPr="00744D11">
        <w:rPr>
          <w:rFonts w:ascii="Arial" w:hAnsi="Arial" w:cs="Arial"/>
          <w:b/>
        </w:rPr>
        <w:t xml:space="preserve">neoznámí </w:t>
      </w:r>
      <w:r>
        <w:rPr>
          <w:rFonts w:ascii="Arial" w:hAnsi="Arial" w:cs="Arial"/>
          <w:b/>
        </w:rPr>
        <w:t xml:space="preserve">příslušné </w:t>
      </w:r>
      <w:r w:rsidR="00B47F49">
        <w:rPr>
          <w:rFonts w:ascii="Arial" w:hAnsi="Arial" w:cs="Arial"/>
          <w:b/>
        </w:rPr>
        <w:t xml:space="preserve">Ministerstvu </w:t>
      </w:r>
      <w:r w:rsidRPr="00744D11">
        <w:rPr>
          <w:rFonts w:ascii="Arial" w:hAnsi="Arial" w:cs="Arial"/>
          <w:b/>
        </w:rPr>
        <w:t>všechny změny týkající se údajů obsažených v</w:t>
      </w:r>
      <w:r>
        <w:rPr>
          <w:rFonts w:ascii="Arial" w:hAnsi="Arial" w:cs="Arial"/>
          <w:b/>
        </w:rPr>
        <w:t xml:space="preserve"> osvědčení </w:t>
      </w:r>
      <w:r w:rsidRPr="00744D11">
        <w:rPr>
          <w:rFonts w:ascii="Arial" w:hAnsi="Arial" w:cs="Arial"/>
          <w:b/>
        </w:rPr>
        <w:t>a změny v souvisejících dokladech a nedoloží tyto změny příslušnými doklady</w:t>
      </w:r>
      <w:r>
        <w:rPr>
          <w:rFonts w:ascii="Arial" w:hAnsi="Arial" w:cs="Arial"/>
          <w:b/>
        </w:rPr>
        <w:t xml:space="preserve"> podle Zásady č. 4,</w:t>
      </w:r>
    </w:p>
    <w:p w:rsidR="00113ABD" w:rsidRPr="00277116" w:rsidRDefault="00113ABD" w:rsidP="004F495E">
      <w:pPr>
        <w:pStyle w:val="Odstavecseseznamem"/>
        <w:numPr>
          <w:ilvl w:val="0"/>
          <w:numId w:val="8"/>
        </w:numPr>
        <w:ind w:left="360" w:hanging="360"/>
        <w:jc w:val="both"/>
        <w:rPr>
          <w:rFonts w:ascii="Arial" w:hAnsi="Arial" w:cs="Arial"/>
          <w:b/>
        </w:rPr>
      </w:pPr>
      <w:r w:rsidRPr="00744D11">
        <w:rPr>
          <w:rFonts w:ascii="Arial" w:hAnsi="Arial" w:cs="Arial"/>
          <w:b/>
        </w:rPr>
        <w:t>nezajistí, aby pečují</w:t>
      </w:r>
      <w:r>
        <w:rPr>
          <w:rFonts w:ascii="Arial" w:hAnsi="Arial" w:cs="Arial"/>
          <w:b/>
        </w:rPr>
        <w:t>cí osoba</w:t>
      </w:r>
      <w:r w:rsidRPr="00744D11">
        <w:rPr>
          <w:rFonts w:ascii="Arial" w:hAnsi="Arial" w:cs="Arial"/>
          <w:b/>
        </w:rPr>
        <w:t xml:space="preserve"> splňoval</w:t>
      </w:r>
      <w:r>
        <w:rPr>
          <w:rFonts w:ascii="Arial" w:hAnsi="Arial" w:cs="Arial"/>
          <w:b/>
        </w:rPr>
        <w:t>a</w:t>
      </w:r>
      <w:r w:rsidRPr="00744D11">
        <w:rPr>
          <w:rFonts w:ascii="Arial" w:hAnsi="Arial" w:cs="Arial"/>
          <w:b/>
          <w:color w:val="FF0000"/>
        </w:rPr>
        <w:t xml:space="preserve"> </w:t>
      </w:r>
      <w:r w:rsidRPr="00744D11">
        <w:rPr>
          <w:rFonts w:ascii="Arial" w:hAnsi="Arial" w:cs="Arial"/>
          <w:b/>
          <w:color w:val="000000"/>
        </w:rPr>
        <w:t xml:space="preserve">osobní </w:t>
      </w:r>
      <w:r w:rsidRPr="00744D11">
        <w:rPr>
          <w:rFonts w:ascii="Arial" w:hAnsi="Arial" w:cs="Arial"/>
          <w:b/>
        </w:rPr>
        <w:t xml:space="preserve">způsobilost </w:t>
      </w:r>
      <w:r>
        <w:rPr>
          <w:rFonts w:ascii="Arial" w:hAnsi="Arial" w:cs="Arial"/>
          <w:b/>
        </w:rPr>
        <w:t>podle Zásady č. 9</w:t>
      </w:r>
      <w:r w:rsidRPr="00744D11">
        <w:rPr>
          <w:rFonts w:ascii="Arial" w:hAnsi="Arial" w:cs="Arial"/>
          <w:b/>
        </w:rPr>
        <w:t>,</w:t>
      </w:r>
    </w:p>
    <w:p w:rsidR="00113ABD" w:rsidRDefault="00113ABD" w:rsidP="004F495E">
      <w:pPr>
        <w:pStyle w:val="Odstavecseseznamem"/>
        <w:numPr>
          <w:ilvl w:val="0"/>
          <w:numId w:val="8"/>
        </w:numPr>
        <w:ind w:left="360" w:hanging="360"/>
        <w:jc w:val="both"/>
        <w:rPr>
          <w:rFonts w:ascii="Arial" w:hAnsi="Arial" w:cs="Arial"/>
          <w:b/>
        </w:rPr>
      </w:pPr>
      <w:r w:rsidRPr="00744D11">
        <w:rPr>
          <w:rFonts w:ascii="Arial" w:hAnsi="Arial" w:cs="Arial"/>
          <w:b/>
        </w:rPr>
        <w:t xml:space="preserve">nedodržuje </w:t>
      </w:r>
      <w:r>
        <w:rPr>
          <w:rFonts w:ascii="Arial" w:hAnsi="Arial" w:cs="Arial"/>
          <w:b/>
        </w:rPr>
        <w:t>nejnižší počet pečujících osob v dětské skupině</w:t>
      </w:r>
      <w:r w:rsidRPr="00744D11">
        <w:rPr>
          <w:rFonts w:ascii="Arial" w:hAnsi="Arial" w:cs="Arial"/>
          <w:b/>
        </w:rPr>
        <w:t xml:space="preserve"> </w:t>
      </w:r>
      <w:r>
        <w:rPr>
          <w:rFonts w:ascii="Arial" w:hAnsi="Arial" w:cs="Arial"/>
          <w:b/>
        </w:rPr>
        <w:t>podle Zásady č. 10,</w:t>
      </w:r>
    </w:p>
    <w:p w:rsidR="00113ABD" w:rsidRPr="00744D11" w:rsidRDefault="00113ABD" w:rsidP="004F495E">
      <w:pPr>
        <w:pStyle w:val="Odstavecseseznamem"/>
        <w:numPr>
          <w:ilvl w:val="0"/>
          <w:numId w:val="8"/>
        </w:numPr>
        <w:ind w:left="360" w:hanging="360"/>
        <w:jc w:val="both"/>
        <w:rPr>
          <w:rFonts w:ascii="Arial" w:hAnsi="Arial" w:cs="Arial"/>
          <w:b/>
        </w:rPr>
      </w:pPr>
      <w:r>
        <w:rPr>
          <w:rFonts w:ascii="Arial" w:hAnsi="Arial" w:cs="Arial"/>
          <w:b/>
        </w:rPr>
        <w:t>nedodržuje nejvyšší počet dětí současně v jedné dětské skupině podle Zásady č. 11</w:t>
      </w:r>
      <w:r w:rsidRPr="00744D11">
        <w:rPr>
          <w:rFonts w:ascii="Arial" w:hAnsi="Arial" w:cs="Arial"/>
          <w:b/>
        </w:rPr>
        <w:t>,</w:t>
      </w:r>
    </w:p>
    <w:p w:rsidR="00113ABD" w:rsidRPr="00C421FD" w:rsidRDefault="00C421FD" w:rsidP="004F495E">
      <w:pPr>
        <w:pStyle w:val="Odstavecseseznamem"/>
        <w:numPr>
          <w:ilvl w:val="0"/>
          <w:numId w:val="8"/>
        </w:numPr>
        <w:ind w:left="360" w:hanging="360"/>
        <w:jc w:val="both"/>
        <w:rPr>
          <w:rFonts w:ascii="Arial" w:hAnsi="Arial" w:cs="Arial"/>
          <w:b/>
        </w:rPr>
      </w:pPr>
      <w:r w:rsidRPr="00C421FD">
        <w:rPr>
          <w:rFonts w:ascii="Arial" w:hAnsi="Arial" w:cs="Arial"/>
          <w:b/>
        </w:rPr>
        <w:t>nezajistí dodržování hygienických požadavků na prostory a provoz v prostorech podle Zásady č. 12</w:t>
      </w:r>
      <w:r w:rsidR="00113ABD" w:rsidRPr="00C421FD">
        <w:rPr>
          <w:rFonts w:ascii="Arial" w:hAnsi="Arial" w:cs="Arial"/>
          <w:b/>
        </w:rPr>
        <w:t>,</w:t>
      </w:r>
    </w:p>
    <w:p w:rsidR="00113ABD" w:rsidRDefault="00113ABD" w:rsidP="004F495E">
      <w:pPr>
        <w:pStyle w:val="Odstavecseseznamem"/>
        <w:numPr>
          <w:ilvl w:val="0"/>
          <w:numId w:val="8"/>
        </w:numPr>
        <w:ind w:left="360" w:hanging="360"/>
        <w:jc w:val="both"/>
        <w:rPr>
          <w:rFonts w:ascii="Arial" w:hAnsi="Arial" w:cs="Arial"/>
          <w:b/>
        </w:rPr>
      </w:pPr>
      <w:r>
        <w:rPr>
          <w:rFonts w:ascii="Arial" w:hAnsi="Arial" w:cs="Arial"/>
          <w:b/>
        </w:rPr>
        <w:t xml:space="preserve">nezpracuje vnitřní </w:t>
      </w:r>
      <w:r w:rsidRPr="0057308E">
        <w:rPr>
          <w:rFonts w:ascii="Arial" w:hAnsi="Arial" w:cs="Arial"/>
          <w:b/>
        </w:rPr>
        <w:t xml:space="preserve">pravidla pro poskytování </w:t>
      </w:r>
      <w:r>
        <w:rPr>
          <w:rFonts w:ascii="Arial" w:hAnsi="Arial" w:cs="Arial"/>
          <w:b/>
        </w:rPr>
        <w:t xml:space="preserve">služby hlídání a </w:t>
      </w:r>
      <w:r w:rsidRPr="0057308E">
        <w:rPr>
          <w:rFonts w:ascii="Arial" w:hAnsi="Arial" w:cs="Arial"/>
          <w:b/>
        </w:rPr>
        <w:t xml:space="preserve">péče </w:t>
      </w:r>
      <w:r>
        <w:rPr>
          <w:rFonts w:ascii="Arial" w:hAnsi="Arial" w:cs="Arial"/>
          <w:b/>
        </w:rPr>
        <w:t xml:space="preserve">o dítě </w:t>
      </w:r>
      <w:r w:rsidRPr="0057308E">
        <w:rPr>
          <w:rFonts w:ascii="Arial" w:hAnsi="Arial" w:cs="Arial"/>
          <w:b/>
        </w:rPr>
        <w:t>v </w:t>
      </w:r>
      <w:r>
        <w:rPr>
          <w:rFonts w:ascii="Arial" w:hAnsi="Arial" w:cs="Arial"/>
          <w:b/>
        </w:rPr>
        <w:t>dětské skupině</w:t>
      </w:r>
      <w:r w:rsidRPr="0057308E">
        <w:rPr>
          <w:rFonts w:ascii="Arial" w:hAnsi="Arial" w:cs="Arial"/>
          <w:b/>
        </w:rPr>
        <w:t xml:space="preserve"> </w:t>
      </w:r>
      <w:r>
        <w:rPr>
          <w:rFonts w:ascii="Arial" w:hAnsi="Arial" w:cs="Arial"/>
          <w:b/>
        </w:rPr>
        <w:t>podle Zásady č. 15,</w:t>
      </w:r>
    </w:p>
    <w:p w:rsidR="00113ABD" w:rsidRPr="003D5B39" w:rsidRDefault="00113ABD" w:rsidP="004F495E">
      <w:pPr>
        <w:pStyle w:val="Odstavecseseznamem"/>
        <w:numPr>
          <w:ilvl w:val="0"/>
          <w:numId w:val="8"/>
        </w:numPr>
        <w:ind w:left="360" w:hanging="360"/>
        <w:jc w:val="both"/>
        <w:rPr>
          <w:rFonts w:ascii="Arial" w:hAnsi="Arial" w:cs="Arial"/>
          <w:b/>
        </w:rPr>
      </w:pPr>
      <w:r w:rsidRPr="003D5B39">
        <w:rPr>
          <w:rFonts w:ascii="Arial" w:hAnsi="Arial" w:cs="Arial"/>
          <w:b/>
        </w:rPr>
        <w:t>neposkytuje péči v souladu s konceptem výchovy a péče podle Zásady č. 15,</w:t>
      </w:r>
    </w:p>
    <w:p w:rsidR="00113ABD" w:rsidRPr="00744D11" w:rsidRDefault="00113ABD" w:rsidP="004F495E">
      <w:pPr>
        <w:pStyle w:val="Odstavecseseznamem"/>
        <w:numPr>
          <w:ilvl w:val="0"/>
          <w:numId w:val="8"/>
        </w:numPr>
        <w:ind w:left="360" w:hanging="360"/>
        <w:jc w:val="both"/>
        <w:rPr>
          <w:rFonts w:ascii="Arial" w:hAnsi="Arial" w:cs="Arial"/>
          <w:b/>
        </w:rPr>
      </w:pPr>
      <w:r w:rsidRPr="00277116">
        <w:rPr>
          <w:rFonts w:ascii="Arial" w:hAnsi="Arial" w:cs="Arial"/>
          <w:b/>
        </w:rPr>
        <w:t xml:space="preserve">bude poskytovat </w:t>
      </w:r>
      <w:r>
        <w:rPr>
          <w:rFonts w:ascii="Arial" w:hAnsi="Arial" w:cs="Arial"/>
          <w:b/>
        </w:rPr>
        <w:t>službu hlídání a péče</w:t>
      </w:r>
      <w:r w:rsidRPr="00277116">
        <w:rPr>
          <w:rFonts w:ascii="Arial" w:hAnsi="Arial" w:cs="Arial"/>
          <w:b/>
        </w:rPr>
        <w:t xml:space="preserve"> o </w:t>
      </w:r>
      <w:r>
        <w:rPr>
          <w:rFonts w:ascii="Arial" w:hAnsi="Arial" w:cs="Arial"/>
          <w:b/>
        </w:rPr>
        <w:t>dítě</w:t>
      </w:r>
      <w:r w:rsidRPr="00277116">
        <w:rPr>
          <w:rFonts w:ascii="Arial" w:hAnsi="Arial" w:cs="Arial"/>
          <w:b/>
        </w:rPr>
        <w:t xml:space="preserve"> v dětské skupině bez platné pojistné smlouvy</w:t>
      </w:r>
      <w:r>
        <w:rPr>
          <w:rFonts w:ascii="Arial" w:hAnsi="Arial" w:cs="Arial"/>
          <w:b/>
        </w:rPr>
        <w:t xml:space="preserve"> podle Zásady č. 16</w:t>
      </w:r>
      <w:r w:rsidRPr="00744D11">
        <w:rPr>
          <w:rFonts w:ascii="Arial" w:hAnsi="Arial" w:cs="Arial"/>
          <w:b/>
        </w:rPr>
        <w:t>,</w:t>
      </w:r>
    </w:p>
    <w:p w:rsidR="00113ABD" w:rsidRDefault="00113ABD" w:rsidP="004F495E">
      <w:pPr>
        <w:pStyle w:val="Odstavecseseznamem"/>
        <w:numPr>
          <w:ilvl w:val="0"/>
          <w:numId w:val="8"/>
        </w:numPr>
        <w:ind w:left="360" w:hanging="360"/>
        <w:jc w:val="both"/>
        <w:rPr>
          <w:rFonts w:ascii="Arial" w:hAnsi="Arial" w:cs="Arial"/>
          <w:b/>
        </w:rPr>
      </w:pPr>
      <w:r w:rsidRPr="00744D11">
        <w:rPr>
          <w:rFonts w:ascii="Arial" w:hAnsi="Arial" w:cs="Arial"/>
          <w:b/>
        </w:rPr>
        <w:t xml:space="preserve">před zahájením poskytování </w:t>
      </w:r>
      <w:r>
        <w:rPr>
          <w:rFonts w:ascii="Arial" w:hAnsi="Arial" w:cs="Arial"/>
          <w:b/>
        </w:rPr>
        <w:t xml:space="preserve">služby hlídání a péče o dítě v </w:t>
      </w:r>
      <w:r w:rsidRPr="00744D11">
        <w:rPr>
          <w:rFonts w:ascii="Arial" w:hAnsi="Arial" w:cs="Arial"/>
          <w:b/>
        </w:rPr>
        <w:t>dětské skupin</w:t>
      </w:r>
      <w:r>
        <w:rPr>
          <w:rFonts w:ascii="Arial" w:hAnsi="Arial" w:cs="Arial"/>
          <w:b/>
        </w:rPr>
        <w:t xml:space="preserve">ě </w:t>
      </w:r>
      <w:r w:rsidRPr="00744D11">
        <w:rPr>
          <w:rFonts w:ascii="Arial" w:hAnsi="Arial" w:cs="Arial"/>
          <w:b/>
        </w:rPr>
        <w:t xml:space="preserve">neuzavře </w:t>
      </w:r>
      <w:r w:rsidRPr="00277116">
        <w:rPr>
          <w:rFonts w:ascii="Arial" w:hAnsi="Arial" w:cs="Arial"/>
          <w:b/>
        </w:rPr>
        <w:t xml:space="preserve">s rodičem dítěte písemnou smlouvu </w:t>
      </w:r>
      <w:r>
        <w:rPr>
          <w:rFonts w:ascii="Arial" w:hAnsi="Arial" w:cs="Arial"/>
          <w:b/>
        </w:rPr>
        <w:t>po</w:t>
      </w:r>
      <w:r w:rsidRPr="00277116">
        <w:rPr>
          <w:rFonts w:ascii="Arial" w:hAnsi="Arial" w:cs="Arial"/>
          <w:b/>
        </w:rPr>
        <w:t>dle Zásady č. 17,</w:t>
      </w:r>
    </w:p>
    <w:p w:rsidR="00113ABD" w:rsidRPr="0017687B" w:rsidRDefault="00113ABD" w:rsidP="004F495E">
      <w:pPr>
        <w:pStyle w:val="Odstavecseseznamem"/>
        <w:numPr>
          <w:ilvl w:val="0"/>
          <w:numId w:val="8"/>
        </w:numPr>
        <w:ind w:left="360" w:hanging="360"/>
        <w:jc w:val="both"/>
        <w:rPr>
          <w:rFonts w:ascii="Arial" w:hAnsi="Arial" w:cs="Arial"/>
          <w:b/>
        </w:rPr>
      </w:pPr>
      <w:r>
        <w:rPr>
          <w:rFonts w:ascii="Arial" w:hAnsi="Arial" w:cs="Arial"/>
          <w:b/>
        </w:rPr>
        <w:t>nevede průběžnou evidenci dětí po</w:t>
      </w:r>
      <w:r w:rsidRPr="00744D11">
        <w:rPr>
          <w:rFonts w:ascii="Arial" w:hAnsi="Arial" w:cs="Arial"/>
          <w:b/>
        </w:rPr>
        <w:t xml:space="preserve">dle </w:t>
      </w:r>
      <w:r>
        <w:rPr>
          <w:rFonts w:ascii="Arial" w:hAnsi="Arial" w:cs="Arial"/>
          <w:b/>
        </w:rPr>
        <w:t>Zásady č. 18</w:t>
      </w:r>
      <w:r w:rsidRPr="00277116">
        <w:rPr>
          <w:rFonts w:ascii="Arial" w:hAnsi="Arial" w:cs="Arial"/>
          <w:b/>
        </w:rPr>
        <w:t>.</w:t>
      </w:r>
    </w:p>
    <w:p w:rsidR="00113ABD" w:rsidRPr="00277116" w:rsidRDefault="00113ABD" w:rsidP="00277116">
      <w:pPr>
        <w:tabs>
          <w:tab w:val="left" w:pos="426"/>
        </w:tabs>
        <w:spacing w:before="120"/>
        <w:jc w:val="both"/>
        <w:rPr>
          <w:rFonts w:ascii="Arial" w:hAnsi="Arial" w:cs="Arial"/>
          <w:b/>
        </w:rPr>
      </w:pPr>
      <w:r w:rsidRPr="00277116">
        <w:rPr>
          <w:rFonts w:ascii="Arial" w:hAnsi="Arial" w:cs="Arial"/>
          <w:b/>
        </w:rPr>
        <w:t>Za správní delikt se uloží pokuta</w:t>
      </w:r>
    </w:p>
    <w:p w:rsidR="00113ABD" w:rsidRPr="00BB53A1" w:rsidRDefault="00113ABD" w:rsidP="004F495E">
      <w:pPr>
        <w:numPr>
          <w:ilvl w:val="0"/>
          <w:numId w:val="4"/>
        </w:numPr>
        <w:tabs>
          <w:tab w:val="clear" w:pos="720"/>
        </w:tabs>
        <w:ind w:left="360"/>
        <w:jc w:val="both"/>
        <w:rPr>
          <w:rFonts w:ascii="Arial" w:hAnsi="Arial" w:cs="Arial"/>
          <w:b/>
        </w:rPr>
      </w:pPr>
      <w:r w:rsidRPr="00BB53A1">
        <w:rPr>
          <w:rFonts w:ascii="Arial" w:hAnsi="Arial" w:cs="Arial"/>
          <w:b/>
        </w:rPr>
        <w:t xml:space="preserve">do 30 000 Kč, jde-li o správní delikt podle </w:t>
      </w:r>
      <w:r>
        <w:rPr>
          <w:rFonts w:ascii="Arial" w:hAnsi="Arial" w:cs="Arial"/>
          <w:b/>
        </w:rPr>
        <w:t xml:space="preserve">písm. a) až </w:t>
      </w:r>
      <w:r w:rsidR="00E2233B">
        <w:rPr>
          <w:rFonts w:ascii="Arial" w:hAnsi="Arial" w:cs="Arial"/>
          <w:b/>
        </w:rPr>
        <w:t>g</w:t>
      </w:r>
      <w:r>
        <w:rPr>
          <w:rFonts w:ascii="Arial" w:hAnsi="Arial" w:cs="Arial"/>
          <w:b/>
        </w:rPr>
        <w:t xml:space="preserve">) a </w:t>
      </w:r>
      <w:r w:rsidR="00E2233B">
        <w:rPr>
          <w:rFonts w:ascii="Arial" w:hAnsi="Arial" w:cs="Arial"/>
          <w:b/>
        </w:rPr>
        <w:t>i</w:t>
      </w:r>
      <w:r w:rsidR="00D24AD2">
        <w:rPr>
          <w:rFonts w:ascii="Arial" w:hAnsi="Arial" w:cs="Arial"/>
          <w:b/>
        </w:rPr>
        <w:t>),</w:t>
      </w:r>
    </w:p>
    <w:p w:rsidR="00113ABD" w:rsidRPr="00D60544" w:rsidRDefault="00113ABD" w:rsidP="004F495E">
      <w:pPr>
        <w:numPr>
          <w:ilvl w:val="0"/>
          <w:numId w:val="4"/>
        </w:numPr>
        <w:tabs>
          <w:tab w:val="clear" w:pos="720"/>
        </w:tabs>
        <w:spacing w:after="120"/>
        <w:ind w:left="360"/>
        <w:jc w:val="both"/>
        <w:rPr>
          <w:rFonts w:ascii="Arial" w:hAnsi="Arial" w:cs="Arial"/>
          <w:b/>
        </w:rPr>
      </w:pPr>
      <w:r w:rsidRPr="00BB53A1">
        <w:rPr>
          <w:rFonts w:ascii="Arial" w:hAnsi="Arial" w:cs="Arial"/>
          <w:b/>
        </w:rPr>
        <w:t xml:space="preserve">do 20 000 Kč, jde-li o správní delikt podle </w:t>
      </w:r>
      <w:r w:rsidRPr="00533A5E">
        <w:rPr>
          <w:rFonts w:ascii="Arial" w:hAnsi="Arial" w:cs="Arial"/>
          <w:b/>
        </w:rPr>
        <w:t xml:space="preserve">písm. </w:t>
      </w:r>
      <w:r w:rsidR="00E2233B">
        <w:rPr>
          <w:rFonts w:ascii="Arial" w:hAnsi="Arial" w:cs="Arial"/>
          <w:b/>
        </w:rPr>
        <w:t>h</w:t>
      </w:r>
      <w:r>
        <w:rPr>
          <w:rFonts w:ascii="Arial" w:hAnsi="Arial" w:cs="Arial"/>
          <w:b/>
        </w:rPr>
        <w:t>)</w:t>
      </w:r>
      <w:r w:rsidR="00D24AD2">
        <w:rPr>
          <w:rFonts w:ascii="Arial" w:hAnsi="Arial" w:cs="Arial"/>
          <w:b/>
        </w:rPr>
        <w:t xml:space="preserve">, </w:t>
      </w:r>
      <w:r w:rsidR="00E2233B">
        <w:rPr>
          <w:rFonts w:ascii="Arial" w:hAnsi="Arial" w:cs="Arial"/>
          <w:b/>
        </w:rPr>
        <w:t>j</w:t>
      </w:r>
      <w:r w:rsidR="00D24AD2">
        <w:rPr>
          <w:rFonts w:ascii="Arial" w:hAnsi="Arial" w:cs="Arial"/>
          <w:b/>
        </w:rPr>
        <w:t xml:space="preserve">) a </w:t>
      </w:r>
      <w:r w:rsidR="00E2233B">
        <w:rPr>
          <w:rFonts w:ascii="Arial" w:hAnsi="Arial" w:cs="Arial"/>
          <w:b/>
        </w:rPr>
        <w:t>k</w:t>
      </w:r>
      <w:r w:rsidR="00D24AD2">
        <w:rPr>
          <w:rFonts w:ascii="Arial" w:hAnsi="Arial" w:cs="Arial"/>
          <w:b/>
        </w:rPr>
        <w:t>)</w:t>
      </w:r>
      <w:r w:rsidRPr="00533A5E">
        <w:rPr>
          <w:rFonts w:ascii="Arial" w:hAnsi="Arial" w:cs="Arial"/>
          <w:b/>
        </w:rPr>
        <w:t>.</w:t>
      </w:r>
      <w:r w:rsidRPr="00BB53A1">
        <w:rPr>
          <w:rFonts w:ascii="Arial" w:hAnsi="Arial" w:cs="Arial"/>
          <w:b/>
        </w:rPr>
        <w:t xml:space="preserve"> </w:t>
      </w:r>
    </w:p>
    <w:p w:rsidR="00113ABD" w:rsidRPr="00BB53A1" w:rsidRDefault="00113ABD" w:rsidP="0086272D">
      <w:pPr>
        <w:tabs>
          <w:tab w:val="left" w:pos="360"/>
        </w:tabs>
        <w:jc w:val="both"/>
        <w:rPr>
          <w:rFonts w:ascii="Arial" w:hAnsi="Arial" w:cs="Arial"/>
        </w:rPr>
      </w:pPr>
      <w:r w:rsidRPr="00E12388">
        <w:rPr>
          <w:rFonts w:ascii="Arial" w:hAnsi="Arial" w:cs="Arial"/>
          <w:b/>
        </w:rPr>
        <w:t xml:space="preserve">Správní delikty </w:t>
      </w:r>
      <w:r w:rsidR="003317C1" w:rsidRPr="00E12388">
        <w:rPr>
          <w:rFonts w:ascii="Arial" w:hAnsi="Arial" w:cs="Arial"/>
          <w:b/>
        </w:rPr>
        <w:t xml:space="preserve">podle tohoto zákona projednává v </w:t>
      </w:r>
      <w:r w:rsidRPr="00E12388">
        <w:rPr>
          <w:rFonts w:ascii="Arial" w:hAnsi="Arial" w:cs="Arial"/>
          <w:b/>
        </w:rPr>
        <w:t xml:space="preserve">prvém stupni </w:t>
      </w:r>
      <w:r w:rsidR="003317C1" w:rsidRPr="00E12388">
        <w:rPr>
          <w:rFonts w:ascii="Arial" w:hAnsi="Arial" w:cs="Arial"/>
          <w:b/>
        </w:rPr>
        <w:t xml:space="preserve">Státní úřad inspekce práce a </w:t>
      </w:r>
      <w:r w:rsidR="004C5BD8" w:rsidRPr="00E12388">
        <w:rPr>
          <w:rFonts w:ascii="Arial" w:hAnsi="Arial" w:cs="Arial"/>
          <w:b/>
        </w:rPr>
        <w:t>příslušn</w:t>
      </w:r>
      <w:r w:rsidR="008E1E9A" w:rsidRPr="00E12388">
        <w:rPr>
          <w:rFonts w:ascii="Arial" w:hAnsi="Arial" w:cs="Arial"/>
          <w:b/>
        </w:rPr>
        <w:t xml:space="preserve">ý oblastní </w:t>
      </w:r>
      <w:r w:rsidR="006873A6" w:rsidRPr="00E12388">
        <w:rPr>
          <w:rFonts w:ascii="Arial" w:hAnsi="Arial" w:cs="Arial"/>
          <w:b/>
        </w:rPr>
        <w:t>inspektorát práce</w:t>
      </w:r>
      <w:r w:rsidRPr="00E12388">
        <w:rPr>
          <w:rFonts w:ascii="Arial" w:hAnsi="Arial" w:cs="Arial"/>
          <w:b/>
        </w:rPr>
        <w:t xml:space="preserve">, ve druhém stupni </w:t>
      </w:r>
      <w:r w:rsidR="003317C1" w:rsidRPr="00E12388">
        <w:rPr>
          <w:rFonts w:ascii="Arial" w:hAnsi="Arial" w:cs="Arial"/>
          <w:b/>
        </w:rPr>
        <w:t>Ministerstvo práce a sociálních věcí</w:t>
      </w:r>
      <w:r w:rsidR="00E12388">
        <w:rPr>
          <w:rFonts w:ascii="Arial" w:hAnsi="Arial" w:cs="Arial"/>
          <w:b/>
        </w:rPr>
        <w:t xml:space="preserve"> a</w:t>
      </w:r>
      <w:r w:rsidR="003317C1" w:rsidRPr="00E12388">
        <w:rPr>
          <w:rFonts w:ascii="Arial" w:hAnsi="Arial" w:cs="Arial"/>
          <w:b/>
        </w:rPr>
        <w:t xml:space="preserve"> Státní úřad inspekce práce. </w:t>
      </w:r>
    </w:p>
    <w:p w:rsidR="00113ABD" w:rsidRDefault="00113ABD" w:rsidP="0086272D">
      <w:pPr>
        <w:tabs>
          <w:tab w:val="left" w:pos="360"/>
        </w:tabs>
        <w:jc w:val="both"/>
        <w:rPr>
          <w:rFonts w:ascii="Arial" w:hAnsi="Arial" w:cs="Arial"/>
          <w:u w:val="single"/>
        </w:rPr>
      </w:pPr>
    </w:p>
    <w:p w:rsidR="00113ABD" w:rsidRPr="00BB53A1" w:rsidRDefault="00113ABD" w:rsidP="0086272D">
      <w:pPr>
        <w:tabs>
          <w:tab w:val="left" w:pos="360"/>
        </w:tabs>
        <w:jc w:val="both"/>
        <w:rPr>
          <w:rFonts w:ascii="Arial" w:hAnsi="Arial" w:cs="Arial"/>
        </w:rPr>
      </w:pPr>
      <w:r w:rsidRPr="00BB53A1">
        <w:rPr>
          <w:rFonts w:ascii="Arial" w:hAnsi="Arial" w:cs="Arial"/>
          <w:u w:val="single"/>
        </w:rPr>
        <w:t xml:space="preserve">Odůvodnění: </w:t>
      </w:r>
    </w:p>
    <w:p w:rsidR="00113ABD" w:rsidRDefault="00113ABD" w:rsidP="0086272D">
      <w:pPr>
        <w:tabs>
          <w:tab w:val="left" w:pos="360"/>
        </w:tabs>
        <w:jc w:val="both"/>
        <w:rPr>
          <w:rFonts w:ascii="Arial" w:hAnsi="Arial" w:cs="Arial"/>
        </w:rPr>
      </w:pPr>
      <w:r>
        <w:rPr>
          <w:rFonts w:ascii="Arial" w:hAnsi="Arial" w:cs="Arial"/>
        </w:rPr>
        <w:t xml:space="preserve">Za účelem zajištění odpovídající kvality služby hlídání a péče o dítě v dětské skupině se stanoví </w:t>
      </w:r>
      <w:r w:rsidRPr="006F0221">
        <w:rPr>
          <w:rFonts w:ascii="Arial" w:hAnsi="Arial" w:cs="Arial"/>
        </w:rPr>
        <w:t>správní delikty a san</w:t>
      </w:r>
      <w:r>
        <w:rPr>
          <w:rFonts w:ascii="Arial" w:hAnsi="Arial" w:cs="Arial"/>
        </w:rPr>
        <w:t xml:space="preserve">kce za porušení podmínek jejího poskytování a zároveň se stanoví orgány odpovědné za výkon těchto činností v prvém a druhém stupni projednávání. </w:t>
      </w:r>
    </w:p>
    <w:p w:rsidR="00FF7C99" w:rsidRPr="006D00D5" w:rsidRDefault="00FF7C99" w:rsidP="00CC4C83">
      <w:pPr>
        <w:tabs>
          <w:tab w:val="left" w:pos="360"/>
        </w:tabs>
        <w:jc w:val="both"/>
        <w:rPr>
          <w:rFonts w:ascii="Arial" w:hAnsi="Arial" w:cs="Arial"/>
          <w:b/>
          <w:sz w:val="28"/>
          <w:u w:val="single"/>
        </w:rPr>
      </w:pPr>
    </w:p>
    <w:p w:rsidR="00113ABD" w:rsidRPr="00911CBE" w:rsidRDefault="00113ABD" w:rsidP="004F495E">
      <w:pPr>
        <w:pStyle w:val="Odstavecseseznamem"/>
        <w:numPr>
          <w:ilvl w:val="0"/>
          <w:numId w:val="3"/>
        </w:numPr>
        <w:spacing w:after="120"/>
        <w:ind w:left="426" w:hanging="426"/>
        <w:jc w:val="both"/>
        <w:rPr>
          <w:rFonts w:ascii="Arial" w:hAnsi="Arial" w:cs="Arial"/>
          <w:b/>
          <w:sz w:val="28"/>
          <w:szCs w:val="28"/>
        </w:rPr>
      </w:pPr>
      <w:r w:rsidRPr="00911CBE">
        <w:rPr>
          <w:rFonts w:ascii="Arial" w:hAnsi="Arial" w:cs="Arial"/>
          <w:b/>
          <w:sz w:val="28"/>
          <w:szCs w:val="28"/>
        </w:rPr>
        <w:t>Návrh novely zákona o daních z příjmů</w:t>
      </w:r>
    </w:p>
    <w:p w:rsidR="00113ABD" w:rsidRDefault="00113ABD" w:rsidP="006D00D5">
      <w:pPr>
        <w:jc w:val="both"/>
        <w:rPr>
          <w:rFonts w:ascii="Arial" w:hAnsi="Arial" w:cs="Arial"/>
          <w:b/>
          <w:u w:val="single"/>
        </w:rPr>
      </w:pPr>
      <w:r>
        <w:rPr>
          <w:rFonts w:ascii="Arial" w:hAnsi="Arial" w:cs="Arial"/>
        </w:rPr>
        <w:t xml:space="preserve">V souvislosti s podporou a rozvojem služeb péče o děti se navrhuje novelizovat zákon o daních z příjmů za účelem usnadnění participace rodičů s malými dětmi na trhu práce. </w:t>
      </w:r>
      <w:r w:rsidRPr="00790D07">
        <w:rPr>
          <w:rFonts w:ascii="Arial" w:hAnsi="Arial" w:cs="Arial"/>
        </w:rPr>
        <w:t>Jedná se o podporu rozvoje služeb péče o děti zajištěných zaměstnavatelem pro děti jeho zaměstnanců prostřednictvím možnosti daňově uznat náklady na zajištění těchto služeb.</w:t>
      </w:r>
      <w:r>
        <w:rPr>
          <w:rFonts w:ascii="Arial" w:hAnsi="Arial" w:cs="Arial"/>
        </w:rPr>
        <w:t xml:space="preserve"> Dále se jedná o </w:t>
      </w:r>
      <w:r w:rsidRPr="00565326">
        <w:rPr>
          <w:rFonts w:ascii="Arial" w:hAnsi="Arial" w:cs="Arial"/>
        </w:rPr>
        <w:t>zaveden</w:t>
      </w:r>
      <w:r>
        <w:rPr>
          <w:rFonts w:ascii="Arial" w:hAnsi="Arial" w:cs="Arial"/>
        </w:rPr>
        <w:t>í</w:t>
      </w:r>
      <w:r w:rsidRPr="00565326">
        <w:rPr>
          <w:rFonts w:ascii="Arial" w:hAnsi="Arial" w:cs="Arial"/>
        </w:rPr>
        <w:t xml:space="preserve"> slev</w:t>
      </w:r>
      <w:r>
        <w:rPr>
          <w:rFonts w:ascii="Arial" w:hAnsi="Arial" w:cs="Arial"/>
        </w:rPr>
        <w:t>y</w:t>
      </w:r>
      <w:r w:rsidRPr="00565326">
        <w:rPr>
          <w:rFonts w:ascii="Arial" w:hAnsi="Arial" w:cs="Arial"/>
        </w:rPr>
        <w:t xml:space="preserve"> na dani z příjmů pro rodiče, kteří využijí služeb péče o děti v souvislosti s</w:t>
      </w:r>
      <w:r>
        <w:rPr>
          <w:rFonts w:ascii="Arial" w:hAnsi="Arial" w:cs="Arial"/>
        </w:rPr>
        <w:t>e vstupem nebo</w:t>
      </w:r>
      <w:r w:rsidRPr="00565326">
        <w:rPr>
          <w:rFonts w:ascii="Arial" w:hAnsi="Arial" w:cs="Arial"/>
        </w:rPr>
        <w:t> návratem na trh práce.</w:t>
      </w:r>
    </w:p>
    <w:p w:rsidR="00113ABD" w:rsidRDefault="00113ABD" w:rsidP="00E136B0">
      <w:pPr>
        <w:jc w:val="both"/>
        <w:rPr>
          <w:rFonts w:ascii="Arial" w:hAnsi="Arial" w:cs="Arial"/>
          <w:b/>
          <w:u w:val="single"/>
        </w:rPr>
      </w:pPr>
    </w:p>
    <w:p w:rsidR="00113ABD" w:rsidRDefault="00113ABD" w:rsidP="00BB356D">
      <w:pPr>
        <w:jc w:val="both"/>
        <w:rPr>
          <w:rFonts w:ascii="Arial" w:hAnsi="Arial" w:cs="Arial"/>
          <w:b/>
          <w:u w:val="single"/>
        </w:rPr>
      </w:pPr>
      <w:r>
        <w:rPr>
          <w:rFonts w:ascii="Arial" w:hAnsi="Arial" w:cs="Arial"/>
          <w:b/>
          <w:u w:val="single"/>
        </w:rPr>
        <w:t xml:space="preserve">1. Daňová uznatelnost nákladů pro zaměstnavatele </w:t>
      </w:r>
    </w:p>
    <w:p w:rsidR="00113ABD" w:rsidRDefault="00113ABD" w:rsidP="00BB356D">
      <w:pPr>
        <w:jc w:val="both"/>
        <w:rPr>
          <w:rFonts w:ascii="Arial" w:hAnsi="Arial" w:cs="Arial"/>
        </w:rPr>
      </w:pPr>
      <w:r w:rsidRPr="00790D07">
        <w:rPr>
          <w:rFonts w:ascii="Arial" w:hAnsi="Arial" w:cs="Arial"/>
        </w:rPr>
        <w:t>Mezi daňově uznatelné náklady budou zařazeny náklady na zřízení a provoz vlastních zařízen</w:t>
      </w:r>
      <w:r>
        <w:rPr>
          <w:rFonts w:ascii="Arial" w:hAnsi="Arial" w:cs="Arial"/>
        </w:rPr>
        <w:t>í zřízených v režimu školského zákona nebo na poskytování služby hlídání a péče o dítě v dětské skupině, která bude upravena</w:t>
      </w:r>
      <w:r w:rsidRPr="00790D07">
        <w:rPr>
          <w:rFonts w:ascii="Arial" w:hAnsi="Arial" w:cs="Arial"/>
        </w:rPr>
        <w:t xml:space="preserve"> v </w:t>
      </w:r>
      <w:r w:rsidRPr="00565326">
        <w:rPr>
          <w:rFonts w:ascii="Arial" w:hAnsi="Arial" w:cs="Arial"/>
        </w:rPr>
        <w:t>návrhu věcného záměru</w:t>
      </w:r>
      <w:r w:rsidRPr="00790D07">
        <w:rPr>
          <w:rFonts w:ascii="Arial" w:hAnsi="Arial" w:cs="Arial"/>
        </w:rPr>
        <w:t xml:space="preserve"> zákona</w:t>
      </w:r>
      <w:r>
        <w:rPr>
          <w:rFonts w:ascii="Arial" w:hAnsi="Arial" w:cs="Arial"/>
        </w:rPr>
        <w:t xml:space="preserve"> o službě hlídání a péče o děti v dětské skupině. </w:t>
      </w:r>
      <w:r w:rsidRPr="00790D07">
        <w:rPr>
          <w:rFonts w:ascii="Arial" w:hAnsi="Arial" w:cs="Arial"/>
        </w:rPr>
        <w:t xml:space="preserve">Mezi daňově uznatelné náklady budou rovněž zařazeny nepeněžní příspěvky zaměstnavatele na zajištění péče o dítě zaměstnance poskytované jiným subjektem než zaměstnavatelem </w:t>
      </w:r>
      <w:r>
        <w:rPr>
          <w:rFonts w:ascii="Arial" w:hAnsi="Arial" w:cs="Arial"/>
        </w:rPr>
        <w:t>v režimu</w:t>
      </w:r>
      <w:r w:rsidRPr="00790D07">
        <w:rPr>
          <w:rFonts w:ascii="Arial" w:hAnsi="Arial" w:cs="Arial"/>
        </w:rPr>
        <w:t xml:space="preserve"> školského zákona, </w:t>
      </w:r>
      <w:r w:rsidRPr="000558C1">
        <w:rPr>
          <w:rFonts w:ascii="Arial" w:hAnsi="Arial" w:cs="Arial"/>
        </w:rPr>
        <w:t>zákona o živnostenském podnikání nebo</w:t>
      </w:r>
      <w:r>
        <w:rPr>
          <w:rFonts w:ascii="Arial" w:hAnsi="Arial" w:cs="Arial"/>
        </w:rPr>
        <w:t xml:space="preserve"> podle</w:t>
      </w:r>
      <w:r w:rsidRPr="00790D07">
        <w:rPr>
          <w:rFonts w:ascii="Arial" w:hAnsi="Arial" w:cs="Arial"/>
        </w:rPr>
        <w:t xml:space="preserve"> </w:t>
      </w:r>
      <w:r w:rsidRPr="00565326">
        <w:rPr>
          <w:rFonts w:ascii="Arial" w:hAnsi="Arial" w:cs="Arial"/>
        </w:rPr>
        <w:t>návrhu věcného záměru</w:t>
      </w:r>
      <w:r w:rsidRPr="00790D07">
        <w:rPr>
          <w:rFonts w:ascii="Arial" w:hAnsi="Arial" w:cs="Arial"/>
        </w:rPr>
        <w:t xml:space="preserve"> zákona</w:t>
      </w:r>
      <w:r>
        <w:rPr>
          <w:rFonts w:ascii="Arial" w:hAnsi="Arial" w:cs="Arial"/>
        </w:rPr>
        <w:t xml:space="preserve"> o službě hlídání a péče o dítě v dětské skupině.</w:t>
      </w:r>
    </w:p>
    <w:p w:rsidR="00113ABD" w:rsidRDefault="00113ABD" w:rsidP="005725FF">
      <w:pPr>
        <w:jc w:val="both"/>
        <w:rPr>
          <w:rFonts w:ascii="Arial" w:hAnsi="Arial" w:cs="Arial"/>
          <w:b/>
          <w:u w:val="single"/>
        </w:rPr>
      </w:pPr>
    </w:p>
    <w:p w:rsidR="00113ABD" w:rsidRPr="008742A8" w:rsidRDefault="00113ABD" w:rsidP="007F2796">
      <w:pPr>
        <w:jc w:val="both"/>
        <w:rPr>
          <w:rFonts w:ascii="Arial" w:hAnsi="Arial" w:cs="Arial"/>
          <w:u w:val="single"/>
        </w:rPr>
      </w:pPr>
      <w:r w:rsidRPr="008742A8">
        <w:rPr>
          <w:rFonts w:ascii="Arial" w:hAnsi="Arial" w:cs="Arial"/>
          <w:u w:val="single"/>
        </w:rPr>
        <w:t>Odůvodnění:</w:t>
      </w:r>
    </w:p>
    <w:p w:rsidR="00113ABD" w:rsidRPr="004F495E" w:rsidRDefault="00113ABD" w:rsidP="002459EF">
      <w:pPr>
        <w:tabs>
          <w:tab w:val="left" w:pos="426"/>
        </w:tabs>
        <w:jc w:val="both"/>
        <w:rPr>
          <w:rFonts w:ascii="Arial" w:hAnsi="Arial" w:cs="Arial"/>
          <w:b/>
          <w:color w:val="FF0000"/>
        </w:rPr>
      </w:pPr>
      <w:r w:rsidRPr="00790D07">
        <w:rPr>
          <w:rFonts w:ascii="Arial" w:hAnsi="Arial" w:cs="Arial"/>
        </w:rPr>
        <w:t>Jedná se o podporu rozvoje služeb péče o děti zajištěných zaměstnavatelem pro děti jeho zaměstnanců prostřednictvím možnosti daňově uznat náklady na zajištění těchto služeb.</w:t>
      </w:r>
      <w:r>
        <w:rPr>
          <w:rFonts w:ascii="Arial" w:hAnsi="Arial" w:cs="Arial"/>
        </w:rPr>
        <w:t xml:space="preserve"> Mezi tyto náklady se řadí jak </w:t>
      </w:r>
      <w:r w:rsidRPr="00790D07">
        <w:rPr>
          <w:rFonts w:ascii="Arial" w:hAnsi="Arial" w:cs="Arial"/>
        </w:rPr>
        <w:t>náklady na zřízení a provoz vlastních</w:t>
      </w:r>
      <w:r>
        <w:rPr>
          <w:rFonts w:ascii="Arial" w:hAnsi="Arial" w:cs="Arial"/>
        </w:rPr>
        <w:t xml:space="preserve"> zařízení zaměstnavatele nebo na poskytování služby hlídání a péče o dítě v dětské skupině, tak </w:t>
      </w:r>
      <w:r w:rsidRPr="00C92C3B">
        <w:rPr>
          <w:rFonts w:ascii="Arial" w:hAnsi="Arial" w:cs="Arial"/>
        </w:rPr>
        <w:t>nepeněžní příspěvky zaměstnavatele na zajištění péče o dítě zaměstnance poskytované jiným subjektem než zaměstnavatelem.</w:t>
      </w:r>
      <w:r w:rsidRPr="00C92C3B">
        <w:rPr>
          <w:rFonts w:ascii="Arial" w:hAnsi="Arial" w:cs="Arial"/>
          <w:b/>
          <w:sz w:val="20"/>
          <w:szCs w:val="20"/>
        </w:rPr>
        <w:t xml:space="preserve"> </w:t>
      </w:r>
      <w:r w:rsidR="00746260" w:rsidRPr="00071381">
        <w:rPr>
          <w:rFonts w:ascii="Arial" w:hAnsi="Arial" w:cs="Arial"/>
        </w:rPr>
        <w:t>Co se týče nákladů na zřízení vlastních zařízení zaměstnavatele, uznatelné budou náklady/výdaje na pořízen</w:t>
      </w:r>
      <w:r w:rsidR="009971A8" w:rsidRPr="00071381">
        <w:rPr>
          <w:rFonts w:ascii="Arial" w:hAnsi="Arial" w:cs="Arial"/>
        </w:rPr>
        <w:t>í</w:t>
      </w:r>
      <w:r w:rsidR="00746260" w:rsidRPr="00071381">
        <w:rPr>
          <w:rFonts w:ascii="Arial" w:hAnsi="Arial" w:cs="Arial"/>
        </w:rPr>
        <w:t xml:space="preserve"> příslušného hmotného majetku ve formě odpisů.</w:t>
      </w:r>
      <w:r w:rsidR="00746260" w:rsidRPr="00C92C3B">
        <w:rPr>
          <w:rFonts w:ascii="Arial" w:hAnsi="Arial" w:cs="Arial"/>
        </w:rPr>
        <w:t xml:space="preserve"> </w:t>
      </w:r>
      <w:r w:rsidR="00772EC1" w:rsidRPr="00C92C3B">
        <w:rPr>
          <w:rFonts w:ascii="Arial" w:hAnsi="Arial" w:cs="Arial"/>
        </w:rPr>
        <w:t>V případě uplatnění vynaložených nákladů zaměstnavatelem na zajištění péče o dítě zaměstnance do daňově účinných výdajů, a to i v případě nepeněžního příspěvku zaměstnavatele na zajištění péče o dítě zaměstnance poskytované jiným subjektem než zaměstnavatelem, stává se na straně zaměstnance tento příspěvek zdanitelným nepeněžním příjmem. V konečném důsledku se tak zaměstnavateli zvýší daňově uznatelné náklady v souvisl</w:t>
      </w:r>
      <w:r w:rsidR="00C92C3B">
        <w:rPr>
          <w:rFonts w:ascii="Arial" w:hAnsi="Arial" w:cs="Arial"/>
        </w:rPr>
        <w:t xml:space="preserve">osti se zdaněním a </w:t>
      </w:r>
      <w:proofErr w:type="spellStart"/>
      <w:r w:rsidR="00C92C3B">
        <w:rPr>
          <w:rFonts w:ascii="Arial" w:hAnsi="Arial" w:cs="Arial"/>
        </w:rPr>
        <w:t>zpojistněním</w:t>
      </w:r>
      <w:proofErr w:type="spellEnd"/>
      <w:r w:rsidR="00C92C3B">
        <w:rPr>
          <w:rFonts w:ascii="Arial" w:hAnsi="Arial" w:cs="Arial"/>
        </w:rPr>
        <w:t xml:space="preserve"> </w:t>
      </w:r>
      <w:r w:rsidR="00772EC1" w:rsidRPr="00C92C3B">
        <w:rPr>
          <w:rFonts w:ascii="Arial" w:hAnsi="Arial" w:cs="Arial"/>
        </w:rPr>
        <w:t>poskytnutého nepeněžního příspěvku zaměstnanci.</w:t>
      </w:r>
    </w:p>
    <w:p w:rsidR="00113ABD" w:rsidRPr="008742A8" w:rsidRDefault="00113ABD" w:rsidP="007F2796">
      <w:pPr>
        <w:jc w:val="both"/>
        <w:rPr>
          <w:rFonts w:ascii="Arial" w:hAnsi="Arial" w:cs="Arial"/>
          <w:u w:val="single"/>
        </w:rPr>
      </w:pPr>
    </w:p>
    <w:p w:rsidR="00113ABD" w:rsidRPr="00565326" w:rsidRDefault="00113ABD" w:rsidP="007F2796">
      <w:pPr>
        <w:jc w:val="both"/>
        <w:rPr>
          <w:rFonts w:ascii="Arial" w:hAnsi="Arial" w:cs="Arial"/>
          <w:b/>
          <w:bCs/>
        </w:rPr>
      </w:pPr>
      <w:r>
        <w:rPr>
          <w:rFonts w:ascii="Arial" w:hAnsi="Arial" w:cs="Arial"/>
          <w:b/>
          <w:u w:val="single"/>
        </w:rPr>
        <w:t xml:space="preserve">2. Sleva na dani </w:t>
      </w:r>
      <w:r w:rsidRPr="00C01359">
        <w:rPr>
          <w:rFonts w:ascii="Arial" w:hAnsi="Arial" w:cs="Arial"/>
          <w:b/>
          <w:u w:val="single"/>
        </w:rPr>
        <w:t>z</w:t>
      </w:r>
      <w:r>
        <w:rPr>
          <w:rFonts w:ascii="Arial" w:hAnsi="Arial" w:cs="Arial"/>
          <w:b/>
          <w:u w:val="single"/>
        </w:rPr>
        <w:t> </w:t>
      </w:r>
      <w:r w:rsidRPr="00C01359">
        <w:rPr>
          <w:rFonts w:ascii="Arial" w:hAnsi="Arial" w:cs="Arial"/>
          <w:b/>
          <w:u w:val="single"/>
        </w:rPr>
        <w:t>příjmů</w:t>
      </w:r>
      <w:r>
        <w:rPr>
          <w:rFonts w:ascii="Arial" w:hAnsi="Arial" w:cs="Arial"/>
          <w:b/>
          <w:u w:val="single"/>
        </w:rPr>
        <w:t xml:space="preserve"> pro rodiče</w:t>
      </w:r>
    </w:p>
    <w:p w:rsidR="00113ABD" w:rsidRDefault="00113ABD" w:rsidP="007F2796">
      <w:pPr>
        <w:tabs>
          <w:tab w:val="left" w:pos="360"/>
        </w:tabs>
        <w:jc w:val="both"/>
        <w:rPr>
          <w:rFonts w:ascii="Arial" w:hAnsi="Arial" w:cs="Arial"/>
        </w:rPr>
      </w:pPr>
      <w:r>
        <w:rPr>
          <w:rFonts w:ascii="Arial" w:hAnsi="Arial" w:cs="Arial"/>
        </w:rPr>
        <w:t>B</w:t>
      </w:r>
      <w:r w:rsidRPr="00565326">
        <w:rPr>
          <w:rFonts w:ascii="Arial" w:hAnsi="Arial" w:cs="Arial"/>
        </w:rPr>
        <w:t>ude zavedena sleva na dani z příjmů pro rodiče, kteří využijí služeb péče o děti</w:t>
      </w:r>
      <w:r w:rsidR="003163ED">
        <w:rPr>
          <w:rFonts w:ascii="Arial" w:hAnsi="Arial" w:cs="Arial"/>
        </w:rPr>
        <w:t xml:space="preserve"> </w:t>
      </w:r>
      <w:r w:rsidR="003163ED" w:rsidRPr="00071381">
        <w:rPr>
          <w:rFonts w:ascii="Arial" w:hAnsi="Arial" w:cs="Arial"/>
        </w:rPr>
        <w:t>za účelem</w:t>
      </w:r>
      <w:r w:rsidR="00071381">
        <w:rPr>
          <w:rFonts w:ascii="Arial" w:hAnsi="Arial" w:cs="Arial"/>
        </w:rPr>
        <w:t xml:space="preserve"> zapojení do pracovního procesu</w:t>
      </w:r>
      <w:r w:rsidRPr="00071381">
        <w:rPr>
          <w:rFonts w:ascii="Arial" w:hAnsi="Arial" w:cs="Arial"/>
        </w:rPr>
        <w:t>.</w:t>
      </w:r>
      <w:r w:rsidRPr="00565326">
        <w:rPr>
          <w:rFonts w:ascii="Arial" w:hAnsi="Arial" w:cs="Arial"/>
        </w:rPr>
        <w:t xml:space="preserve"> Tato sleva na dani bude poskytnuta rodiči, pokud z</w:t>
      </w:r>
      <w:r w:rsidR="003163ED">
        <w:rPr>
          <w:rFonts w:ascii="Arial" w:hAnsi="Arial" w:cs="Arial"/>
        </w:rPr>
        <w:t> </w:t>
      </w:r>
      <w:r w:rsidRPr="00565326">
        <w:rPr>
          <w:rFonts w:ascii="Arial" w:hAnsi="Arial" w:cs="Arial"/>
        </w:rPr>
        <w:t>důvodu</w:t>
      </w:r>
      <w:r w:rsidR="003163ED">
        <w:rPr>
          <w:rFonts w:ascii="Arial" w:hAnsi="Arial" w:cs="Arial"/>
        </w:rPr>
        <w:t xml:space="preserve"> </w:t>
      </w:r>
      <w:r w:rsidR="003163ED" w:rsidRPr="00071381">
        <w:rPr>
          <w:rFonts w:ascii="Arial" w:hAnsi="Arial" w:cs="Arial"/>
        </w:rPr>
        <w:t>participace na trhu práce</w:t>
      </w:r>
      <w:r w:rsidRPr="00071381">
        <w:rPr>
          <w:rFonts w:ascii="Arial" w:hAnsi="Arial" w:cs="Arial"/>
        </w:rPr>
        <w:t xml:space="preserve"> </w:t>
      </w:r>
      <w:r w:rsidRPr="00972D6C">
        <w:rPr>
          <w:rFonts w:ascii="Arial" w:hAnsi="Arial" w:cs="Arial"/>
        </w:rPr>
        <w:t xml:space="preserve">využije službu péče o dítě poskytovanou </w:t>
      </w:r>
      <w:r>
        <w:rPr>
          <w:rFonts w:ascii="Arial" w:hAnsi="Arial" w:cs="Arial"/>
        </w:rPr>
        <w:t xml:space="preserve">v režimu </w:t>
      </w:r>
      <w:r w:rsidRPr="00972D6C">
        <w:rPr>
          <w:rFonts w:ascii="Arial" w:hAnsi="Arial" w:cs="Arial"/>
        </w:rPr>
        <w:t>školského zákona</w:t>
      </w:r>
      <w:r>
        <w:rPr>
          <w:rFonts w:ascii="Arial" w:hAnsi="Arial" w:cs="Arial"/>
        </w:rPr>
        <w:t>,</w:t>
      </w:r>
      <w:r w:rsidRPr="00972D6C">
        <w:rPr>
          <w:rFonts w:ascii="Arial" w:hAnsi="Arial" w:cs="Arial"/>
        </w:rPr>
        <w:t xml:space="preserve"> zákona o</w:t>
      </w:r>
      <w:r>
        <w:rPr>
          <w:rFonts w:ascii="Arial" w:hAnsi="Arial" w:cs="Arial"/>
        </w:rPr>
        <w:t> </w:t>
      </w:r>
      <w:r w:rsidRPr="00972D6C">
        <w:rPr>
          <w:rFonts w:ascii="Arial" w:hAnsi="Arial" w:cs="Arial"/>
        </w:rPr>
        <w:t>živnostenském podnikání</w:t>
      </w:r>
      <w:r>
        <w:rPr>
          <w:rFonts w:ascii="Arial" w:hAnsi="Arial" w:cs="Arial"/>
        </w:rPr>
        <w:t xml:space="preserve"> nebo podle návrhu věcného záměru zákona o službě hlídání a péče o dítě v dětské skupině</w:t>
      </w:r>
      <w:r w:rsidRPr="00972D6C">
        <w:rPr>
          <w:rFonts w:ascii="Arial" w:hAnsi="Arial" w:cs="Arial"/>
        </w:rPr>
        <w:t>.</w:t>
      </w:r>
    </w:p>
    <w:p w:rsidR="00113ABD" w:rsidRPr="00972D6C" w:rsidRDefault="00113ABD" w:rsidP="007F2796">
      <w:pPr>
        <w:tabs>
          <w:tab w:val="left" w:pos="360"/>
        </w:tabs>
        <w:jc w:val="both"/>
        <w:rPr>
          <w:rFonts w:ascii="Arial" w:hAnsi="Arial" w:cs="Arial"/>
        </w:rPr>
      </w:pPr>
    </w:p>
    <w:p w:rsidR="00113ABD" w:rsidRPr="007F2796" w:rsidRDefault="00113ABD" w:rsidP="007F2796">
      <w:pPr>
        <w:tabs>
          <w:tab w:val="left" w:pos="360"/>
        </w:tabs>
        <w:jc w:val="both"/>
        <w:rPr>
          <w:rFonts w:ascii="Arial" w:hAnsi="Arial" w:cs="Arial"/>
          <w:u w:val="single"/>
        </w:rPr>
      </w:pPr>
      <w:r w:rsidRPr="007F2796">
        <w:rPr>
          <w:rFonts w:ascii="Arial" w:hAnsi="Arial" w:cs="Arial"/>
          <w:u w:val="single"/>
        </w:rPr>
        <w:t>Odůvodnění</w:t>
      </w:r>
    </w:p>
    <w:p w:rsidR="00113ABD" w:rsidRDefault="00113ABD" w:rsidP="007F2796">
      <w:pPr>
        <w:tabs>
          <w:tab w:val="left" w:pos="360"/>
        </w:tabs>
        <w:jc w:val="both"/>
        <w:rPr>
          <w:rFonts w:ascii="Arial" w:hAnsi="Arial" w:cs="Arial"/>
        </w:rPr>
      </w:pPr>
      <w:r>
        <w:rPr>
          <w:rFonts w:ascii="Arial" w:hAnsi="Arial" w:cs="Arial"/>
        </w:rPr>
        <w:t xml:space="preserve">Pro rodiče participující na trhu práce </w:t>
      </w:r>
      <w:r w:rsidRPr="00071381">
        <w:rPr>
          <w:rFonts w:ascii="Arial" w:hAnsi="Arial" w:cs="Arial"/>
        </w:rPr>
        <w:t>se zavádí daňový nástroj v podobě slevy na dani. Ta bude podmíněna prokazatelným</w:t>
      </w:r>
      <w:r w:rsidR="003163ED" w:rsidRPr="00071381">
        <w:rPr>
          <w:rFonts w:ascii="Arial" w:hAnsi="Arial" w:cs="Arial"/>
        </w:rPr>
        <w:t xml:space="preserve"> zapojením</w:t>
      </w:r>
      <w:r w:rsidRPr="00071381">
        <w:rPr>
          <w:rFonts w:ascii="Arial" w:hAnsi="Arial" w:cs="Arial"/>
        </w:rPr>
        <w:t xml:space="preserve"> rodiče</w:t>
      </w:r>
      <w:r w:rsidRPr="00972D6C">
        <w:rPr>
          <w:rFonts w:ascii="Arial" w:hAnsi="Arial" w:cs="Arial"/>
        </w:rPr>
        <w:t xml:space="preserve"> do pracovního procesu a dále prokázáním </w:t>
      </w:r>
      <w:r>
        <w:rPr>
          <w:rFonts w:ascii="Arial" w:hAnsi="Arial" w:cs="Arial"/>
        </w:rPr>
        <w:t>využití uvedených typů služeb péče o jejich děti</w:t>
      </w:r>
      <w:r w:rsidRPr="00972D6C">
        <w:rPr>
          <w:rFonts w:ascii="Arial" w:hAnsi="Arial" w:cs="Arial"/>
        </w:rPr>
        <w:t xml:space="preserve">. Zároveň budou </w:t>
      </w:r>
      <w:r w:rsidRPr="00972D6C">
        <w:rPr>
          <w:rFonts w:ascii="Arial" w:hAnsi="Arial" w:cs="Arial"/>
        </w:rPr>
        <w:lastRenderedPageBreak/>
        <w:t>zavedena i opatření proti obcházení podm</w:t>
      </w:r>
      <w:r w:rsidRPr="00565326">
        <w:rPr>
          <w:rFonts w:ascii="Arial" w:hAnsi="Arial" w:cs="Arial"/>
        </w:rPr>
        <w:t>ínek pro poskytnutí slevy na dani (např. tím, že naopak druhý z rod</w:t>
      </w:r>
      <w:r>
        <w:rPr>
          <w:rFonts w:ascii="Arial" w:hAnsi="Arial" w:cs="Arial"/>
        </w:rPr>
        <w:t xml:space="preserve">ičů zůstane s dítětem doma). </w:t>
      </w:r>
      <w:r w:rsidRPr="00565326">
        <w:rPr>
          <w:rFonts w:ascii="Arial" w:hAnsi="Arial" w:cs="Arial"/>
        </w:rPr>
        <w:t xml:space="preserve">Výše slevy na dani bude odvíjena od prokazatelně vynaložených výdajů spojených s umístěním dítěte do vyjmenovaných zařízení </w:t>
      </w:r>
      <w:r>
        <w:rPr>
          <w:rFonts w:ascii="Arial" w:hAnsi="Arial" w:cs="Arial"/>
        </w:rPr>
        <w:t xml:space="preserve">nebo na službu hlídání a péče o dítě v dětské skupině </w:t>
      </w:r>
      <w:r w:rsidRPr="00565326">
        <w:rPr>
          <w:rFonts w:ascii="Arial" w:hAnsi="Arial" w:cs="Arial"/>
        </w:rPr>
        <w:t xml:space="preserve">a bude </w:t>
      </w:r>
      <w:proofErr w:type="spellStart"/>
      <w:r w:rsidRPr="00565326">
        <w:rPr>
          <w:rFonts w:ascii="Arial" w:hAnsi="Arial" w:cs="Arial"/>
        </w:rPr>
        <w:t>zastropována</w:t>
      </w:r>
      <w:proofErr w:type="spellEnd"/>
      <w:r w:rsidRPr="00565326">
        <w:rPr>
          <w:rFonts w:ascii="Arial" w:hAnsi="Arial" w:cs="Arial"/>
        </w:rPr>
        <w:t xml:space="preserve"> částkou, která se bude odvíjet od minimální mzdy. Sleva na dani bude poskytována ročně. Vzhledem ke konstrukci podpory prostřednictvím slevy na dani bude tato podpora poskytována ve stejné výši jak pro poplatníky s příjmy ze závislé činnosti a funkční</w:t>
      </w:r>
      <w:r>
        <w:rPr>
          <w:rFonts w:ascii="Arial" w:hAnsi="Arial" w:cs="Arial"/>
        </w:rPr>
        <w:t>ch</w:t>
      </w:r>
      <w:r w:rsidRPr="00565326">
        <w:rPr>
          <w:rFonts w:ascii="Arial" w:hAnsi="Arial" w:cs="Arial"/>
        </w:rPr>
        <w:t xml:space="preserve"> požitk</w:t>
      </w:r>
      <w:r>
        <w:rPr>
          <w:rFonts w:ascii="Arial" w:hAnsi="Arial" w:cs="Arial"/>
        </w:rPr>
        <w:t>ů</w:t>
      </w:r>
      <w:r w:rsidRPr="00565326">
        <w:rPr>
          <w:rFonts w:ascii="Arial" w:hAnsi="Arial" w:cs="Arial"/>
        </w:rPr>
        <w:t>, tak i pro poplatníky s příjmy z podnikání nebo jiné samostatné výdělečné činnosti.</w:t>
      </w:r>
      <w:r w:rsidRPr="00CB4E06">
        <w:rPr>
          <w:rFonts w:ascii="Arial" w:hAnsi="Arial" w:cs="Arial"/>
          <w:b/>
          <w:color w:val="FF0000"/>
          <w:sz w:val="20"/>
          <w:szCs w:val="20"/>
        </w:rPr>
        <w:t xml:space="preserve"> </w:t>
      </w:r>
    </w:p>
    <w:p w:rsidR="00053A6F" w:rsidRPr="00501556" w:rsidRDefault="00053A6F" w:rsidP="00053A6F">
      <w:pPr>
        <w:jc w:val="both"/>
        <w:rPr>
          <w:rFonts w:ascii="Arial" w:hAnsi="Arial" w:cs="Arial"/>
          <w:b/>
          <w:spacing w:val="20"/>
          <w:sz w:val="28"/>
          <w:szCs w:val="28"/>
          <w:u w:val="single"/>
        </w:rPr>
      </w:pPr>
      <w:r>
        <w:rPr>
          <w:rFonts w:ascii="Arial" w:hAnsi="Arial" w:cs="Arial"/>
          <w:b/>
          <w:spacing w:val="20"/>
          <w:sz w:val="28"/>
          <w:szCs w:val="28"/>
          <w:u w:val="single"/>
        </w:rPr>
        <w:br w:type="column"/>
      </w:r>
      <w:r w:rsidRPr="00501556">
        <w:rPr>
          <w:rFonts w:ascii="Arial" w:hAnsi="Arial" w:cs="Arial"/>
          <w:b/>
          <w:sz w:val="28"/>
          <w:szCs w:val="28"/>
          <w:u w:val="single"/>
        </w:rPr>
        <w:lastRenderedPageBreak/>
        <w:t xml:space="preserve">C) </w:t>
      </w:r>
      <w:r w:rsidRPr="00501556">
        <w:rPr>
          <w:rFonts w:ascii="Arial" w:hAnsi="Arial" w:cs="Arial"/>
          <w:b/>
          <w:spacing w:val="20"/>
          <w:sz w:val="28"/>
          <w:szCs w:val="28"/>
          <w:u w:val="single"/>
        </w:rPr>
        <w:t>Způsob promítnutí věcného řešení do právního řádu</w:t>
      </w:r>
    </w:p>
    <w:p w:rsidR="00053A6F" w:rsidRDefault="00053A6F" w:rsidP="00053A6F">
      <w:pPr>
        <w:spacing w:before="60"/>
        <w:jc w:val="both"/>
        <w:rPr>
          <w:rFonts w:ascii="Arial" w:hAnsi="Arial" w:cs="Arial"/>
          <w:bCs/>
          <w:u w:val="single"/>
        </w:rPr>
      </w:pPr>
    </w:p>
    <w:p w:rsidR="00053A6F" w:rsidRPr="00501707" w:rsidRDefault="00053A6F" w:rsidP="00E136B0">
      <w:pPr>
        <w:jc w:val="both"/>
        <w:rPr>
          <w:rFonts w:ascii="Arial" w:hAnsi="Arial" w:cs="Arial"/>
          <w:bCs/>
          <w:u w:val="single"/>
        </w:rPr>
      </w:pPr>
      <w:r>
        <w:rPr>
          <w:rFonts w:ascii="Arial" w:hAnsi="Arial" w:cs="Arial"/>
          <w:bCs/>
          <w:u w:val="single"/>
        </w:rPr>
        <w:t>Přijetí nové právní úpravy si vyžádá v části I</w:t>
      </w:r>
    </w:p>
    <w:p w:rsidR="00053A6F" w:rsidRPr="007E0F71" w:rsidRDefault="00053A6F" w:rsidP="00C879C3">
      <w:pPr>
        <w:pStyle w:val="Odstavecseseznamem"/>
        <w:tabs>
          <w:tab w:val="left" w:pos="2268"/>
        </w:tabs>
        <w:jc w:val="both"/>
        <w:rPr>
          <w:rFonts w:ascii="Arial" w:hAnsi="Arial" w:cs="Arial"/>
        </w:rPr>
      </w:pPr>
      <w:r w:rsidRPr="007E0F71">
        <w:rPr>
          <w:rFonts w:ascii="Arial" w:hAnsi="Arial" w:cs="Arial"/>
        </w:rPr>
        <w:t>Zásada č. 1,</w:t>
      </w:r>
      <w:r w:rsidR="00C879C3">
        <w:rPr>
          <w:rFonts w:ascii="Arial" w:hAnsi="Arial" w:cs="Arial"/>
        </w:rPr>
        <w:tab/>
      </w:r>
      <w:r w:rsidRPr="007E0F71">
        <w:rPr>
          <w:rFonts w:ascii="Arial" w:hAnsi="Arial" w:cs="Arial"/>
        </w:rPr>
        <w:t xml:space="preserve">pojem „služba </w:t>
      </w:r>
      <w:r>
        <w:rPr>
          <w:rFonts w:ascii="Arial" w:hAnsi="Arial" w:cs="Arial"/>
        </w:rPr>
        <w:t xml:space="preserve">hlídání a </w:t>
      </w:r>
      <w:r w:rsidRPr="007E0F71">
        <w:rPr>
          <w:rFonts w:ascii="Arial" w:hAnsi="Arial" w:cs="Arial"/>
        </w:rPr>
        <w:t>péče o dítě v dětské skupině“,</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2,</w:t>
      </w:r>
      <w:r>
        <w:rPr>
          <w:rFonts w:ascii="Arial" w:hAnsi="Arial" w:cs="Arial"/>
        </w:rPr>
        <w:tab/>
      </w:r>
      <w:r w:rsidR="00053A6F" w:rsidRPr="007E0F71">
        <w:rPr>
          <w:rFonts w:ascii="Arial" w:hAnsi="Arial" w:cs="Arial"/>
        </w:rPr>
        <w:t>poskytovatel služby,</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3,</w:t>
      </w:r>
      <w:r>
        <w:rPr>
          <w:rFonts w:ascii="Arial" w:hAnsi="Arial" w:cs="Arial"/>
        </w:rPr>
        <w:tab/>
      </w:r>
      <w:r w:rsidR="00053A6F">
        <w:rPr>
          <w:rFonts w:ascii="Arial" w:hAnsi="Arial" w:cs="Arial"/>
        </w:rPr>
        <w:t>úhrada</w:t>
      </w:r>
      <w:r w:rsidR="00053A6F" w:rsidRPr="007E0F71">
        <w:rPr>
          <w:rFonts w:ascii="Arial" w:hAnsi="Arial" w:cs="Arial"/>
        </w:rPr>
        <w:t xml:space="preserve"> služby,</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4,</w:t>
      </w:r>
      <w:r>
        <w:rPr>
          <w:rFonts w:ascii="Arial" w:hAnsi="Arial" w:cs="Arial"/>
        </w:rPr>
        <w:tab/>
      </w:r>
      <w:r w:rsidR="00053A6F" w:rsidRPr="007E0F71">
        <w:rPr>
          <w:rFonts w:ascii="Arial" w:hAnsi="Arial" w:cs="Arial"/>
        </w:rPr>
        <w:t xml:space="preserve">vznik, změna a zánik oprávnění,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5,</w:t>
      </w:r>
      <w:r>
        <w:rPr>
          <w:rFonts w:ascii="Arial" w:hAnsi="Arial" w:cs="Arial"/>
        </w:rPr>
        <w:tab/>
      </w:r>
      <w:r w:rsidR="00053A6F" w:rsidRPr="007E0F71">
        <w:rPr>
          <w:rFonts w:ascii="Arial" w:hAnsi="Arial" w:cs="Arial"/>
        </w:rPr>
        <w:t>podmínky pro získání oprávnění</w:t>
      </w:r>
      <w:r w:rsidR="00053A6F">
        <w:rPr>
          <w:rFonts w:ascii="Arial" w:hAnsi="Arial" w:cs="Arial"/>
        </w:rPr>
        <w:t>,</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6,</w:t>
      </w:r>
      <w:r>
        <w:rPr>
          <w:rFonts w:ascii="Arial" w:hAnsi="Arial" w:cs="Arial"/>
        </w:rPr>
        <w:tab/>
      </w:r>
      <w:r w:rsidR="00053A6F" w:rsidRPr="007E0F71">
        <w:rPr>
          <w:rFonts w:ascii="Arial" w:hAnsi="Arial" w:cs="Arial"/>
        </w:rPr>
        <w:t xml:space="preserve">registr poskytovatelů,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7,</w:t>
      </w:r>
      <w:r>
        <w:rPr>
          <w:rFonts w:ascii="Arial" w:hAnsi="Arial" w:cs="Arial"/>
        </w:rPr>
        <w:tab/>
      </w:r>
      <w:r w:rsidR="00053A6F" w:rsidRPr="007E0F71">
        <w:rPr>
          <w:rFonts w:ascii="Arial" w:hAnsi="Arial" w:cs="Arial"/>
        </w:rPr>
        <w:t>povinnosti poskytovatele</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8,</w:t>
      </w:r>
      <w:r>
        <w:rPr>
          <w:rFonts w:ascii="Arial" w:hAnsi="Arial" w:cs="Arial"/>
        </w:rPr>
        <w:tab/>
      </w:r>
      <w:r w:rsidR="00053A6F" w:rsidRPr="007E0F71">
        <w:rPr>
          <w:rFonts w:ascii="Arial" w:hAnsi="Arial" w:cs="Arial"/>
        </w:rPr>
        <w:t xml:space="preserve">vymezení podmínek poskytování služby,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9,</w:t>
      </w:r>
      <w:r>
        <w:rPr>
          <w:rFonts w:ascii="Arial" w:hAnsi="Arial" w:cs="Arial"/>
        </w:rPr>
        <w:tab/>
      </w:r>
      <w:r w:rsidR="00053A6F" w:rsidRPr="007E0F71">
        <w:rPr>
          <w:rFonts w:ascii="Arial" w:hAnsi="Arial" w:cs="Arial"/>
        </w:rPr>
        <w:t xml:space="preserve">vymezení pečující osoby,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10,</w:t>
      </w:r>
      <w:r>
        <w:rPr>
          <w:rFonts w:ascii="Arial" w:hAnsi="Arial" w:cs="Arial"/>
        </w:rPr>
        <w:tab/>
      </w:r>
      <w:r w:rsidR="00053A6F" w:rsidRPr="007E0F71">
        <w:rPr>
          <w:rFonts w:ascii="Arial" w:hAnsi="Arial" w:cs="Arial"/>
        </w:rPr>
        <w:t xml:space="preserve">počet pečujících osob v dětské skupině,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11,</w:t>
      </w:r>
      <w:r>
        <w:rPr>
          <w:rFonts w:ascii="Arial" w:hAnsi="Arial" w:cs="Arial"/>
        </w:rPr>
        <w:tab/>
      </w:r>
      <w:r w:rsidR="00053A6F" w:rsidRPr="007E0F71">
        <w:rPr>
          <w:rFonts w:ascii="Arial" w:hAnsi="Arial" w:cs="Arial"/>
        </w:rPr>
        <w:t>počet dětí v dětské skupině a počet dětských skupin,</w:t>
      </w:r>
    </w:p>
    <w:p w:rsidR="00053A6F" w:rsidRPr="007E0F71" w:rsidRDefault="00C879C3" w:rsidP="00C879C3">
      <w:pPr>
        <w:pStyle w:val="Odstavecseseznamem"/>
        <w:ind w:left="2268" w:hanging="1548"/>
        <w:jc w:val="both"/>
        <w:rPr>
          <w:rFonts w:ascii="Arial" w:hAnsi="Arial" w:cs="Arial"/>
        </w:rPr>
      </w:pPr>
      <w:r>
        <w:rPr>
          <w:rFonts w:ascii="Arial" w:hAnsi="Arial" w:cs="Arial"/>
        </w:rPr>
        <w:t>Zásada č. 12,</w:t>
      </w:r>
      <w:r>
        <w:rPr>
          <w:rFonts w:ascii="Arial" w:hAnsi="Arial" w:cs="Arial"/>
        </w:rPr>
        <w:tab/>
      </w:r>
      <w:r w:rsidR="008049F9" w:rsidRPr="008049F9">
        <w:rPr>
          <w:rFonts w:ascii="Arial" w:hAnsi="Arial" w:cs="Arial"/>
        </w:rPr>
        <w:t xml:space="preserve">hygienické požadavky stanovené na prostorové </w:t>
      </w:r>
      <w:r w:rsidR="002E170E" w:rsidRPr="002E170E">
        <w:rPr>
          <w:rFonts w:ascii="Arial" w:hAnsi="Arial" w:cs="Arial"/>
        </w:rPr>
        <w:t>a provozní</w:t>
      </w:r>
      <w:r w:rsidR="002E170E">
        <w:rPr>
          <w:rFonts w:ascii="Arial" w:hAnsi="Arial" w:cs="Arial"/>
          <w:b/>
        </w:rPr>
        <w:t xml:space="preserve"> </w:t>
      </w:r>
      <w:r w:rsidR="008049F9" w:rsidRPr="008049F9">
        <w:rPr>
          <w:rFonts w:ascii="Arial" w:hAnsi="Arial" w:cs="Arial"/>
        </w:rPr>
        <w:t>podmínky v</w:t>
      </w:r>
      <w:r w:rsidR="008049F9">
        <w:rPr>
          <w:rFonts w:ascii="Arial" w:hAnsi="Arial" w:cs="Arial"/>
        </w:rPr>
        <w:t> </w:t>
      </w:r>
      <w:r w:rsidR="008049F9" w:rsidRPr="00C879C3">
        <w:rPr>
          <w:rFonts w:ascii="Arial" w:hAnsi="Arial" w:cs="Arial"/>
        </w:rPr>
        <w:t>prostorech, v nichž bude služba hlídání a péče o</w:t>
      </w:r>
      <w:r>
        <w:rPr>
          <w:rFonts w:ascii="Arial" w:hAnsi="Arial" w:cs="Arial"/>
        </w:rPr>
        <w:t> </w:t>
      </w:r>
      <w:r w:rsidR="008049F9" w:rsidRPr="00C879C3">
        <w:rPr>
          <w:rFonts w:ascii="Arial" w:hAnsi="Arial" w:cs="Arial"/>
        </w:rPr>
        <w:t>dítě v dětské skupině poskytována</w:t>
      </w:r>
      <w:r w:rsidR="00053A6F" w:rsidRPr="00C879C3">
        <w:rPr>
          <w:rFonts w:ascii="Arial" w:hAnsi="Arial" w:cs="Arial"/>
        </w:rPr>
        <w:t>,</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13,</w:t>
      </w:r>
      <w:r>
        <w:rPr>
          <w:rFonts w:ascii="Arial" w:hAnsi="Arial" w:cs="Arial"/>
        </w:rPr>
        <w:tab/>
      </w:r>
      <w:r w:rsidR="00053A6F" w:rsidRPr="007E0F71">
        <w:rPr>
          <w:rFonts w:ascii="Arial" w:hAnsi="Arial" w:cs="Arial"/>
        </w:rPr>
        <w:t>stravování,</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14,</w:t>
      </w:r>
      <w:r>
        <w:rPr>
          <w:rFonts w:ascii="Arial" w:hAnsi="Arial" w:cs="Arial"/>
        </w:rPr>
        <w:tab/>
      </w:r>
      <w:r w:rsidR="00053A6F" w:rsidRPr="007E0F71">
        <w:rPr>
          <w:rFonts w:ascii="Arial" w:hAnsi="Arial" w:cs="Arial"/>
        </w:rPr>
        <w:t>zdraví,</w:t>
      </w:r>
    </w:p>
    <w:p w:rsidR="00053A6F" w:rsidRPr="007E0F71" w:rsidRDefault="00053A6F" w:rsidP="00053A6F">
      <w:pPr>
        <w:pStyle w:val="Odstavecseseznamem"/>
        <w:jc w:val="both"/>
        <w:rPr>
          <w:rFonts w:ascii="Arial" w:hAnsi="Arial" w:cs="Arial"/>
        </w:rPr>
      </w:pPr>
      <w:r w:rsidRPr="007E0F71">
        <w:rPr>
          <w:rFonts w:ascii="Arial" w:hAnsi="Arial" w:cs="Arial"/>
        </w:rPr>
        <w:t>Zásada č. 15, vnitřní pravidla a koncept výchovy a péče,</w:t>
      </w:r>
    </w:p>
    <w:p w:rsidR="00053A6F" w:rsidRPr="007E0F71" w:rsidRDefault="00053A6F" w:rsidP="00053A6F">
      <w:pPr>
        <w:pStyle w:val="Odstavecseseznamem"/>
        <w:jc w:val="both"/>
        <w:rPr>
          <w:rFonts w:ascii="Arial" w:hAnsi="Arial" w:cs="Arial"/>
        </w:rPr>
      </w:pPr>
      <w:r w:rsidRPr="007E0F71">
        <w:rPr>
          <w:rFonts w:ascii="Arial" w:hAnsi="Arial" w:cs="Arial"/>
        </w:rPr>
        <w:t>Zásada č. 16, pojištění odpovědnosti za škodu,</w:t>
      </w:r>
    </w:p>
    <w:p w:rsidR="00053A6F" w:rsidRPr="007E0F71" w:rsidRDefault="00053A6F" w:rsidP="00053A6F">
      <w:pPr>
        <w:pStyle w:val="Odstavecseseznamem"/>
        <w:jc w:val="both"/>
        <w:rPr>
          <w:rFonts w:ascii="Arial" w:hAnsi="Arial" w:cs="Arial"/>
        </w:rPr>
      </w:pPr>
      <w:r w:rsidRPr="007E0F71">
        <w:rPr>
          <w:rFonts w:ascii="Arial" w:hAnsi="Arial" w:cs="Arial"/>
        </w:rPr>
        <w:t>Zásada č. 17, smlouva,</w:t>
      </w:r>
    </w:p>
    <w:p w:rsidR="00053A6F" w:rsidRPr="007E0F71" w:rsidRDefault="00053A6F" w:rsidP="00053A6F">
      <w:pPr>
        <w:pStyle w:val="Odstavecseseznamem"/>
        <w:jc w:val="both"/>
        <w:rPr>
          <w:rFonts w:ascii="Arial" w:hAnsi="Arial" w:cs="Arial"/>
        </w:rPr>
      </w:pPr>
      <w:r w:rsidRPr="007E0F71">
        <w:rPr>
          <w:rFonts w:ascii="Arial" w:hAnsi="Arial" w:cs="Arial"/>
        </w:rPr>
        <w:t>Zásada č. 18, evidence dětí,</w:t>
      </w:r>
    </w:p>
    <w:p w:rsidR="00053A6F" w:rsidRPr="007E0F71" w:rsidRDefault="00053A6F" w:rsidP="00053A6F">
      <w:pPr>
        <w:pStyle w:val="Odstavecseseznamem"/>
        <w:jc w:val="both"/>
        <w:rPr>
          <w:rFonts w:ascii="Arial" w:hAnsi="Arial" w:cs="Arial"/>
        </w:rPr>
      </w:pPr>
      <w:r w:rsidRPr="007E0F71">
        <w:rPr>
          <w:rFonts w:ascii="Arial" w:hAnsi="Arial" w:cs="Arial"/>
        </w:rPr>
        <w:t>Zásada č. 19, kontrola</w:t>
      </w:r>
      <w:r>
        <w:rPr>
          <w:rFonts w:ascii="Arial" w:hAnsi="Arial" w:cs="Arial"/>
        </w:rPr>
        <w:t>,</w:t>
      </w:r>
    </w:p>
    <w:p w:rsidR="00053A6F" w:rsidRPr="007E0F71" w:rsidRDefault="00053A6F" w:rsidP="00053A6F">
      <w:pPr>
        <w:pStyle w:val="Odstavecseseznamem"/>
        <w:jc w:val="both"/>
        <w:rPr>
          <w:rFonts w:ascii="Arial" w:hAnsi="Arial" w:cs="Arial"/>
        </w:rPr>
      </w:pPr>
      <w:r w:rsidRPr="007E0F71">
        <w:rPr>
          <w:rFonts w:ascii="Arial" w:hAnsi="Arial" w:cs="Arial"/>
        </w:rPr>
        <w:t>Zásada č. 20, správní delikty.</w:t>
      </w:r>
    </w:p>
    <w:p w:rsidR="00053A6F" w:rsidRDefault="00053A6F" w:rsidP="00E136B0">
      <w:pPr>
        <w:jc w:val="both"/>
        <w:rPr>
          <w:rFonts w:ascii="Arial" w:hAnsi="Arial" w:cs="Arial"/>
          <w:bCs/>
          <w:u w:val="single"/>
        </w:rPr>
      </w:pPr>
    </w:p>
    <w:p w:rsidR="00053A6F" w:rsidRDefault="00053A6F" w:rsidP="00053A6F">
      <w:pPr>
        <w:spacing w:before="60"/>
        <w:jc w:val="both"/>
        <w:rPr>
          <w:rFonts w:ascii="Arial" w:hAnsi="Arial" w:cs="Arial"/>
          <w:bCs/>
          <w:u w:val="single"/>
        </w:rPr>
      </w:pPr>
      <w:r>
        <w:rPr>
          <w:rFonts w:ascii="Arial" w:hAnsi="Arial" w:cs="Arial"/>
          <w:bCs/>
          <w:u w:val="single"/>
        </w:rPr>
        <w:t>Provedení</w:t>
      </w:r>
      <w:r w:rsidRPr="00501707">
        <w:rPr>
          <w:rFonts w:ascii="Arial" w:hAnsi="Arial" w:cs="Arial"/>
          <w:bCs/>
          <w:u w:val="single"/>
        </w:rPr>
        <w:t xml:space="preserve"> novelizace </w:t>
      </w:r>
      <w:r>
        <w:rPr>
          <w:rFonts w:ascii="Arial" w:hAnsi="Arial" w:cs="Arial"/>
          <w:bCs/>
          <w:u w:val="single"/>
        </w:rPr>
        <w:t>právní úpravy si vyžádá v části I a II</w:t>
      </w:r>
    </w:p>
    <w:p w:rsidR="00053A6F" w:rsidRDefault="00053A6F" w:rsidP="00053A6F">
      <w:pPr>
        <w:spacing w:before="60"/>
        <w:jc w:val="both"/>
        <w:rPr>
          <w:rFonts w:ascii="Arial" w:hAnsi="Arial" w:cs="Arial"/>
          <w:bCs/>
          <w:u w:val="single"/>
        </w:rPr>
      </w:pPr>
      <w:r>
        <w:rPr>
          <w:rFonts w:ascii="Arial" w:hAnsi="Arial" w:cs="Arial"/>
          <w:bCs/>
          <w:u w:val="single"/>
        </w:rPr>
        <w:t>V části I</w:t>
      </w:r>
    </w:p>
    <w:p w:rsidR="00053A6F" w:rsidRDefault="00053A6F" w:rsidP="00627C7B">
      <w:pPr>
        <w:spacing w:before="60"/>
        <w:jc w:val="both"/>
        <w:rPr>
          <w:rFonts w:ascii="Arial" w:hAnsi="Arial" w:cs="Arial"/>
        </w:rPr>
      </w:pPr>
      <w:r w:rsidRPr="004F495E">
        <w:rPr>
          <w:rFonts w:ascii="Arial" w:hAnsi="Arial" w:cs="Arial"/>
          <w:bCs/>
        </w:rPr>
        <w:t xml:space="preserve">    </w:t>
      </w:r>
      <w:r w:rsidR="00E136B0">
        <w:rPr>
          <w:rFonts w:ascii="Arial" w:hAnsi="Arial" w:cs="Arial"/>
        </w:rPr>
        <w:t>Zásada č. 12</w:t>
      </w:r>
      <w:r w:rsidRPr="007E0F71">
        <w:rPr>
          <w:rFonts w:ascii="Arial" w:hAnsi="Arial" w:cs="Arial"/>
        </w:rPr>
        <w:t xml:space="preserve"> </w:t>
      </w:r>
    </w:p>
    <w:p w:rsidR="00053A6F" w:rsidRDefault="00053A6F" w:rsidP="00736260">
      <w:pPr>
        <w:pStyle w:val="Odstavecseseznamem"/>
        <w:numPr>
          <w:ilvl w:val="0"/>
          <w:numId w:val="11"/>
        </w:numPr>
        <w:tabs>
          <w:tab w:val="clear" w:pos="1440"/>
          <w:tab w:val="num" w:pos="851"/>
        </w:tabs>
        <w:ind w:left="851"/>
        <w:jc w:val="both"/>
        <w:rPr>
          <w:rFonts w:ascii="Arial" w:hAnsi="Arial" w:cs="Arial"/>
        </w:rPr>
      </w:pPr>
      <w:r w:rsidRPr="007E0F71">
        <w:rPr>
          <w:rFonts w:ascii="Arial" w:hAnsi="Arial" w:cs="Arial"/>
        </w:rPr>
        <w:t>novelizac</w:t>
      </w:r>
      <w:r>
        <w:rPr>
          <w:rFonts w:ascii="Arial" w:hAnsi="Arial" w:cs="Arial"/>
        </w:rPr>
        <w:t>i</w:t>
      </w:r>
      <w:r w:rsidRPr="007E0F71">
        <w:rPr>
          <w:rFonts w:ascii="Arial" w:hAnsi="Arial" w:cs="Arial"/>
        </w:rPr>
        <w:t xml:space="preserve"> </w:t>
      </w:r>
      <w:r w:rsidRPr="007E0F71">
        <w:rPr>
          <w:rFonts w:ascii="Arial" w:hAnsi="Arial" w:cs="Arial"/>
          <w:spacing w:val="-6"/>
        </w:rPr>
        <w:t>ustanovení</w:t>
      </w:r>
      <w:r w:rsidRPr="007E0F71">
        <w:rPr>
          <w:rFonts w:ascii="Arial" w:hAnsi="Arial" w:cs="Arial"/>
        </w:rPr>
        <w:t xml:space="preserve"> § 7 odst. </w:t>
      </w:r>
      <w:r w:rsidRPr="005F00EF">
        <w:rPr>
          <w:rFonts w:ascii="Arial" w:hAnsi="Arial" w:cs="Arial"/>
        </w:rPr>
        <w:t xml:space="preserve">1 </w:t>
      </w:r>
      <w:r w:rsidR="005F00EF" w:rsidRPr="005F00EF">
        <w:rPr>
          <w:rFonts w:ascii="Arial" w:hAnsi="Arial" w:cs="Arial"/>
        </w:rPr>
        <w:t>zákona č. 258/200</w:t>
      </w:r>
      <w:r w:rsidR="005F00EF">
        <w:rPr>
          <w:rFonts w:ascii="Arial" w:hAnsi="Arial" w:cs="Arial"/>
        </w:rPr>
        <w:t>0</w:t>
      </w:r>
      <w:r w:rsidR="005F00EF" w:rsidRPr="005F00EF">
        <w:rPr>
          <w:rFonts w:ascii="Arial" w:hAnsi="Arial" w:cs="Arial"/>
        </w:rPr>
        <w:t xml:space="preserve"> Sb., o ochraně veřejného zdraví a o změně některých souvisejících zákonů, ve znění pozdějších předpisů</w:t>
      </w:r>
      <w:r w:rsidRPr="005F00EF">
        <w:rPr>
          <w:rFonts w:ascii="Arial" w:hAnsi="Arial" w:cs="Arial"/>
        </w:rPr>
        <w:t>,</w:t>
      </w:r>
      <w:r w:rsidRPr="007E0F71">
        <w:rPr>
          <w:rFonts w:ascii="Arial" w:hAnsi="Arial" w:cs="Arial"/>
        </w:rPr>
        <w:t xml:space="preserve"> </w:t>
      </w:r>
      <w:r>
        <w:rPr>
          <w:rFonts w:ascii="Arial" w:hAnsi="Arial" w:cs="Arial"/>
        </w:rPr>
        <w:t>v souvislosti s úpravou hygienických, provozních a prostorových požadavků</w:t>
      </w:r>
      <w:r w:rsidR="00E136B0">
        <w:rPr>
          <w:rFonts w:ascii="Arial" w:hAnsi="Arial" w:cs="Arial"/>
        </w:rPr>
        <w:t>;</w:t>
      </w:r>
    </w:p>
    <w:p w:rsidR="00053A6F" w:rsidRDefault="00E136B0" w:rsidP="00053A6F">
      <w:pPr>
        <w:pStyle w:val="Odstavecseseznamem"/>
        <w:ind w:left="284"/>
        <w:jc w:val="both"/>
        <w:rPr>
          <w:rFonts w:ascii="Arial" w:hAnsi="Arial" w:cs="Arial"/>
        </w:rPr>
      </w:pPr>
      <w:r>
        <w:rPr>
          <w:rFonts w:ascii="Arial" w:hAnsi="Arial" w:cs="Arial"/>
        </w:rPr>
        <w:t>Zásada č. 14</w:t>
      </w:r>
      <w:r w:rsidR="00053A6F" w:rsidRPr="007E0F71">
        <w:rPr>
          <w:rFonts w:ascii="Arial" w:hAnsi="Arial" w:cs="Arial"/>
        </w:rPr>
        <w:t xml:space="preserve"> </w:t>
      </w:r>
    </w:p>
    <w:p w:rsidR="00053A6F" w:rsidRDefault="00053A6F" w:rsidP="00736260">
      <w:pPr>
        <w:pStyle w:val="Odstavecseseznamem"/>
        <w:numPr>
          <w:ilvl w:val="0"/>
          <w:numId w:val="11"/>
        </w:numPr>
        <w:tabs>
          <w:tab w:val="clear" w:pos="1440"/>
          <w:tab w:val="num" w:pos="851"/>
        </w:tabs>
        <w:ind w:left="851"/>
        <w:jc w:val="both"/>
        <w:rPr>
          <w:rFonts w:ascii="Arial" w:hAnsi="Arial" w:cs="Arial"/>
        </w:rPr>
      </w:pPr>
      <w:r>
        <w:rPr>
          <w:rFonts w:ascii="Arial" w:hAnsi="Arial" w:cs="Arial"/>
        </w:rPr>
        <w:t xml:space="preserve">novelizaci ustanovení </w:t>
      </w:r>
      <w:r w:rsidRPr="007E0F71">
        <w:rPr>
          <w:rFonts w:ascii="Arial" w:hAnsi="Arial" w:cs="Arial"/>
        </w:rPr>
        <w:t xml:space="preserve">§ 8 </w:t>
      </w:r>
      <w:r>
        <w:rPr>
          <w:rFonts w:ascii="Arial" w:hAnsi="Arial" w:cs="Arial"/>
        </w:rPr>
        <w:t xml:space="preserve">a § 15 </w:t>
      </w:r>
      <w:r w:rsidRPr="007E0F71">
        <w:rPr>
          <w:rFonts w:ascii="Arial" w:hAnsi="Arial" w:cs="Arial"/>
        </w:rPr>
        <w:t>zákona č. 379/2005 Sb., o opatřeních k ochraně před škodami působenými tabákovými výrobky, alkoholem a jinými návykovými látkami a o změně souvisejících zákonů</w:t>
      </w:r>
      <w:r>
        <w:rPr>
          <w:rFonts w:ascii="Arial" w:hAnsi="Arial" w:cs="Arial"/>
        </w:rPr>
        <w:t xml:space="preserve"> V souvislosti se zákazem</w:t>
      </w:r>
      <w:r w:rsidRPr="007E0F71">
        <w:rPr>
          <w:rFonts w:ascii="Arial" w:hAnsi="Arial" w:cs="Arial"/>
        </w:rPr>
        <w:t xml:space="preserve"> kouření ve všech místnostech, v nichž je poskytována služba péče o dítě v dětské skupině</w:t>
      </w:r>
      <w:r>
        <w:rPr>
          <w:rFonts w:ascii="Arial" w:hAnsi="Arial" w:cs="Arial"/>
        </w:rPr>
        <w:t>,</w:t>
      </w:r>
      <w:r w:rsidRPr="007E0F71">
        <w:rPr>
          <w:rFonts w:ascii="Arial" w:hAnsi="Arial" w:cs="Arial"/>
        </w:rPr>
        <w:t xml:space="preserve"> </w:t>
      </w:r>
      <w:r>
        <w:rPr>
          <w:rFonts w:ascii="Arial" w:hAnsi="Arial" w:cs="Arial"/>
        </w:rPr>
        <w:t>v souvislosti s</w:t>
      </w:r>
      <w:r w:rsidRPr="007E0F71">
        <w:rPr>
          <w:rFonts w:ascii="Arial" w:hAnsi="Arial" w:cs="Arial"/>
        </w:rPr>
        <w:t> doplnění</w:t>
      </w:r>
      <w:r>
        <w:rPr>
          <w:rFonts w:ascii="Arial" w:hAnsi="Arial" w:cs="Arial"/>
        </w:rPr>
        <w:t>m</w:t>
      </w:r>
      <w:r w:rsidRPr="007E0F71">
        <w:rPr>
          <w:rFonts w:ascii="Arial" w:hAnsi="Arial" w:cs="Arial"/>
        </w:rPr>
        <w:t xml:space="preserve"> prostor, kde je stanoven zákaz vstupu pro osoby, které jsou zjevně pod vlivem alkoholu nebo jiných návykových látek, o prostory, v nichž je poskytována služba péče o dítě v dětské skupině</w:t>
      </w:r>
      <w:r>
        <w:rPr>
          <w:rFonts w:ascii="Arial" w:hAnsi="Arial" w:cs="Arial"/>
        </w:rPr>
        <w:t>,</w:t>
      </w:r>
      <w:r w:rsidRPr="007E0F71">
        <w:rPr>
          <w:rFonts w:ascii="Arial" w:hAnsi="Arial" w:cs="Arial"/>
        </w:rPr>
        <w:t xml:space="preserve"> </w:t>
      </w:r>
    </w:p>
    <w:p w:rsidR="00053A6F" w:rsidRPr="004F495E" w:rsidRDefault="00053A6F" w:rsidP="00736260">
      <w:pPr>
        <w:pStyle w:val="Odstavecseseznamem"/>
        <w:numPr>
          <w:ilvl w:val="0"/>
          <w:numId w:val="11"/>
        </w:numPr>
        <w:tabs>
          <w:tab w:val="clear" w:pos="1440"/>
          <w:tab w:val="num" w:pos="851"/>
        </w:tabs>
        <w:ind w:left="851"/>
        <w:jc w:val="both"/>
        <w:rPr>
          <w:rFonts w:ascii="Arial" w:hAnsi="Arial" w:cs="Arial"/>
          <w:b/>
          <w:sz w:val="20"/>
          <w:szCs w:val="20"/>
        </w:rPr>
      </w:pPr>
      <w:r>
        <w:rPr>
          <w:rFonts w:ascii="Arial" w:hAnsi="Arial" w:cs="Arial"/>
        </w:rPr>
        <w:t>novelizaci ustanovení § 7 odst</w:t>
      </w:r>
      <w:r w:rsidRPr="005F00EF">
        <w:rPr>
          <w:rFonts w:ascii="Arial" w:hAnsi="Arial" w:cs="Arial"/>
        </w:rPr>
        <w:t xml:space="preserve">. 3 </w:t>
      </w:r>
      <w:r w:rsidR="005F00EF" w:rsidRPr="005F00EF">
        <w:rPr>
          <w:rFonts w:ascii="Arial" w:hAnsi="Arial" w:cs="Arial"/>
        </w:rPr>
        <w:t>zákona č. 258/200</w:t>
      </w:r>
      <w:r w:rsidR="005F00EF">
        <w:rPr>
          <w:rFonts w:ascii="Arial" w:hAnsi="Arial" w:cs="Arial"/>
        </w:rPr>
        <w:t>0</w:t>
      </w:r>
      <w:r w:rsidR="005F00EF" w:rsidRPr="005F00EF">
        <w:rPr>
          <w:rFonts w:ascii="Arial" w:hAnsi="Arial" w:cs="Arial"/>
        </w:rPr>
        <w:t xml:space="preserve"> Sb., o ochraně veřejného zdraví a o změně některých souvisejících zákonů, ve znění pozdějších předpisů</w:t>
      </w:r>
      <w:r w:rsidRPr="005F00EF">
        <w:rPr>
          <w:rFonts w:ascii="Arial" w:hAnsi="Arial" w:cs="Arial"/>
        </w:rPr>
        <w:t>,</w:t>
      </w:r>
      <w:r w:rsidRPr="00D32112">
        <w:rPr>
          <w:rFonts w:ascii="Arial" w:hAnsi="Arial" w:cs="Arial"/>
        </w:rPr>
        <w:t xml:space="preserve"> </w:t>
      </w:r>
      <w:r>
        <w:rPr>
          <w:rFonts w:ascii="Arial" w:hAnsi="Arial" w:cs="Arial"/>
        </w:rPr>
        <w:t xml:space="preserve">v souvislosti s úpravou situace při výskytu </w:t>
      </w:r>
      <w:r w:rsidRPr="00C5154A">
        <w:rPr>
          <w:rFonts w:ascii="Arial" w:hAnsi="Arial" w:cs="Arial"/>
        </w:rPr>
        <w:t>zdravotních problémů nebo příznaků onemocnění</w:t>
      </w:r>
      <w:r>
        <w:rPr>
          <w:rFonts w:ascii="Arial" w:hAnsi="Arial" w:cs="Arial"/>
        </w:rPr>
        <w:t xml:space="preserve"> dítěte,</w:t>
      </w:r>
    </w:p>
    <w:p w:rsidR="00053A6F" w:rsidRPr="00D32112" w:rsidRDefault="00053A6F" w:rsidP="00736260">
      <w:pPr>
        <w:pStyle w:val="Odstavecseseznamem"/>
        <w:numPr>
          <w:ilvl w:val="0"/>
          <w:numId w:val="11"/>
        </w:numPr>
        <w:tabs>
          <w:tab w:val="clear" w:pos="1440"/>
          <w:tab w:val="num" w:pos="851"/>
        </w:tabs>
        <w:ind w:left="851"/>
        <w:jc w:val="both"/>
        <w:rPr>
          <w:rFonts w:ascii="Arial" w:hAnsi="Arial" w:cs="Arial"/>
          <w:b/>
          <w:sz w:val="20"/>
          <w:szCs w:val="20"/>
        </w:rPr>
      </w:pPr>
      <w:r>
        <w:rPr>
          <w:rFonts w:ascii="Arial" w:hAnsi="Arial" w:cs="Arial"/>
          <w:spacing w:val="-6"/>
        </w:rPr>
        <w:t>novelizaci</w:t>
      </w:r>
      <w:r w:rsidRPr="007E0F71">
        <w:rPr>
          <w:rFonts w:ascii="Arial" w:hAnsi="Arial" w:cs="Arial"/>
          <w:spacing w:val="-6"/>
        </w:rPr>
        <w:t xml:space="preserve"> ustanovení</w:t>
      </w:r>
      <w:r>
        <w:rPr>
          <w:rFonts w:ascii="Arial" w:hAnsi="Arial" w:cs="Arial"/>
        </w:rPr>
        <w:t xml:space="preserve"> § </w:t>
      </w:r>
      <w:r w:rsidRPr="005F00EF">
        <w:rPr>
          <w:rFonts w:ascii="Arial" w:hAnsi="Arial" w:cs="Arial"/>
        </w:rPr>
        <w:t xml:space="preserve">50 </w:t>
      </w:r>
      <w:r w:rsidR="005F00EF" w:rsidRPr="005F00EF">
        <w:rPr>
          <w:rFonts w:ascii="Arial" w:hAnsi="Arial" w:cs="Arial"/>
        </w:rPr>
        <w:t>zákona č. 258/2000 Sb., o ochraně veřejného zdraví a o změně některých souvisejících zákonů, ve znění pozdějších předpisů</w:t>
      </w:r>
      <w:r w:rsidRPr="005F00EF">
        <w:rPr>
          <w:rFonts w:ascii="Arial" w:hAnsi="Arial" w:cs="Arial"/>
        </w:rPr>
        <w:t>, ve znění pozdějších předpisů</w:t>
      </w:r>
      <w:r w:rsidR="00E136B0">
        <w:rPr>
          <w:rFonts w:ascii="Arial" w:hAnsi="Arial" w:cs="Arial"/>
        </w:rPr>
        <w:t>;</w:t>
      </w:r>
    </w:p>
    <w:p w:rsidR="00053A6F" w:rsidRDefault="00053A6F" w:rsidP="00053A6F">
      <w:pPr>
        <w:pStyle w:val="Odstavecseseznamem"/>
        <w:ind w:left="284"/>
        <w:jc w:val="both"/>
        <w:rPr>
          <w:rFonts w:ascii="Arial" w:hAnsi="Arial" w:cs="Arial"/>
        </w:rPr>
      </w:pPr>
      <w:r>
        <w:rPr>
          <w:rFonts w:ascii="Arial" w:hAnsi="Arial" w:cs="Arial"/>
        </w:rPr>
        <w:lastRenderedPageBreak/>
        <w:t xml:space="preserve">Zásada </w:t>
      </w:r>
      <w:r w:rsidR="00B47F49">
        <w:rPr>
          <w:rFonts w:ascii="Arial" w:hAnsi="Arial" w:cs="Arial"/>
        </w:rPr>
        <w:t xml:space="preserve">č. </w:t>
      </w:r>
      <w:r w:rsidR="00B47F49" w:rsidRPr="007E0F71">
        <w:rPr>
          <w:rFonts w:ascii="Arial" w:hAnsi="Arial" w:cs="Arial"/>
        </w:rPr>
        <w:t>19</w:t>
      </w:r>
      <w:r w:rsidRPr="007E0F71">
        <w:rPr>
          <w:rFonts w:ascii="Arial" w:hAnsi="Arial" w:cs="Arial"/>
        </w:rPr>
        <w:t xml:space="preserve"> </w:t>
      </w:r>
    </w:p>
    <w:p w:rsidR="00E23DCD" w:rsidRPr="00E12388" w:rsidRDefault="00053A6F" w:rsidP="00B47F49">
      <w:pPr>
        <w:pStyle w:val="Odstavecseseznamem"/>
        <w:numPr>
          <w:ilvl w:val="0"/>
          <w:numId w:val="19"/>
        </w:numPr>
        <w:tabs>
          <w:tab w:val="left" w:pos="180"/>
        </w:tabs>
        <w:jc w:val="both"/>
        <w:rPr>
          <w:rFonts w:ascii="Arial" w:hAnsi="Arial" w:cs="Arial"/>
          <w:bCs/>
          <w:u w:val="single"/>
        </w:rPr>
      </w:pPr>
      <w:r w:rsidRPr="00E12388">
        <w:rPr>
          <w:rFonts w:ascii="Arial" w:hAnsi="Arial" w:cs="Arial"/>
        </w:rPr>
        <w:t>novelizaci zákona č.</w:t>
      </w:r>
      <w:r w:rsidR="00B47F49" w:rsidRPr="00E12388">
        <w:rPr>
          <w:rFonts w:ascii="Arial" w:hAnsi="Arial" w:cs="Arial"/>
        </w:rPr>
        <w:t xml:space="preserve"> 251/2005 Sb</w:t>
      </w:r>
      <w:r w:rsidRPr="00E12388">
        <w:rPr>
          <w:rFonts w:ascii="Arial" w:hAnsi="Arial" w:cs="Arial"/>
        </w:rPr>
        <w:t xml:space="preserve">., o </w:t>
      </w:r>
      <w:r w:rsidR="003175A7" w:rsidRPr="00E12388">
        <w:rPr>
          <w:rFonts w:ascii="Arial" w:hAnsi="Arial" w:cs="Arial"/>
        </w:rPr>
        <w:t>i</w:t>
      </w:r>
      <w:r w:rsidR="00637732" w:rsidRPr="00E12388">
        <w:rPr>
          <w:rFonts w:ascii="Arial" w:hAnsi="Arial" w:cs="Arial"/>
        </w:rPr>
        <w:t>nspekci práce, ve znění pozdějších předpisů</w:t>
      </w:r>
      <w:r w:rsidR="00E23DCD" w:rsidRPr="00E12388">
        <w:rPr>
          <w:rFonts w:ascii="Arial" w:hAnsi="Arial" w:cs="Arial"/>
        </w:rPr>
        <w:t xml:space="preserve"> </w:t>
      </w:r>
    </w:p>
    <w:p w:rsidR="00053A6F" w:rsidRPr="00E23DCD" w:rsidRDefault="00053A6F" w:rsidP="00E23DCD">
      <w:pPr>
        <w:tabs>
          <w:tab w:val="left" w:pos="180"/>
        </w:tabs>
        <w:jc w:val="both"/>
        <w:rPr>
          <w:rFonts w:ascii="Arial" w:hAnsi="Arial" w:cs="Arial"/>
          <w:bCs/>
          <w:u w:val="single"/>
        </w:rPr>
      </w:pPr>
      <w:r w:rsidRPr="00E12388">
        <w:rPr>
          <w:rFonts w:ascii="Arial" w:hAnsi="Arial" w:cs="Arial"/>
          <w:bCs/>
          <w:u w:val="single"/>
        </w:rPr>
        <w:t>V části II</w:t>
      </w:r>
    </w:p>
    <w:p w:rsidR="00053A6F" w:rsidRDefault="00053A6F" w:rsidP="00053A6F">
      <w:pPr>
        <w:pStyle w:val="Odstavecseseznamem"/>
        <w:ind w:left="284"/>
        <w:jc w:val="both"/>
        <w:rPr>
          <w:rFonts w:ascii="Arial" w:hAnsi="Arial" w:cs="Arial"/>
        </w:rPr>
      </w:pPr>
      <w:r w:rsidRPr="007E0F71">
        <w:rPr>
          <w:rFonts w:ascii="Arial" w:hAnsi="Arial" w:cs="Arial"/>
        </w:rPr>
        <w:t xml:space="preserve">Zásada č. 1 </w:t>
      </w:r>
    </w:p>
    <w:p w:rsidR="00053A6F" w:rsidRPr="00A63E2E" w:rsidRDefault="00053A6F" w:rsidP="00736260">
      <w:pPr>
        <w:pStyle w:val="Odstavecseseznamem"/>
        <w:numPr>
          <w:ilvl w:val="0"/>
          <w:numId w:val="19"/>
        </w:numPr>
        <w:jc w:val="both"/>
        <w:rPr>
          <w:rFonts w:ascii="Arial" w:hAnsi="Arial" w:cs="Arial"/>
          <w:bCs/>
        </w:rPr>
      </w:pPr>
      <w:r w:rsidRPr="00405E3A">
        <w:rPr>
          <w:rFonts w:ascii="Arial" w:hAnsi="Arial" w:cs="Arial"/>
        </w:rPr>
        <w:t>novelizaci</w:t>
      </w:r>
      <w:r w:rsidRPr="00405E3A">
        <w:rPr>
          <w:rFonts w:ascii="Arial" w:hAnsi="Arial" w:cs="Arial"/>
          <w:spacing w:val="-6"/>
        </w:rPr>
        <w:t xml:space="preserve"> ustanovení </w:t>
      </w:r>
      <w:r w:rsidRPr="00405E3A">
        <w:rPr>
          <w:rFonts w:ascii="Arial" w:hAnsi="Arial" w:cs="Arial"/>
        </w:rPr>
        <w:t>§ 24 odst. 2 písm. j) bodu 3</w:t>
      </w:r>
      <w:r w:rsidRPr="00405E3A">
        <w:rPr>
          <w:rFonts w:ascii="Arial" w:hAnsi="Arial" w:cs="Arial"/>
          <w:bCs/>
        </w:rPr>
        <w:t xml:space="preserve"> zákona č. 586/1992 Sb., o daních z</w:t>
      </w:r>
      <w:r w:rsidR="00405E3A" w:rsidRPr="00405E3A">
        <w:rPr>
          <w:rFonts w:ascii="Arial" w:hAnsi="Arial" w:cs="Arial"/>
          <w:bCs/>
        </w:rPr>
        <w:t> </w:t>
      </w:r>
      <w:r w:rsidRPr="00A63E2E">
        <w:rPr>
          <w:rFonts w:ascii="Arial" w:hAnsi="Arial" w:cs="Arial"/>
          <w:bCs/>
        </w:rPr>
        <w:t>příjmů</w:t>
      </w:r>
      <w:r w:rsidR="00405E3A" w:rsidRPr="00A63E2E">
        <w:rPr>
          <w:rFonts w:ascii="Arial" w:hAnsi="Arial" w:cs="Arial"/>
          <w:bCs/>
        </w:rPr>
        <w:t xml:space="preserve"> </w:t>
      </w:r>
      <w:r w:rsidR="00405E3A" w:rsidRPr="00A63E2E">
        <w:rPr>
          <w:rFonts w:ascii="Arial" w:hAnsi="Arial" w:cs="Arial"/>
        </w:rPr>
        <w:t>a dalších souvisejících ustanovení citovaného zákona</w:t>
      </w:r>
      <w:r w:rsidR="00E136B0" w:rsidRPr="00A63E2E">
        <w:rPr>
          <w:rFonts w:ascii="Arial" w:hAnsi="Arial" w:cs="Arial"/>
          <w:bCs/>
        </w:rPr>
        <w:t>;</w:t>
      </w:r>
    </w:p>
    <w:p w:rsidR="00053A6F" w:rsidRPr="00A63E2E" w:rsidRDefault="00053A6F" w:rsidP="00053A6F">
      <w:pPr>
        <w:pStyle w:val="Odstavecseseznamem"/>
        <w:ind w:left="284"/>
        <w:jc w:val="both"/>
        <w:rPr>
          <w:rFonts w:ascii="Arial" w:hAnsi="Arial" w:cs="Arial"/>
          <w:bCs/>
        </w:rPr>
      </w:pPr>
      <w:r w:rsidRPr="00A63E2E">
        <w:rPr>
          <w:rFonts w:ascii="Arial" w:hAnsi="Arial" w:cs="Arial"/>
          <w:bCs/>
        </w:rPr>
        <w:t xml:space="preserve">Zásada č. 2 </w:t>
      </w:r>
    </w:p>
    <w:p w:rsidR="00053A6F" w:rsidRPr="00A63E2E" w:rsidRDefault="00053A6F" w:rsidP="00E136B0">
      <w:pPr>
        <w:pStyle w:val="Odstavecseseznamem"/>
        <w:numPr>
          <w:ilvl w:val="0"/>
          <w:numId w:val="19"/>
        </w:numPr>
        <w:jc w:val="both"/>
        <w:rPr>
          <w:rFonts w:ascii="Arial" w:hAnsi="Arial" w:cs="Arial"/>
          <w:bCs/>
        </w:rPr>
      </w:pPr>
      <w:r w:rsidRPr="00A63E2E">
        <w:rPr>
          <w:rFonts w:ascii="Arial" w:hAnsi="Arial" w:cs="Arial"/>
          <w:bCs/>
        </w:rPr>
        <w:t>novelizaci ustanovení § 35ba zákona č. 586/1992 Sb., o daních z</w:t>
      </w:r>
      <w:r w:rsidR="00405E3A" w:rsidRPr="00A63E2E">
        <w:rPr>
          <w:rFonts w:ascii="Arial" w:hAnsi="Arial" w:cs="Arial"/>
          <w:bCs/>
        </w:rPr>
        <w:t> </w:t>
      </w:r>
      <w:r w:rsidRPr="00A63E2E">
        <w:rPr>
          <w:rFonts w:ascii="Arial" w:hAnsi="Arial" w:cs="Arial"/>
          <w:bCs/>
        </w:rPr>
        <w:t>příjmů</w:t>
      </w:r>
      <w:r w:rsidR="00405E3A" w:rsidRPr="00A63E2E">
        <w:rPr>
          <w:rFonts w:ascii="Arial" w:hAnsi="Arial" w:cs="Arial"/>
          <w:bCs/>
        </w:rPr>
        <w:t xml:space="preserve"> </w:t>
      </w:r>
      <w:r w:rsidR="00405E3A" w:rsidRPr="00A63E2E">
        <w:rPr>
          <w:rFonts w:ascii="Arial" w:hAnsi="Arial" w:cs="Arial"/>
        </w:rPr>
        <w:t>a dalších souvisejících ustanovení citovaného zákona</w:t>
      </w:r>
      <w:r w:rsidRPr="00A63E2E">
        <w:rPr>
          <w:rFonts w:ascii="Arial" w:hAnsi="Arial" w:cs="Arial"/>
          <w:bCs/>
        </w:rPr>
        <w:t>.</w:t>
      </w:r>
    </w:p>
    <w:p w:rsidR="00053A6F" w:rsidRDefault="00053A6F" w:rsidP="00053A6F">
      <w:pPr>
        <w:jc w:val="both"/>
        <w:rPr>
          <w:rFonts w:ascii="Arial" w:hAnsi="Arial" w:cs="Arial"/>
        </w:rPr>
      </w:pPr>
    </w:p>
    <w:p w:rsidR="00053A6F" w:rsidRDefault="00053A6F" w:rsidP="00053A6F">
      <w:pPr>
        <w:jc w:val="both"/>
        <w:rPr>
          <w:rFonts w:ascii="Arial" w:hAnsi="Arial" w:cs="Arial"/>
        </w:rPr>
      </w:pPr>
    </w:p>
    <w:p w:rsidR="00053A6F" w:rsidRDefault="00053A6F" w:rsidP="00053A6F">
      <w:pPr>
        <w:jc w:val="both"/>
        <w:rPr>
          <w:rFonts w:ascii="Arial" w:hAnsi="Arial" w:cs="Arial"/>
        </w:rPr>
      </w:pPr>
    </w:p>
    <w:p w:rsidR="00053A6F" w:rsidRDefault="00053A6F" w:rsidP="00053A6F">
      <w:pPr>
        <w:jc w:val="both"/>
        <w:rPr>
          <w:rFonts w:ascii="Arial" w:hAnsi="Arial" w:cs="Arial"/>
        </w:rPr>
      </w:pPr>
      <w:r>
        <w:rPr>
          <w:rFonts w:ascii="Arial" w:hAnsi="Arial" w:cs="Arial"/>
          <w:b/>
          <w:sz w:val="28"/>
          <w:szCs w:val="28"/>
          <w:u w:val="single"/>
        </w:rPr>
        <w:br w:type="column"/>
      </w:r>
      <w:r w:rsidRPr="00CC4C83">
        <w:rPr>
          <w:rFonts w:ascii="Arial" w:hAnsi="Arial" w:cs="Arial"/>
          <w:b/>
          <w:sz w:val="28"/>
          <w:szCs w:val="28"/>
          <w:u w:val="single"/>
        </w:rPr>
        <w:lastRenderedPageBreak/>
        <w:t>D) Vyhodnocení dopadů návrhu věcného záměru zákona</w:t>
      </w:r>
    </w:p>
    <w:p w:rsidR="00053A6F" w:rsidRPr="0042175A" w:rsidRDefault="00053A6F" w:rsidP="00053A6F">
      <w:pPr>
        <w:pStyle w:val="Nadpis9"/>
        <w:spacing w:before="120"/>
        <w:jc w:val="both"/>
        <w:rPr>
          <w:rFonts w:ascii="Arial" w:hAnsi="Arial" w:cs="Arial"/>
          <w:i w:val="0"/>
          <w:color w:val="auto"/>
          <w:sz w:val="24"/>
          <w:szCs w:val="24"/>
          <w:u w:val="single"/>
        </w:rPr>
      </w:pPr>
      <w:r w:rsidRPr="0042175A">
        <w:rPr>
          <w:rFonts w:ascii="Arial" w:hAnsi="Arial" w:cs="Arial"/>
          <w:i w:val="0"/>
          <w:color w:val="auto"/>
          <w:sz w:val="24"/>
          <w:szCs w:val="24"/>
          <w:u w:val="single"/>
        </w:rPr>
        <w:t>Soulad s ústavním pořádkem ČR</w:t>
      </w:r>
    </w:p>
    <w:p w:rsidR="00F9291B" w:rsidRPr="0042175A" w:rsidRDefault="00F9291B" w:rsidP="00F9291B">
      <w:pPr>
        <w:tabs>
          <w:tab w:val="left" w:pos="360"/>
        </w:tabs>
        <w:spacing w:after="60"/>
        <w:ind w:firstLine="360"/>
        <w:jc w:val="both"/>
        <w:rPr>
          <w:rFonts w:ascii="Arial" w:hAnsi="Arial" w:cs="Arial"/>
        </w:rPr>
      </w:pPr>
      <w:r w:rsidRPr="0042175A">
        <w:rPr>
          <w:rFonts w:ascii="Arial" w:hAnsi="Arial" w:cs="Arial"/>
        </w:rPr>
        <w:t>Návrh věcného záměru zákona je v plném souladu s ústavním pořádkem České republiky, zejména s článkem 32 odst. 1, 5 a 6 Listiny základních práv a svobod (usnesení předsednictva ČNR č. 2/1993 Sb.), podle kterého jsou rodičovství a rodina pod ochranou zákona. Rodičům, kteří pečují o děti, je zaručeno práv</w:t>
      </w:r>
      <w:r>
        <w:rPr>
          <w:rFonts w:ascii="Arial" w:hAnsi="Arial" w:cs="Arial"/>
        </w:rPr>
        <w:t>o</w:t>
      </w:r>
      <w:r w:rsidRPr="0042175A">
        <w:rPr>
          <w:rFonts w:ascii="Arial" w:hAnsi="Arial" w:cs="Arial"/>
        </w:rPr>
        <w:t xml:space="preserve"> na pomoc státu, přičemž podrobnosti stanoví zákon.</w:t>
      </w:r>
    </w:p>
    <w:p w:rsidR="00053A6F" w:rsidRPr="0042175A" w:rsidRDefault="00F9291B" w:rsidP="00053A6F">
      <w:pPr>
        <w:tabs>
          <w:tab w:val="left" w:pos="360"/>
        </w:tabs>
        <w:jc w:val="both"/>
        <w:rPr>
          <w:rFonts w:ascii="Arial" w:hAnsi="Arial" w:cs="Arial"/>
        </w:rPr>
      </w:pPr>
      <w:r>
        <w:rPr>
          <w:rFonts w:ascii="Arial" w:hAnsi="Arial" w:cs="Arial"/>
        </w:rPr>
        <w:tab/>
      </w:r>
      <w:r w:rsidR="00053A6F" w:rsidRPr="0042175A">
        <w:rPr>
          <w:rFonts w:ascii="Arial" w:hAnsi="Arial" w:cs="Arial"/>
        </w:rPr>
        <w:t>Návrh věcného záměru zákona přispívá k naplnění zásad stanovených v čl. 26, 29, 30 a 32 Listiny základních práv a svobod.</w:t>
      </w:r>
    </w:p>
    <w:p w:rsidR="00053A6F" w:rsidRPr="0042175A" w:rsidRDefault="00053A6F" w:rsidP="00053A6F">
      <w:pPr>
        <w:jc w:val="both"/>
        <w:rPr>
          <w:rFonts w:ascii="Arial" w:hAnsi="Arial" w:cs="Arial"/>
        </w:rPr>
      </w:pPr>
    </w:p>
    <w:p w:rsidR="00053A6F" w:rsidRPr="0042175A" w:rsidRDefault="00053A6F" w:rsidP="00053A6F">
      <w:pPr>
        <w:pStyle w:val="Nadpis9"/>
        <w:spacing w:before="0"/>
        <w:jc w:val="both"/>
        <w:rPr>
          <w:rFonts w:ascii="Arial" w:hAnsi="Arial" w:cs="Arial"/>
          <w:i w:val="0"/>
          <w:color w:val="auto"/>
          <w:sz w:val="24"/>
          <w:szCs w:val="24"/>
          <w:u w:val="single"/>
        </w:rPr>
      </w:pPr>
      <w:r w:rsidRPr="0042175A">
        <w:rPr>
          <w:rFonts w:ascii="Arial" w:hAnsi="Arial" w:cs="Arial"/>
          <w:i w:val="0"/>
          <w:color w:val="auto"/>
          <w:sz w:val="24"/>
          <w:szCs w:val="24"/>
          <w:u w:val="single"/>
        </w:rPr>
        <w:t>Soulad s mezinárodními smlouvami a právem EU</w:t>
      </w:r>
    </w:p>
    <w:p w:rsidR="00053A6F" w:rsidRPr="0042175A" w:rsidRDefault="00053A6F" w:rsidP="00053A6F">
      <w:pPr>
        <w:pStyle w:val="Zkladntext"/>
        <w:tabs>
          <w:tab w:val="left" w:pos="360"/>
        </w:tabs>
        <w:spacing w:line="240" w:lineRule="auto"/>
        <w:rPr>
          <w:b w:val="0"/>
          <w:color w:val="auto"/>
          <w:sz w:val="24"/>
          <w:szCs w:val="24"/>
        </w:rPr>
      </w:pPr>
      <w:r w:rsidRPr="0042175A">
        <w:rPr>
          <w:b w:val="0"/>
          <w:color w:val="auto"/>
          <w:sz w:val="24"/>
          <w:szCs w:val="24"/>
        </w:rPr>
        <w:tab/>
        <w:t xml:space="preserve">Předmětná problematika se dotýká ochrany osobních údajů, kterou upravuje Směrnice Evropského parlamentu a Rady 95/46/ES ze dne 14. října 1995 o ochraně fyzických osob v souvislosti se  zpracováním osobních údajů a o volném pohybu těchto údajů. Předložený </w:t>
      </w:r>
      <w:r w:rsidR="003163ED">
        <w:rPr>
          <w:b w:val="0"/>
          <w:color w:val="auto"/>
          <w:sz w:val="24"/>
          <w:szCs w:val="24"/>
        </w:rPr>
        <w:t>návrh věcného záměru zákona</w:t>
      </w:r>
      <w:r w:rsidRPr="0042175A">
        <w:rPr>
          <w:b w:val="0"/>
          <w:color w:val="auto"/>
          <w:sz w:val="24"/>
          <w:szCs w:val="24"/>
        </w:rPr>
        <w:t xml:space="preserve"> je s touto směrnicí v souladu.</w:t>
      </w:r>
    </w:p>
    <w:p w:rsidR="00ED5D64" w:rsidRPr="0042175A" w:rsidRDefault="00053A6F" w:rsidP="00ED5D64">
      <w:pPr>
        <w:tabs>
          <w:tab w:val="left" w:pos="360"/>
        </w:tabs>
        <w:spacing w:after="60"/>
        <w:ind w:firstLine="360"/>
        <w:jc w:val="both"/>
        <w:rPr>
          <w:rFonts w:ascii="Arial" w:hAnsi="Arial" w:cs="Arial"/>
          <w:shd w:val="clear" w:color="auto" w:fill="FFFFFF"/>
        </w:rPr>
      </w:pPr>
      <w:r w:rsidRPr="0042175A">
        <w:rPr>
          <w:rFonts w:ascii="Arial" w:hAnsi="Arial" w:cs="Arial"/>
        </w:rPr>
        <w:t>Návrh věcného záměru zákona reflektuje závaz</w:t>
      </w:r>
      <w:r>
        <w:rPr>
          <w:rFonts w:ascii="Arial" w:hAnsi="Arial" w:cs="Arial"/>
        </w:rPr>
        <w:t>ky České republiky vyplývající</w:t>
      </w:r>
      <w:r w:rsidRPr="0042175A">
        <w:rPr>
          <w:rFonts w:ascii="Arial" w:hAnsi="Arial" w:cs="Arial"/>
        </w:rPr>
        <w:t xml:space="preserve"> z Úmluvy OSN o právech dítěte (vyhlášena pod č.104/1991 Sb.) zejména čl. 18 odst. 2 a 3, podle kterých jsou smluvní státy povinny poskytovat rodičům potřebnou pomoc při plnění jejich úkolů výchovy dětí, zabezpečovat rozvoj institucí, zařízení a služeb péče o děti a činit všechna potřebná opatření k tomu, aby bylo zabezpečeno právo dětí pracujících rodičů využívat služeb a zařízení péče o děti. K tomuto článku lze odkázat i na aktuální </w:t>
      </w:r>
      <w:r w:rsidRPr="0042175A">
        <w:rPr>
          <w:rStyle w:val="longtext"/>
          <w:rFonts w:ascii="Arial" w:hAnsi="Arial" w:cs="Arial"/>
          <w:b/>
          <w:shd w:val="clear" w:color="auto" w:fill="FFFFFF"/>
        </w:rPr>
        <w:t>Závěrečná doporučení</w:t>
      </w:r>
      <w:r w:rsidRPr="0042175A">
        <w:rPr>
          <w:rFonts w:ascii="Arial" w:hAnsi="Arial" w:cs="Arial"/>
          <w:b/>
          <w:shd w:val="clear" w:color="auto" w:fill="FFFFFF"/>
        </w:rPr>
        <w:t xml:space="preserve"> Výboru OSN pro práva dítěte</w:t>
      </w:r>
      <w:r w:rsidRPr="0042175A">
        <w:rPr>
          <w:rFonts w:ascii="Arial" w:hAnsi="Arial" w:cs="Arial"/>
          <w:shd w:val="clear" w:color="auto" w:fill="FFFFFF"/>
        </w:rPr>
        <w:t xml:space="preserve">, která byla přijata po projednání Třetí a čtvrté periodické zprávy České republiky o plnění závazků vyplývajících z Úmluvy o právech dítěte v Ženevě dne 31. 5. 2011. Výbor pro práva dítěte ve svých závěrečných doporučeních kromě jiného vyzval, aby Česká republika poskytla </w:t>
      </w:r>
      <w:r w:rsidRPr="0042175A">
        <w:rPr>
          <w:rFonts w:ascii="Arial" w:hAnsi="Arial" w:cs="Arial"/>
          <w:u w:val="single"/>
          <w:shd w:val="clear" w:color="auto" w:fill="FFFFFF"/>
        </w:rPr>
        <w:t>nezbytné služby pro rodiče s malými dětmi</w:t>
      </w:r>
      <w:r w:rsidRPr="0042175A">
        <w:rPr>
          <w:rFonts w:ascii="Arial" w:hAnsi="Arial" w:cs="Arial"/>
          <w:shd w:val="clear" w:color="auto" w:fill="FFFFFF"/>
        </w:rPr>
        <w:t xml:space="preserve"> a potřebnou sociální podporu rodičům tak, aby všichni rodiče mohli realizovat svou primární odpovědnost za výchovu dítěte.</w:t>
      </w:r>
      <w:r w:rsidR="00ED5D64">
        <w:rPr>
          <w:rFonts w:ascii="Arial" w:hAnsi="Arial" w:cs="Arial"/>
          <w:shd w:val="clear" w:color="auto" w:fill="FFFFFF"/>
        </w:rPr>
        <w:t xml:space="preserve"> Návrh věcného záměru zákona </w:t>
      </w:r>
      <w:r w:rsidR="006652D3">
        <w:rPr>
          <w:rFonts w:ascii="Arial" w:hAnsi="Arial" w:cs="Arial"/>
          <w:shd w:val="clear" w:color="auto" w:fill="FFFFFF"/>
        </w:rPr>
        <w:t xml:space="preserve">koresponduje </w:t>
      </w:r>
      <w:r w:rsidR="00ED5D64">
        <w:rPr>
          <w:rFonts w:ascii="Arial" w:hAnsi="Arial" w:cs="Arial"/>
          <w:shd w:val="clear" w:color="auto" w:fill="FFFFFF"/>
        </w:rPr>
        <w:t xml:space="preserve">současně </w:t>
      </w:r>
      <w:r w:rsidR="00EA408E">
        <w:rPr>
          <w:rFonts w:ascii="Arial" w:hAnsi="Arial" w:cs="Arial"/>
          <w:shd w:val="clear" w:color="auto" w:fill="FFFFFF"/>
        </w:rPr>
        <w:t>s </w:t>
      </w:r>
      <w:r w:rsidR="00ED5D64">
        <w:rPr>
          <w:rFonts w:ascii="Arial" w:hAnsi="Arial" w:cs="Arial"/>
          <w:shd w:val="clear" w:color="auto" w:fill="FFFFFF"/>
        </w:rPr>
        <w:t>Úmluvou</w:t>
      </w:r>
      <w:r w:rsidR="00ED5D64" w:rsidRPr="00ED5D64">
        <w:rPr>
          <w:rFonts w:ascii="Arial" w:hAnsi="Arial" w:cs="Arial"/>
          <w:shd w:val="clear" w:color="auto" w:fill="FFFFFF"/>
        </w:rPr>
        <w:t xml:space="preserve"> o odstranění všech forem diskriminace žen</w:t>
      </w:r>
      <w:r w:rsidR="00EA408E">
        <w:rPr>
          <w:rFonts w:ascii="Arial" w:hAnsi="Arial" w:cs="Arial"/>
          <w:shd w:val="clear" w:color="auto" w:fill="FFFFFF"/>
        </w:rPr>
        <w:t xml:space="preserve"> (vyhlášena pod č. </w:t>
      </w:r>
      <w:r w:rsidR="00ED5D64">
        <w:rPr>
          <w:rFonts w:ascii="Arial" w:hAnsi="Arial" w:cs="Arial"/>
          <w:shd w:val="clear" w:color="auto" w:fill="FFFFFF"/>
        </w:rPr>
        <w:t>62/1987Sb.).</w:t>
      </w:r>
    </w:p>
    <w:p w:rsidR="00053A6F" w:rsidRPr="0042175A" w:rsidRDefault="00053A6F" w:rsidP="00053A6F">
      <w:pPr>
        <w:tabs>
          <w:tab w:val="left" w:pos="360"/>
        </w:tabs>
        <w:spacing w:after="60"/>
        <w:ind w:firstLine="360"/>
        <w:jc w:val="both"/>
        <w:rPr>
          <w:rFonts w:ascii="Arial" w:hAnsi="Arial" w:cs="Arial"/>
          <w:u w:val="single"/>
        </w:rPr>
      </w:pPr>
      <w:r w:rsidRPr="0042175A">
        <w:rPr>
          <w:rFonts w:ascii="Arial" w:hAnsi="Arial" w:cs="Arial"/>
        </w:rPr>
        <w:t xml:space="preserve">Předložený návrh věcného záměru zákona koresponduje také s článkem 10 Mezinárodního paktu o hospodářských, sociálních a kulturních právech (č. 120/1976 Sb.), podle něhož by nejširší možná ochrana a pomoc by měla být poskytnuta rodině, která je přirozenou a základní jednotkou společnosti, zvláště k jejímu založení </w:t>
      </w:r>
      <w:r w:rsidRPr="0042175A">
        <w:rPr>
          <w:rFonts w:ascii="Arial" w:hAnsi="Arial" w:cs="Arial"/>
        </w:rPr>
        <w:br/>
        <w:t>a po dobu, kdy odpovídá za péči a výchovu nezletilých dětí. Návrh věcného záměru zákona dále přispívá k naplnění závazků, které Česká republika převzala ratifikací Evropské sociální charty (č. 14/2000 Sb.</w:t>
      </w:r>
      <w:r w:rsidR="00ED5D64">
        <w:rPr>
          <w:rFonts w:ascii="Arial" w:hAnsi="Arial" w:cs="Arial"/>
        </w:rPr>
        <w:t xml:space="preserve"> </w:t>
      </w:r>
      <w:r w:rsidRPr="0042175A">
        <w:rPr>
          <w:rFonts w:ascii="Arial" w:hAnsi="Arial" w:cs="Arial"/>
        </w:rPr>
        <w:t>m.</w:t>
      </w:r>
      <w:r w:rsidR="00ED5D64">
        <w:rPr>
          <w:rFonts w:ascii="Arial" w:hAnsi="Arial" w:cs="Arial"/>
        </w:rPr>
        <w:t xml:space="preserve"> </w:t>
      </w:r>
      <w:r w:rsidRPr="0042175A">
        <w:rPr>
          <w:rFonts w:ascii="Arial" w:hAnsi="Arial" w:cs="Arial"/>
        </w:rPr>
        <w:t xml:space="preserve">s.), konkrétně článku 16 a článku 17 této charty. Podle článku 16 Evropské sociální charty se smluvní státy s cílem zajistit nezbytné podmínky pro plný rozvoj rodiny, která je základní jednotkou společnosti, zavazují podporovat ekonomickou, právní a sociální ochranu rodinného života takovými prostředky, jako jsou rodinné dávky, daňová opatření, poskytování bydlení pro rodiny, dávek novomanželům, a jinými vhodnými prostředky. Článek 17 pak speciálně upravuje právo matek a dětí na sociální a hospodářskou ochranu, když stanoví, že s cílem zajistit účinné uplatnění práva matek a dětí na sociální </w:t>
      </w:r>
      <w:r w:rsidRPr="0042175A">
        <w:rPr>
          <w:rFonts w:ascii="Arial" w:hAnsi="Arial" w:cs="Arial"/>
        </w:rPr>
        <w:br/>
        <w:t xml:space="preserve">a hospodářskou ochranu se smluvní strany zavazují přijmout všechna vhodná </w:t>
      </w:r>
      <w:r w:rsidRPr="0042175A">
        <w:rPr>
          <w:rFonts w:ascii="Arial" w:hAnsi="Arial" w:cs="Arial"/>
        </w:rPr>
        <w:br/>
        <w:t xml:space="preserve">a potřebná opatření vedoucí k tomuto cíli, včetně </w:t>
      </w:r>
      <w:r w:rsidRPr="0042175A">
        <w:rPr>
          <w:rFonts w:ascii="Arial" w:hAnsi="Arial" w:cs="Arial"/>
          <w:u w:val="single"/>
        </w:rPr>
        <w:t>zřizování nebo provozování vhodných institucí nebo služeb.</w:t>
      </w:r>
    </w:p>
    <w:p w:rsidR="00053A6F" w:rsidRPr="0042175A" w:rsidRDefault="00053A6F" w:rsidP="00053A6F">
      <w:pPr>
        <w:pStyle w:val="Zkladntextodsazen"/>
        <w:tabs>
          <w:tab w:val="left" w:pos="360"/>
        </w:tabs>
        <w:spacing w:after="60"/>
        <w:ind w:left="0"/>
        <w:jc w:val="both"/>
        <w:rPr>
          <w:rFonts w:ascii="Arial" w:hAnsi="Arial" w:cs="Arial"/>
        </w:rPr>
      </w:pPr>
      <w:r w:rsidRPr="0042175A">
        <w:rPr>
          <w:rFonts w:ascii="Arial" w:hAnsi="Arial" w:cs="Arial"/>
        </w:rPr>
        <w:lastRenderedPageBreak/>
        <w:tab/>
        <w:t>V rámci práva EU se na upravovanou oblast dále vztahuje Nařízení Evropského parlamentu a Rady (ES) č. 883/2004 ze dne 29. dubna 2004</w:t>
      </w:r>
      <w:r w:rsidRPr="0042175A">
        <w:rPr>
          <w:rFonts w:ascii="Arial" w:hAnsi="Arial" w:cs="Arial"/>
          <w:sz w:val="20"/>
          <w:szCs w:val="20"/>
        </w:rPr>
        <w:t xml:space="preserve"> </w:t>
      </w:r>
      <w:r w:rsidRPr="0042175A">
        <w:rPr>
          <w:rFonts w:ascii="Arial" w:hAnsi="Arial" w:cs="Arial"/>
        </w:rPr>
        <w:t>o koordinaci systémů sociálního zabezpečení, a dále Nařízení Evropského parlamentu a Rady (ES) č. 987/2009 ze dne 16. září 2009, kterým se stanoví prováděcí pravidla k nařízení (ES) č. 883/2004 o koordinaci systémů sociálního zabezpečení. Předložený návrh věcného záměru zákona není s těmito směrnicemi v rozporu.</w:t>
      </w:r>
    </w:p>
    <w:p w:rsidR="00053A6F" w:rsidRPr="00977766" w:rsidRDefault="00053A6F" w:rsidP="00053A6F">
      <w:pPr>
        <w:pStyle w:val="Zkladntextodsazen"/>
        <w:spacing w:after="60"/>
        <w:ind w:left="0" w:firstLine="360"/>
        <w:jc w:val="both"/>
        <w:rPr>
          <w:rFonts w:ascii="Arial" w:hAnsi="Arial" w:cs="Arial"/>
        </w:rPr>
      </w:pPr>
      <w:r w:rsidRPr="0042175A">
        <w:rPr>
          <w:rFonts w:ascii="Arial" w:hAnsi="Arial" w:cs="Arial"/>
        </w:rPr>
        <w:t>Návrh věcného záměru zákona současně není v rozporu s ustanoveními práva EU upravujícími  hospodářskou soutěž (čl. 101 a n. Sml</w:t>
      </w:r>
      <w:r w:rsidR="006178D9">
        <w:rPr>
          <w:rFonts w:ascii="Arial" w:hAnsi="Arial" w:cs="Arial"/>
        </w:rPr>
        <w:t>ouvy o fungování Evropské unie</w:t>
      </w:r>
      <w:r w:rsidR="006178D9" w:rsidRPr="00F9291B">
        <w:rPr>
          <w:rFonts w:ascii="Arial" w:hAnsi="Arial" w:cs="Arial"/>
        </w:rPr>
        <w:t xml:space="preserve">), neboť upravuje službu hlídání a péče o dítě v dětské skupině představující nový typ činnosti, který v České republice není dosud právně upraven. Předmětem činnosti je výchovná péče zaměřená na rozvoj schopností dítěte a jeho kulturních a hygienických návyků přiměřených věku dítěte, nikoli vzdělávání dětí, jako je tomu v rámci mateřských škol. Služba bude poskytována na nekomerčním základě a jejím účelem nebude generování zisku, jak je tomu v rámci provozování živností péče o děti. </w:t>
      </w:r>
      <w:r w:rsidR="006178D9" w:rsidRPr="00977766">
        <w:rPr>
          <w:rFonts w:ascii="Arial" w:hAnsi="Arial" w:cs="Arial"/>
        </w:rPr>
        <w:t xml:space="preserve">Služba má </w:t>
      </w:r>
      <w:r w:rsidR="00966BF1" w:rsidRPr="00977766">
        <w:rPr>
          <w:rFonts w:ascii="Arial" w:hAnsi="Arial" w:cs="Arial"/>
        </w:rPr>
        <w:t xml:space="preserve">tedy </w:t>
      </w:r>
      <w:r w:rsidR="006178D9" w:rsidRPr="00977766">
        <w:rPr>
          <w:rFonts w:ascii="Arial" w:hAnsi="Arial" w:cs="Arial"/>
        </w:rPr>
        <w:t>jiný charakter činnosti než vzdělávací služba dítěte v rámci mateřské školy a než komerční služba v rámci živností péče o děti.</w:t>
      </w:r>
    </w:p>
    <w:p w:rsidR="00966BF1" w:rsidRPr="0042175A" w:rsidRDefault="00966BF1" w:rsidP="00053A6F">
      <w:pPr>
        <w:pStyle w:val="Zkladntextodsazen"/>
        <w:spacing w:after="60"/>
        <w:ind w:left="0" w:firstLine="360"/>
        <w:jc w:val="both"/>
        <w:rPr>
          <w:rFonts w:ascii="Arial" w:hAnsi="Arial" w:cs="Arial"/>
        </w:rPr>
      </w:pPr>
      <w:r w:rsidRPr="00977766">
        <w:rPr>
          <w:rFonts w:ascii="Arial" w:hAnsi="Arial" w:cs="Arial"/>
        </w:rPr>
        <w:t>Daňová opatření jsou zaváděna pro všechny právně upravené typy služeb péče o děti v České republice, nezakládají tedy veřejnou podporu.</w:t>
      </w:r>
    </w:p>
    <w:p w:rsidR="00053A6F" w:rsidRPr="0042175A" w:rsidRDefault="00053A6F" w:rsidP="00053A6F">
      <w:pPr>
        <w:tabs>
          <w:tab w:val="left" w:pos="360"/>
        </w:tabs>
        <w:spacing w:after="60"/>
        <w:jc w:val="both"/>
        <w:rPr>
          <w:rFonts w:ascii="Arial" w:hAnsi="Arial" w:cs="Arial"/>
        </w:rPr>
      </w:pPr>
      <w:r w:rsidRPr="0042175A">
        <w:rPr>
          <w:rFonts w:ascii="Arial" w:hAnsi="Arial" w:cs="Arial"/>
        </w:rPr>
        <w:tab/>
        <w:t>Návrh věcného záměru zákona je rovněž v souladu se Směrnicí Rady 97/81/ES ze dne 15. prosince 1997 o Rámcové dohodě o částečném pracovním úvazku uzavřené mezi organizacemi UNICE, CEEP a EKOS; návrh věcného záměru zákona přispívá k naplnění cílů směrnice, zejména k rozvoji příležitostí pro částečný pracovní úvazek na základě přijatelném pro zaměstnavatele i zaměstnance a usnadnění přístupu k částečnému pracovnímu úvazku na všech úrovních v podniku. Návrh věcného záměru zákona je rovněž v souladu se Směrnicí Rady 79/7/EHS ze dne 19.</w:t>
      </w:r>
      <w:r>
        <w:rPr>
          <w:rFonts w:ascii="Arial" w:hAnsi="Arial" w:cs="Arial"/>
        </w:rPr>
        <w:t> </w:t>
      </w:r>
      <w:r w:rsidRPr="0042175A">
        <w:rPr>
          <w:rFonts w:ascii="Arial" w:hAnsi="Arial" w:cs="Arial"/>
        </w:rPr>
        <w:t>prosince 1978 o postupném zavedení zásady rovného zacházení pro muže a</w:t>
      </w:r>
      <w:r>
        <w:rPr>
          <w:rFonts w:ascii="Arial" w:hAnsi="Arial" w:cs="Arial"/>
        </w:rPr>
        <w:t> </w:t>
      </w:r>
      <w:r w:rsidRPr="0042175A">
        <w:rPr>
          <w:rFonts w:ascii="Arial" w:hAnsi="Arial" w:cs="Arial"/>
        </w:rPr>
        <w:t>ženy v oblasti sociálního zabezpečení.</w:t>
      </w:r>
    </w:p>
    <w:p w:rsidR="00053A6F" w:rsidRPr="0042175A" w:rsidRDefault="00053A6F" w:rsidP="00053A6F">
      <w:pPr>
        <w:tabs>
          <w:tab w:val="left" w:pos="360"/>
        </w:tabs>
        <w:spacing w:after="60"/>
        <w:ind w:firstLine="360"/>
        <w:jc w:val="both"/>
        <w:rPr>
          <w:rFonts w:ascii="Arial" w:hAnsi="Arial" w:cs="Arial"/>
        </w:rPr>
      </w:pPr>
      <w:r w:rsidRPr="0042175A">
        <w:rPr>
          <w:rFonts w:ascii="Arial" w:hAnsi="Arial" w:cs="Arial"/>
        </w:rPr>
        <w:t>Návrh věcného záměru zákona je v souladu s mezinárodními smlouvami, jimiž je Česká republika vázána; návrh věcného záměru zákona přispívá k naplnění cílů obsažených v Úmluvě MOP č. 122 o politice zaměstnanosti (č. 490/1990 Sb.).</w:t>
      </w:r>
    </w:p>
    <w:p w:rsidR="00053A6F" w:rsidRPr="0042175A" w:rsidRDefault="00053A6F" w:rsidP="00053A6F">
      <w:pPr>
        <w:tabs>
          <w:tab w:val="left" w:pos="360"/>
        </w:tabs>
        <w:spacing w:after="60"/>
        <w:ind w:firstLine="360"/>
        <w:jc w:val="both"/>
        <w:rPr>
          <w:rFonts w:ascii="Arial" w:hAnsi="Arial" w:cs="Arial"/>
        </w:rPr>
      </w:pPr>
      <w:r w:rsidRPr="0042175A">
        <w:rPr>
          <w:rFonts w:ascii="Arial" w:hAnsi="Arial" w:cs="Arial"/>
        </w:rPr>
        <w:t xml:space="preserve">Návrh věcného záměru zákona je v plném souladu s ústavním pořádkem České republiky, zejména s článkem 32 odst. 1, 5 a 6 Listiny základních práv a svobod </w:t>
      </w:r>
      <w:r w:rsidRPr="0042175A">
        <w:rPr>
          <w:rFonts w:ascii="Arial" w:hAnsi="Arial" w:cs="Arial"/>
        </w:rPr>
        <w:br/>
        <w:t>(usnesení předsednictva ČNR č. 2/1993 Sb.), podle kterého jsou rodičovství a rodina pod ochranou zákona. Rodičům, kteří pečují o děti, je zaručeno práv</w:t>
      </w:r>
      <w:r>
        <w:rPr>
          <w:rFonts w:ascii="Arial" w:hAnsi="Arial" w:cs="Arial"/>
        </w:rPr>
        <w:t>o</w:t>
      </w:r>
      <w:r w:rsidRPr="0042175A">
        <w:rPr>
          <w:rFonts w:ascii="Arial" w:hAnsi="Arial" w:cs="Arial"/>
        </w:rPr>
        <w:t xml:space="preserve"> na pomoc státu, přičemž podrobnosti stanoví zákon.</w:t>
      </w:r>
    </w:p>
    <w:p w:rsidR="00053A6F" w:rsidRPr="0042175A" w:rsidRDefault="00053A6F" w:rsidP="00053A6F">
      <w:pPr>
        <w:jc w:val="both"/>
        <w:rPr>
          <w:rFonts w:ascii="Arial" w:hAnsi="Arial" w:cs="Arial"/>
        </w:rPr>
      </w:pPr>
    </w:p>
    <w:p w:rsidR="00053A6F" w:rsidRPr="0042175A" w:rsidRDefault="00053A6F" w:rsidP="00053A6F">
      <w:pPr>
        <w:pStyle w:val="Nadpis9"/>
        <w:spacing w:before="0"/>
        <w:jc w:val="both"/>
        <w:rPr>
          <w:rFonts w:ascii="Arial" w:hAnsi="Arial" w:cs="Arial"/>
          <w:i w:val="0"/>
          <w:color w:val="auto"/>
          <w:sz w:val="24"/>
          <w:szCs w:val="24"/>
          <w:u w:val="single"/>
        </w:rPr>
      </w:pPr>
      <w:r w:rsidRPr="0042175A">
        <w:rPr>
          <w:rFonts w:ascii="Arial" w:hAnsi="Arial" w:cs="Arial"/>
          <w:i w:val="0"/>
          <w:color w:val="auto"/>
          <w:sz w:val="24"/>
          <w:szCs w:val="24"/>
          <w:u w:val="single"/>
        </w:rPr>
        <w:t>Ekonomické dopady</w:t>
      </w:r>
    </w:p>
    <w:p w:rsidR="00053A6F" w:rsidRDefault="00053A6F" w:rsidP="00DB313E">
      <w:pPr>
        <w:pStyle w:val="Zkladntextodsazen"/>
        <w:tabs>
          <w:tab w:val="left" w:pos="360"/>
        </w:tabs>
        <w:spacing w:after="0"/>
        <w:ind w:left="0"/>
        <w:jc w:val="both"/>
        <w:rPr>
          <w:rFonts w:ascii="Arial" w:hAnsi="Arial" w:cs="Arial"/>
        </w:rPr>
      </w:pPr>
      <w:r>
        <w:rPr>
          <w:rFonts w:ascii="Arial" w:hAnsi="Arial" w:cs="Arial"/>
        </w:rPr>
        <w:tab/>
        <w:t xml:space="preserve">Pro hodnocení nákladů a přínosů na straně příjemců a poskytovatelů služeb byl, vzhledem ke skutečnosti, že nelze předem stanovit počet rodičů, kteří se díky těmto opatřením zapojí do pracovního procesu, a částečně zároveň počet zřízených nových služeb péče o děti zahrnujících zároveň nová pracovní místa, použit variantní kvalifikovaný odhad v kombinaci se </w:t>
      </w:r>
      <w:r w:rsidRPr="00881E24">
        <w:rPr>
          <w:rFonts w:ascii="Arial" w:hAnsi="Arial" w:cs="Arial"/>
        </w:rPr>
        <w:t>následující modelov</w:t>
      </w:r>
      <w:r>
        <w:rPr>
          <w:rFonts w:ascii="Arial" w:hAnsi="Arial" w:cs="Arial"/>
        </w:rPr>
        <w:t>ou situací</w:t>
      </w:r>
      <w:r w:rsidRPr="00881E24">
        <w:rPr>
          <w:rFonts w:ascii="Arial" w:hAnsi="Arial" w:cs="Arial"/>
        </w:rPr>
        <w:t xml:space="preserve">: zaměstnavatel </w:t>
      </w:r>
      <w:r>
        <w:rPr>
          <w:rFonts w:ascii="Arial" w:hAnsi="Arial" w:cs="Arial"/>
        </w:rPr>
        <w:t>bude poskytovat službu hlídání a péče o dítě v dětské skupině</w:t>
      </w:r>
      <w:r w:rsidRPr="00881E24">
        <w:rPr>
          <w:rFonts w:ascii="Arial" w:hAnsi="Arial" w:cs="Arial"/>
        </w:rPr>
        <w:t xml:space="preserve"> pro 12 dětí. Náklady na </w:t>
      </w:r>
      <w:r w:rsidRPr="002D0999">
        <w:rPr>
          <w:rFonts w:ascii="Arial" w:hAnsi="Arial" w:cs="Arial"/>
        </w:rPr>
        <w:t>zřízení</w:t>
      </w:r>
      <w:r w:rsidRPr="00881E24">
        <w:rPr>
          <w:rFonts w:ascii="Arial" w:hAnsi="Arial" w:cs="Arial"/>
        </w:rPr>
        <w:t xml:space="preserve"> </w:t>
      </w:r>
      <w:r>
        <w:rPr>
          <w:rFonts w:ascii="Arial" w:hAnsi="Arial" w:cs="Arial"/>
        </w:rPr>
        <w:t xml:space="preserve">zařízení pro poskytování služby </w:t>
      </w:r>
      <w:r w:rsidRPr="00881E24">
        <w:rPr>
          <w:rFonts w:ascii="Arial" w:hAnsi="Arial" w:cs="Arial"/>
        </w:rPr>
        <w:t>činí 500 000 Kč a náklady na roční provoz 456 000 Kč. Díky využití služby se bude moci vrátit do pracovního procesu 9 rodičů (</w:t>
      </w:r>
      <w:r w:rsidRPr="006D4977">
        <w:rPr>
          <w:rFonts w:ascii="Arial" w:hAnsi="Arial" w:cs="Arial"/>
        </w:rPr>
        <w:t>6 rodičů s 1 dítětem, 3 rodiče se 2 dětmi) s tím, že 4 rodiče s 1 dítětem a 2 rodiče se 2 dětmi se vrátí na plný úvazek</w:t>
      </w:r>
      <w:r>
        <w:rPr>
          <w:rFonts w:ascii="Arial" w:hAnsi="Arial" w:cs="Arial"/>
        </w:rPr>
        <w:t xml:space="preserve"> (měsíční hrubá mzda 20 000 Kč)</w:t>
      </w:r>
      <w:r w:rsidRPr="006D4977">
        <w:rPr>
          <w:rFonts w:ascii="Arial" w:hAnsi="Arial" w:cs="Arial"/>
        </w:rPr>
        <w:t>, 2 rodiče s 1 dítětem a 1 rodič se 2 dětmi se vrátí na částečný úvazek 0,4</w:t>
      </w:r>
      <w:r>
        <w:rPr>
          <w:rFonts w:ascii="Arial" w:hAnsi="Arial" w:cs="Arial"/>
        </w:rPr>
        <w:t xml:space="preserve"> (měsíční hrubá mzda 8 000 Kč)</w:t>
      </w:r>
      <w:r w:rsidRPr="006D4977">
        <w:rPr>
          <w:rFonts w:ascii="Arial" w:hAnsi="Arial" w:cs="Arial"/>
        </w:rPr>
        <w:t xml:space="preserve">. </w:t>
      </w:r>
      <w:r w:rsidRPr="00373EE9">
        <w:rPr>
          <w:rFonts w:ascii="Arial" w:hAnsi="Arial" w:cs="Arial"/>
        </w:rPr>
        <w:t>3 z rodičů nově uplatní slevu na vyživované dítě.</w:t>
      </w:r>
      <w:r>
        <w:rPr>
          <w:rFonts w:ascii="Arial" w:hAnsi="Arial" w:cs="Arial"/>
        </w:rPr>
        <w:t xml:space="preserve"> M</w:t>
      </w:r>
      <w:r w:rsidRPr="006D4977">
        <w:rPr>
          <w:rFonts w:ascii="Arial" w:hAnsi="Arial" w:cs="Arial"/>
        </w:rPr>
        <w:t>odelov</w:t>
      </w:r>
      <w:r>
        <w:rPr>
          <w:rFonts w:ascii="Arial" w:hAnsi="Arial" w:cs="Arial"/>
        </w:rPr>
        <w:t>á</w:t>
      </w:r>
      <w:r w:rsidRPr="006D4977">
        <w:rPr>
          <w:rFonts w:ascii="Arial" w:hAnsi="Arial" w:cs="Arial"/>
        </w:rPr>
        <w:t xml:space="preserve"> situace </w:t>
      </w:r>
      <w:r w:rsidRPr="006D4977">
        <w:rPr>
          <w:rFonts w:ascii="Arial" w:hAnsi="Arial" w:cs="Arial"/>
        </w:rPr>
        <w:lastRenderedPageBreak/>
        <w:t>vychází ze současných statistických údajů a</w:t>
      </w:r>
      <w:r>
        <w:rPr>
          <w:rFonts w:ascii="Arial" w:hAnsi="Arial" w:cs="Arial"/>
        </w:rPr>
        <w:t> </w:t>
      </w:r>
      <w:r w:rsidRPr="006D4977">
        <w:rPr>
          <w:rFonts w:ascii="Arial" w:hAnsi="Arial" w:cs="Arial"/>
        </w:rPr>
        <w:t>dostupných výzkumů ohledně rodinného chování českých rodičů a podpory zaměstnavatelů při sladění pracovního a rodinného života svých zaměstnanců.</w:t>
      </w:r>
      <w:r>
        <w:rPr>
          <w:rFonts w:ascii="Arial" w:hAnsi="Arial" w:cs="Arial"/>
        </w:rPr>
        <w:t xml:space="preserve"> Při variantním kvalifikovaném odhadu vyčíslení </w:t>
      </w:r>
    </w:p>
    <w:p w:rsidR="00DB313E" w:rsidRDefault="00DB313E" w:rsidP="00DB313E">
      <w:pPr>
        <w:pStyle w:val="Zkladntextodsazen"/>
        <w:tabs>
          <w:tab w:val="left" w:pos="360"/>
        </w:tabs>
        <w:spacing w:after="0"/>
        <w:ind w:left="0"/>
        <w:jc w:val="both"/>
        <w:rPr>
          <w:rFonts w:ascii="Arial" w:hAnsi="Arial" w:cs="Arial"/>
        </w:rPr>
      </w:pPr>
      <w:r>
        <w:rPr>
          <w:rFonts w:ascii="Arial" w:hAnsi="Arial" w:cs="Arial"/>
        </w:rPr>
        <w:t xml:space="preserve">dopadů na celou Českou republiku se vycházelo ze současného počtu příjemců rodičovského příspěvku (bez zahrnutí OSVČ). Odhady byly propočítány za podmínek podle platné legislativy v roce </w:t>
      </w:r>
      <w:r w:rsidRPr="00604B00">
        <w:rPr>
          <w:rFonts w:ascii="Arial" w:hAnsi="Arial" w:cs="Arial"/>
        </w:rPr>
        <w:t>2011</w:t>
      </w:r>
      <w:r>
        <w:rPr>
          <w:rFonts w:ascii="Arial" w:hAnsi="Arial" w:cs="Arial"/>
        </w:rPr>
        <w:t xml:space="preserve"> a konzultovány s Ministerstvem financí.</w:t>
      </w:r>
    </w:p>
    <w:p w:rsidR="00DB313E" w:rsidRDefault="00DB313E" w:rsidP="00DB313E">
      <w:pPr>
        <w:tabs>
          <w:tab w:val="left" w:pos="360"/>
        </w:tabs>
        <w:spacing w:before="60"/>
        <w:jc w:val="both"/>
        <w:rPr>
          <w:rFonts w:ascii="Arial" w:hAnsi="Arial" w:cs="Arial"/>
        </w:rPr>
      </w:pPr>
      <w:r>
        <w:rPr>
          <w:rFonts w:ascii="Arial" w:hAnsi="Arial" w:cs="Arial"/>
        </w:rPr>
        <w:tab/>
      </w:r>
      <w:r w:rsidRPr="0042175A">
        <w:rPr>
          <w:rFonts w:ascii="Arial" w:hAnsi="Arial" w:cs="Arial"/>
        </w:rPr>
        <w:t>Očekává se pozitivní dopad zákona na </w:t>
      </w:r>
      <w:r>
        <w:rPr>
          <w:rFonts w:ascii="Arial" w:hAnsi="Arial" w:cs="Arial"/>
        </w:rPr>
        <w:t>veřejný</w:t>
      </w:r>
      <w:r w:rsidRPr="0042175A">
        <w:rPr>
          <w:rFonts w:ascii="Arial" w:hAnsi="Arial" w:cs="Arial"/>
        </w:rPr>
        <w:t xml:space="preserve"> rozpočet, neboť se předpokládá, že se v důsledku právní úpravy </w:t>
      </w:r>
      <w:r>
        <w:rPr>
          <w:rFonts w:ascii="Arial" w:hAnsi="Arial" w:cs="Arial"/>
        </w:rPr>
        <w:t>služby hlídání a péče o dítě v dětské skupině</w:t>
      </w:r>
      <w:r w:rsidRPr="0042175A">
        <w:rPr>
          <w:rFonts w:ascii="Arial" w:hAnsi="Arial" w:cs="Arial"/>
        </w:rPr>
        <w:t xml:space="preserve"> zapojí více osob do pracovního procesu, a to jak </w:t>
      </w:r>
      <w:r w:rsidRPr="0042175A">
        <w:rPr>
          <w:rFonts w:ascii="Arial" w:hAnsi="Arial" w:cs="Arial"/>
          <w:bCs/>
        </w:rPr>
        <w:t xml:space="preserve">rodičů, především matek s dětmi, </w:t>
      </w:r>
      <w:r w:rsidRPr="0042175A">
        <w:rPr>
          <w:rFonts w:ascii="Arial" w:hAnsi="Arial" w:cs="Arial"/>
        </w:rPr>
        <w:t xml:space="preserve">tak </w:t>
      </w:r>
      <w:r>
        <w:rPr>
          <w:rFonts w:ascii="Arial" w:hAnsi="Arial" w:cs="Arial"/>
          <w:bCs/>
        </w:rPr>
        <w:t>poskytovatelů služby</w:t>
      </w:r>
      <w:r w:rsidRPr="00C34465">
        <w:rPr>
          <w:rFonts w:ascii="Arial" w:hAnsi="Arial" w:cs="Arial"/>
          <w:bCs/>
        </w:rPr>
        <w:t>.</w:t>
      </w:r>
      <w:r w:rsidRPr="0042175A">
        <w:rPr>
          <w:rFonts w:ascii="Arial" w:hAnsi="Arial" w:cs="Arial"/>
        </w:rPr>
        <w:t xml:space="preserve"> Tudíž se zvýší objem odváděných daní z příjmů a pojis</w:t>
      </w:r>
      <w:r>
        <w:rPr>
          <w:rFonts w:ascii="Arial" w:hAnsi="Arial" w:cs="Arial"/>
        </w:rPr>
        <w:t xml:space="preserve">tného na sociální zabezpečení a </w:t>
      </w:r>
      <w:r w:rsidRPr="0042175A">
        <w:rPr>
          <w:rFonts w:ascii="Arial" w:hAnsi="Arial" w:cs="Arial"/>
        </w:rPr>
        <w:t>příspěvku na státní politiku zaměstnanosti</w:t>
      </w:r>
      <w:r>
        <w:rPr>
          <w:rFonts w:ascii="Arial" w:hAnsi="Arial" w:cs="Arial"/>
        </w:rPr>
        <w:t>. Nárůst ročních příjmů veřejného rozpočtu by se tedy mohl zvýšit na základě modelové situace a variantního kvalifikovaného odhadu dle údajů uvedených v následující tabulce.</w:t>
      </w:r>
      <w:r w:rsidRPr="003A07AE">
        <w:rPr>
          <w:rFonts w:ascii="Arial" w:hAnsi="Arial" w:cs="Arial"/>
        </w:rPr>
        <w:t xml:space="preserve"> </w:t>
      </w:r>
    </w:p>
    <w:p w:rsidR="00DB313E" w:rsidRDefault="00DB313E" w:rsidP="00DB313E">
      <w:pPr>
        <w:tabs>
          <w:tab w:val="left" w:pos="360"/>
        </w:tabs>
        <w:spacing w:before="60"/>
        <w:jc w:val="both"/>
        <w:rPr>
          <w:rFonts w:ascii="Arial" w:hAnsi="Arial" w:cs="Arial"/>
        </w:rPr>
      </w:pPr>
      <w:r>
        <w:rPr>
          <w:rFonts w:ascii="Arial" w:hAnsi="Arial" w:cs="Arial"/>
        </w:rPr>
        <w:t xml:space="preserve">V tabulce je rovněž variantně zohledněn návrat rodiče buď na volné místo, nebo na místo, které je po dobu jeho absence na trhu práce obsazeno jinou osobou. Tabulka zároveň předpokládá, že </w:t>
      </w:r>
      <w:r w:rsidRPr="003A07AE">
        <w:rPr>
          <w:rFonts w:ascii="Arial" w:hAnsi="Arial" w:cs="Arial"/>
        </w:rPr>
        <w:t>pětina pečujících osob v</w:t>
      </w:r>
      <w:r>
        <w:rPr>
          <w:rFonts w:ascii="Arial" w:hAnsi="Arial" w:cs="Arial"/>
        </w:rPr>
        <w:t> dětských skupinách</w:t>
      </w:r>
      <w:r w:rsidRPr="003A07AE">
        <w:rPr>
          <w:rFonts w:ascii="Arial" w:hAnsi="Arial" w:cs="Arial"/>
        </w:rPr>
        <w:t xml:space="preserve"> jsou rodiče vracející se na trh práce</w:t>
      </w:r>
      <w:r>
        <w:rPr>
          <w:rFonts w:ascii="Arial" w:hAnsi="Arial" w:cs="Arial"/>
        </w:rPr>
        <w:t>.</w:t>
      </w:r>
    </w:p>
    <w:p w:rsidR="00DB313E" w:rsidRDefault="00DB313E" w:rsidP="00D4571E">
      <w:pPr>
        <w:pStyle w:val="Zkladntextodsazen"/>
        <w:tabs>
          <w:tab w:val="left" w:pos="360"/>
        </w:tabs>
        <w:spacing w:before="60" w:after="0"/>
        <w:ind w:left="0"/>
        <w:jc w:val="both"/>
        <w:rPr>
          <w:rFonts w:ascii="Arial" w:hAnsi="Arial" w:cs="Arial"/>
        </w:rPr>
        <w:sectPr w:rsidR="00DB313E">
          <w:pgSz w:w="11906" w:h="16838"/>
          <w:pgMar w:top="1417" w:right="1417" w:bottom="1417" w:left="1417" w:header="708" w:footer="708" w:gutter="0"/>
          <w:cols w:space="708"/>
          <w:docGrid w:linePitch="360"/>
        </w:sectPr>
      </w:pPr>
    </w:p>
    <w:p w:rsidR="00053A6F" w:rsidRDefault="00053A6F" w:rsidP="00053A6F">
      <w:pPr>
        <w:tabs>
          <w:tab w:val="left" w:pos="360"/>
        </w:tabs>
        <w:spacing w:before="60"/>
        <w:jc w:val="both"/>
        <w:rPr>
          <w:rFonts w:ascii="Arial" w:hAnsi="Arial" w:cs="Arial"/>
        </w:rPr>
      </w:pPr>
      <w:r w:rsidRPr="0042175A">
        <w:rPr>
          <w:rFonts w:ascii="Arial" w:hAnsi="Arial" w:cs="Arial"/>
        </w:rPr>
        <w:lastRenderedPageBreak/>
        <w:tab/>
      </w:r>
    </w:p>
    <w:tbl>
      <w:tblPr>
        <w:tblW w:w="12980" w:type="dxa"/>
        <w:tblInd w:w="55" w:type="dxa"/>
        <w:tblCellMar>
          <w:left w:w="70" w:type="dxa"/>
          <w:right w:w="70" w:type="dxa"/>
        </w:tblCellMar>
        <w:tblLook w:val="04A0" w:firstRow="1" w:lastRow="0" w:firstColumn="1" w:lastColumn="0" w:noHBand="0" w:noVBand="1"/>
      </w:tblPr>
      <w:tblGrid>
        <w:gridCol w:w="560"/>
        <w:gridCol w:w="1120"/>
        <w:gridCol w:w="1130"/>
        <w:gridCol w:w="1130"/>
        <w:gridCol w:w="1130"/>
        <w:gridCol w:w="1130"/>
        <w:gridCol w:w="1130"/>
        <w:gridCol w:w="1130"/>
        <w:gridCol w:w="1130"/>
        <w:gridCol w:w="1130"/>
        <w:gridCol w:w="1130"/>
        <w:gridCol w:w="1130"/>
      </w:tblGrid>
      <w:tr w:rsidR="00053A6F" w:rsidRPr="00EA38BD" w:rsidTr="00053A6F">
        <w:trPr>
          <w:trHeight w:val="270"/>
        </w:trPr>
        <w:tc>
          <w:tcPr>
            <w:tcW w:w="560" w:type="dxa"/>
            <w:tcBorders>
              <w:top w:val="single" w:sz="8" w:space="0" w:color="auto"/>
              <w:left w:val="single" w:sz="8" w:space="0" w:color="auto"/>
              <w:bottom w:val="nil"/>
              <w:right w:val="single" w:sz="8" w:space="0" w:color="auto"/>
            </w:tcBorders>
            <w:shd w:val="clear" w:color="auto" w:fill="auto"/>
            <w:noWrap/>
            <w:vAlign w:val="bottom"/>
            <w:hideMark/>
          </w:tcPr>
          <w:p w:rsidR="00053A6F" w:rsidRPr="00EA38BD" w:rsidRDefault="00053A6F" w:rsidP="00053A6F">
            <w:pPr>
              <w:suppressAutoHyphens w:val="0"/>
              <w:rPr>
                <w:rFonts w:ascii="Arial" w:hAnsi="Arial" w:cs="Arial"/>
                <w:sz w:val="20"/>
                <w:szCs w:val="20"/>
                <w:lang w:eastAsia="cs-CZ"/>
              </w:rPr>
            </w:pPr>
            <w:r w:rsidRPr="00EA38BD">
              <w:rPr>
                <w:rFonts w:ascii="Arial" w:hAnsi="Arial" w:cs="Arial"/>
                <w:sz w:val="20"/>
                <w:szCs w:val="20"/>
                <w:lang w:eastAsia="cs-CZ"/>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053A6F" w:rsidRPr="00EA38BD" w:rsidRDefault="00053A6F" w:rsidP="00053A6F">
            <w:pPr>
              <w:suppressAutoHyphens w:val="0"/>
              <w:rPr>
                <w:rFonts w:ascii="Arial" w:hAnsi="Arial" w:cs="Arial"/>
                <w:sz w:val="20"/>
                <w:szCs w:val="20"/>
                <w:lang w:eastAsia="cs-CZ"/>
              </w:rPr>
            </w:pPr>
            <w:r w:rsidRPr="00EA38BD">
              <w:rPr>
                <w:rFonts w:ascii="Arial" w:hAnsi="Arial" w:cs="Arial"/>
                <w:sz w:val="20"/>
                <w:szCs w:val="20"/>
                <w:lang w:eastAsia="cs-CZ"/>
              </w:rPr>
              <w:t> </w:t>
            </w:r>
          </w:p>
        </w:tc>
        <w:tc>
          <w:tcPr>
            <w:tcW w:w="11300"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053A6F" w:rsidRPr="00EA38BD" w:rsidRDefault="00053A6F" w:rsidP="00053A6F">
            <w:pPr>
              <w:suppressAutoHyphens w:val="0"/>
              <w:jc w:val="center"/>
              <w:rPr>
                <w:rFonts w:ascii="Arial" w:hAnsi="Arial" w:cs="Arial"/>
                <w:b/>
                <w:bCs/>
                <w:sz w:val="20"/>
                <w:szCs w:val="20"/>
                <w:lang w:eastAsia="cs-CZ"/>
              </w:rPr>
            </w:pPr>
            <w:r w:rsidRPr="00A6009F">
              <w:rPr>
                <w:rFonts w:ascii="Arial" w:hAnsi="Arial" w:cs="Arial"/>
                <w:b/>
                <w:bCs/>
                <w:sz w:val="20"/>
                <w:szCs w:val="20"/>
                <w:lang w:eastAsia="cs-CZ"/>
              </w:rPr>
              <w:t xml:space="preserve">Míra </w:t>
            </w:r>
            <w:r>
              <w:rPr>
                <w:rFonts w:ascii="Arial" w:hAnsi="Arial" w:cs="Arial"/>
                <w:b/>
                <w:bCs/>
                <w:sz w:val="20"/>
                <w:szCs w:val="20"/>
                <w:lang w:eastAsia="cs-CZ"/>
              </w:rPr>
              <w:t>obsazení pracovních míst, dosud neobsazených, rodiči vstupujícími do pracovního procesu</w:t>
            </w:r>
          </w:p>
        </w:tc>
      </w:tr>
      <w:tr w:rsidR="00053A6F" w:rsidRPr="00EA38BD" w:rsidTr="00053A6F">
        <w:trPr>
          <w:trHeight w:val="450"/>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053A6F" w:rsidRPr="00EA38BD" w:rsidRDefault="00053A6F" w:rsidP="00053A6F">
            <w:pPr>
              <w:suppressAutoHyphens w:val="0"/>
              <w:rPr>
                <w:rFonts w:ascii="Arial" w:hAnsi="Arial" w:cs="Arial"/>
                <w:sz w:val="20"/>
                <w:szCs w:val="20"/>
                <w:lang w:eastAsia="cs-CZ"/>
              </w:rPr>
            </w:pPr>
            <w:r w:rsidRPr="00EA38BD">
              <w:rPr>
                <w:rFonts w:ascii="Arial" w:hAnsi="Arial" w:cs="Arial"/>
                <w:sz w:val="20"/>
                <w:szCs w:val="20"/>
                <w:lang w:eastAsia="cs-CZ"/>
              </w:rPr>
              <w:t> </w:t>
            </w:r>
          </w:p>
        </w:tc>
        <w:tc>
          <w:tcPr>
            <w:tcW w:w="1120" w:type="dxa"/>
            <w:tcBorders>
              <w:top w:val="nil"/>
              <w:left w:val="nil"/>
              <w:bottom w:val="single" w:sz="8" w:space="0" w:color="auto"/>
              <w:right w:val="single" w:sz="8" w:space="0" w:color="auto"/>
            </w:tcBorders>
            <w:shd w:val="clear" w:color="auto" w:fill="auto"/>
            <w:noWrap/>
            <w:vAlign w:val="bottom"/>
            <w:hideMark/>
          </w:tcPr>
          <w:p w:rsidR="00053A6F" w:rsidRPr="00EA38BD" w:rsidRDefault="00053A6F" w:rsidP="00053A6F">
            <w:pPr>
              <w:suppressAutoHyphens w:val="0"/>
              <w:rPr>
                <w:rFonts w:ascii="Arial" w:hAnsi="Arial" w:cs="Arial"/>
                <w:sz w:val="20"/>
                <w:szCs w:val="20"/>
                <w:lang w:eastAsia="cs-CZ"/>
              </w:rPr>
            </w:pPr>
            <w:r w:rsidRPr="00EA38BD">
              <w:rPr>
                <w:rFonts w:ascii="Arial" w:hAnsi="Arial" w:cs="Arial"/>
                <w:sz w:val="20"/>
                <w:szCs w:val="20"/>
                <w:lang w:eastAsia="cs-CZ"/>
              </w:rPr>
              <w:t> </w:t>
            </w:r>
          </w:p>
        </w:tc>
        <w:tc>
          <w:tcPr>
            <w:tcW w:w="1130" w:type="dxa"/>
            <w:tcBorders>
              <w:top w:val="nil"/>
              <w:left w:val="nil"/>
              <w:bottom w:val="nil"/>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10%</w:t>
            </w:r>
          </w:p>
        </w:tc>
        <w:tc>
          <w:tcPr>
            <w:tcW w:w="1130" w:type="dxa"/>
            <w:tcBorders>
              <w:top w:val="nil"/>
              <w:left w:val="nil"/>
              <w:bottom w:val="nil"/>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20%</w:t>
            </w:r>
          </w:p>
        </w:tc>
        <w:tc>
          <w:tcPr>
            <w:tcW w:w="1130" w:type="dxa"/>
            <w:tcBorders>
              <w:top w:val="nil"/>
              <w:left w:val="nil"/>
              <w:bottom w:val="nil"/>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30%</w:t>
            </w:r>
          </w:p>
        </w:tc>
        <w:tc>
          <w:tcPr>
            <w:tcW w:w="1130" w:type="dxa"/>
            <w:tcBorders>
              <w:top w:val="nil"/>
              <w:left w:val="nil"/>
              <w:bottom w:val="nil"/>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40%</w:t>
            </w:r>
          </w:p>
        </w:tc>
        <w:tc>
          <w:tcPr>
            <w:tcW w:w="1130" w:type="dxa"/>
            <w:tcBorders>
              <w:top w:val="nil"/>
              <w:left w:val="nil"/>
              <w:bottom w:val="nil"/>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50%</w:t>
            </w:r>
          </w:p>
        </w:tc>
        <w:tc>
          <w:tcPr>
            <w:tcW w:w="1130" w:type="dxa"/>
            <w:tcBorders>
              <w:top w:val="nil"/>
              <w:left w:val="nil"/>
              <w:bottom w:val="nil"/>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60%</w:t>
            </w:r>
          </w:p>
        </w:tc>
        <w:tc>
          <w:tcPr>
            <w:tcW w:w="1130" w:type="dxa"/>
            <w:tcBorders>
              <w:top w:val="nil"/>
              <w:left w:val="nil"/>
              <w:bottom w:val="nil"/>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70%</w:t>
            </w:r>
          </w:p>
        </w:tc>
        <w:tc>
          <w:tcPr>
            <w:tcW w:w="1130" w:type="dxa"/>
            <w:tcBorders>
              <w:top w:val="nil"/>
              <w:left w:val="nil"/>
              <w:bottom w:val="nil"/>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80%</w:t>
            </w:r>
          </w:p>
        </w:tc>
        <w:tc>
          <w:tcPr>
            <w:tcW w:w="1130" w:type="dxa"/>
            <w:tcBorders>
              <w:top w:val="nil"/>
              <w:left w:val="nil"/>
              <w:bottom w:val="nil"/>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90%</w:t>
            </w:r>
          </w:p>
        </w:tc>
        <w:tc>
          <w:tcPr>
            <w:tcW w:w="1130" w:type="dxa"/>
            <w:tcBorders>
              <w:top w:val="nil"/>
              <w:left w:val="nil"/>
              <w:bottom w:val="nil"/>
              <w:right w:val="single" w:sz="8"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100%</w:t>
            </w:r>
          </w:p>
        </w:tc>
      </w:tr>
      <w:tr w:rsidR="00053A6F" w:rsidRPr="00EA38BD" w:rsidTr="00053A6F">
        <w:trPr>
          <w:trHeight w:val="450"/>
        </w:trPr>
        <w:tc>
          <w:tcPr>
            <w:tcW w:w="5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53A6F" w:rsidRPr="00EA38BD" w:rsidRDefault="00053A6F" w:rsidP="00053A6F">
            <w:pPr>
              <w:suppressAutoHyphens w:val="0"/>
              <w:jc w:val="center"/>
              <w:rPr>
                <w:rFonts w:ascii="Arial" w:hAnsi="Arial" w:cs="Arial"/>
                <w:b/>
                <w:bCs/>
                <w:sz w:val="20"/>
                <w:szCs w:val="20"/>
                <w:lang w:eastAsia="cs-CZ"/>
              </w:rPr>
            </w:pPr>
            <w:r w:rsidRPr="00A6009F">
              <w:rPr>
                <w:rFonts w:ascii="Arial" w:hAnsi="Arial" w:cs="Arial"/>
                <w:b/>
                <w:bCs/>
                <w:sz w:val="20"/>
                <w:szCs w:val="20"/>
                <w:lang w:eastAsia="cs-CZ"/>
              </w:rPr>
              <w:t xml:space="preserve">Počet rodičů </w:t>
            </w:r>
            <w:r>
              <w:rPr>
                <w:rFonts w:ascii="Arial" w:hAnsi="Arial" w:cs="Arial"/>
                <w:b/>
                <w:bCs/>
                <w:sz w:val="20"/>
                <w:szCs w:val="20"/>
                <w:lang w:eastAsia="cs-CZ"/>
              </w:rPr>
              <w:t xml:space="preserve">nově zapojených na trh práce a </w:t>
            </w:r>
            <w:r w:rsidRPr="00A6009F">
              <w:rPr>
                <w:rFonts w:ascii="Arial" w:hAnsi="Arial" w:cs="Arial"/>
                <w:b/>
                <w:bCs/>
                <w:sz w:val="20"/>
                <w:szCs w:val="20"/>
                <w:lang w:eastAsia="cs-CZ"/>
              </w:rPr>
              <w:t>využívající</w:t>
            </w:r>
            <w:r>
              <w:rPr>
                <w:rFonts w:ascii="Arial" w:hAnsi="Arial" w:cs="Arial"/>
                <w:b/>
                <w:bCs/>
                <w:sz w:val="20"/>
                <w:szCs w:val="20"/>
                <w:lang w:eastAsia="cs-CZ"/>
              </w:rPr>
              <w:t>ch</w:t>
            </w:r>
            <w:r w:rsidRPr="00A6009F">
              <w:rPr>
                <w:rFonts w:ascii="Arial" w:hAnsi="Arial" w:cs="Arial"/>
                <w:b/>
                <w:bCs/>
                <w:sz w:val="20"/>
                <w:szCs w:val="20"/>
                <w:lang w:eastAsia="cs-CZ"/>
              </w:rPr>
              <w:t xml:space="preserve"> </w:t>
            </w:r>
            <w:r>
              <w:rPr>
                <w:rFonts w:ascii="Arial" w:hAnsi="Arial" w:cs="Arial"/>
                <w:b/>
                <w:bCs/>
                <w:sz w:val="20"/>
                <w:szCs w:val="20"/>
                <w:lang w:eastAsia="cs-CZ"/>
              </w:rPr>
              <w:t>dětskou skupinu</w:t>
            </w:r>
          </w:p>
        </w:tc>
        <w:tc>
          <w:tcPr>
            <w:tcW w:w="1120" w:type="dxa"/>
            <w:tcBorders>
              <w:top w:val="nil"/>
              <w:left w:val="nil"/>
              <w:bottom w:val="single" w:sz="4"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9 600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216,9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286,8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356,8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426,7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496,7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566,6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636,5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706,5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776,4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846,4</w:t>
            </w:r>
          </w:p>
        </w:tc>
      </w:tr>
      <w:tr w:rsidR="00053A6F" w:rsidRPr="00EA38BD" w:rsidTr="00053A6F">
        <w:trPr>
          <w:trHeight w:val="450"/>
        </w:trPr>
        <w:tc>
          <w:tcPr>
            <w:tcW w:w="560" w:type="dxa"/>
            <w:vMerge/>
            <w:tcBorders>
              <w:top w:val="nil"/>
              <w:left w:val="single" w:sz="8" w:space="0" w:color="auto"/>
              <w:bottom w:val="single" w:sz="8" w:space="0" w:color="000000"/>
              <w:right w:val="single" w:sz="8" w:space="0" w:color="auto"/>
            </w:tcBorders>
            <w:vAlign w:val="center"/>
            <w:hideMark/>
          </w:tcPr>
          <w:p w:rsidR="00053A6F" w:rsidRPr="00EA38BD" w:rsidRDefault="00053A6F" w:rsidP="00053A6F">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19 200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433,7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573,6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713,5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853,4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993,3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1 133,2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1 273,1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1 413,0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1 552,9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1 692,8</w:t>
            </w:r>
          </w:p>
        </w:tc>
      </w:tr>
      <w:tr w:rsidR="00053A6F" w:rsidRPr="00EA38BD" w:rsidTr="00053A6F">
        <w:trPr>
          <w:trHeight w:val="450"/>
        </w:trPr>
        <w:tc>
          <w:tcPr>
            <w:tcW w:w="560" w:type="dxa"/>
            <w:vMerge/>
            <w:tcBorders>
              <w:top w:val="nil"/>
              <w:left w:val="single" w:sz="8" w:space="0" w:color="auto"/>
              <w:bottom w:val="single" w:sz="8" w:space="0" w:color="000000"/>
              <w:right w:val="single" w:sz="8" w:space="0" w:color="auto"/>
            </w:tcBorders>
            <w:vAlign w:val="center"/>
            <w:hideMark/>
          </w:tcPr>
          <w:p w:rsidR="00053A6F" w:rsidRPr="00EA38BD" w:rsidRDefault="00053A6F" w:rsidP="00053A6F">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28 800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650,6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860,4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1 070,3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1 280,1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1 490,0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1 699,8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1 909,6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2 119,5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2 329,3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2 539,1</w:t>
            </w:r>
          </w:p>
        </w:tc>
      </w:tr>
      <w:tr w:rsidR="00053A6F" w:rsidRPr="00EA38BD" w:rsidTr="00053A6F">
        <w:trPr>
          <w:trHeight w:val="450"/>
        </w:trPr>
        <w:tc>
          <w:tcPr>
            <w:tcW w:w="560" w:type="dxa"/>
            <w:vMerge/>
            <w:tcBorders>
              <w:top w:val="nil"/>
              <w:left w:val="single" w:sz="8" w:space="0" w:color="auto"/>
              <w:bottom w:val="single" w:sz="8" w:space="0" w:color="000000"/>
              <w:right w:val="single" w:sz="8" w:space="0" w:color="auto"/>
            </w:tcBorders>
            <w:vAlign w:val="center"/>
            <w:hideMark/>
          </w:tcPr>
          <w:p w:rsidR="00053A6F" w:rsidRPr="00EA38BD" w:rsidRDefault="00053A6F" w:rsidP="00053A6F">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38 400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867,5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1 147,3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1 427,0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1 706,8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1 986,6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2 266,4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2 546,2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2 825,9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3 105,7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3 385,5</w:t>
            </w:r>
          </w:p>
        </w:tc>
      </w:tr>
      <w:tr w:rsidR="00053A6F" w:rsidRPr="00EA38BD" w:rsidTr="00053A6F">
        <w:trPr>
          <w:trHeight w:val="450"/>
        </w:trPr>
        <w:tc>
          <w:tcPr>
            <w:tcW w:w="560" w:type="dxa"/>
            <w:vMerge/>
            <w:tcBorders>
              <w:top w:val="nil"/>
              <w:left w:val="single" w:sz="8" w:space="0" w:color="auto"/>
              <w:bottom w:val="single" w:sz="8" w:space="0" w:color="000000"/>
              <w:right w:val="single" w:sz="8" w:space="0" w:color="auto"/>
            </w:tcBorders>
            <w:vAlign w:val="center"/>
            <w:hideMark/>
          </w:tcPr>
          <w:p w:rsidR="00053A6F" w:rsidRPr="00EA38BD" w:rsidRDefault="00053A6F" w:rsidP="00053A6F">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48 000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1 084,3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1 434,1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1 783,8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2 133,5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2 483,3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2 833,0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3 182,7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3 532,4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3 882,2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4 231,9</w:t>
            </w:r>
          </w:p>
        </w:tc>
      </w:tr>
      <w:tr w:rsidR="00053A6F" w:rsidRPr="00EA38BD" w:rsidTr="00053A6F">
        <w:trPr>
          <w:trHeight w:val="450"/>
        </w:trPr>
        <w:tc>
          <w:tcPr>
            <w:tcW w:w="560" w:type="dxa"/>
            <w:vMerge/>
            <w:tcBorders>
              <w:top w:val="nil"/>
              <w:left w:val="single" w:sz="8" w:space="0" w:color="auto"/>
              <w:bottom w:val="single" w:sz="8" w:space="0" w:color="000000"/>
              <w:right w:val="single" w:sz="8" w:space="0" w:color="auto"/>
            </w:tcBorders>
            <w:vAlign w:val="center"/>
            <w:hideMark/>
          </w:tcPr>
          <w:p w:rsidR="00053A6F" w:rsidRPr="00EA38BD" w:rsidRDefault="00053A6F" w:rsidP="00053A6F">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57 600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1 301,2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1 720,9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2 140,6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2 560,2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2 979,9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3 399,6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3 819,2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4 238,9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4 658,6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5 078,3</w:t>
            </w:r>
          </w:p>
        </w:tc>
      </w:tr>
      <w:tr w:rsidR="00053A6F" w:rsidRPr="00EA38BD" w:rsidTr="00053A6F">
        <w:trPr>
          <w:trHeight w:val="450"/>
        </w:trPr>
        <w:tc>
          <w:tcPr>
            <w:tcW w:w="560" w:type="dxa"/>
            <w:vMerge/>
            <w:tcBorders>
              <w:top w:val="nil"/>
              <w:left w:val="single" w:sz="8" w:space="0" w:color="auto"/>
              <w:bottom w:val="single" w:sz="8" w:space="0" w:color="000000"/>
              <w:right w:val="single" w:sz="8" w:space="0" w:color="auto"/>
            </w:tcBorders>
            <w:vAlign w:val="center"/>
            <w:hideMark/>
          </w:tcPr>
          <w:p w:rsidR="00053A6F" w:rsidRPr="00EA38BD" w:rsidRDefault="00053A6F" w:rsidP="00053A6F">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67 200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1 518,1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2 007,7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2 497,3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2 986,9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3 476,6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3 966,2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4 455,8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4 945,4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5 435,0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5 924,6</w:t>
            </w:r>
          </w:p>
        </w:tc>
      </w:tr>
      <w:tr w:rsidR="00053A6F" w:rsidRPr="00EA38BD" w:rsidTr="00053A6F">
        <w:trPr>
          <w:trHeight w:val="450"/>
        </w:trPr>
        <w:tc>
          <w:tcPr>
            <w:tcW w:w="560" w:type="dxa"/>
            <w:vMerge/>
            <w:tcBorders>
              <w:top w:val="nil"/>
              <w:left w:val="single" w:sz="8" w:space="0" w:color="auto"/>
              <w:bottom w:val="single" w:sz="8" w:space="0" w:color="000000"/>
              <w:right w:val="single" w:sz="8" w:space="0" w:color="auto"/>
            </w:tcBorders>
            <w:vAlign w:val="center"/>
            <w:hideMark/>
          </w:tcPr>
          <w:p w:rsidR="00053A6F" w:rsidRPr="00EA38BD" w:rsidRDefault="00053A6F" w:rsidP="00053A6F">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76 800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1 735,0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2 294,5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2 854,1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3 413,6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3 973,2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4 532,8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5 092,3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5 651,9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6 211,5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6 771,0</w:t>
            </w:r>
          </w:p>
        </w:tc>
      </w:tr>
      <w:tr w:rsidR="00053A6F" w:rsidRPr="00EA38BD" w:rsidTr="00053A6F">
        <w:trPr>
          <w:trHeight w:val="450"/>
        </w:trPr>
        <w:tc>
          <w:tcPr>
            <w:tcW w:w="560" w:type="dxa"/>
            <w:vMerge/>
            <w:tcBorders>
              <w:top w:val="nil"/>
              <w:left w:val="single" w:sz="8" w:space="0" w:color="auto"/>
              <w:bottom w:val="single" w:sz="8" w:space="0" w:color="000000"/>
              <w:right w:val="single" w:sz="8" w:space="0" w:color="auto"/>
            </w:tcBorders>
            <w:vAlign w:val="center"/>
            <w:hideMark/>
          </w:tcPr>
          <w:p w:rsidR="00053A6F" w:rsidRPr="00EA38BD" w:rsidRDefault="00053A6F" w:rsidP="00053A6F">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86 400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1 951,8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2 581,3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3 210,8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3 840,3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4 469,9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5 099,4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5 728,9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6 358,4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6 987,9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7 617,4</w:t>
            </w:r>
          </w:p>
        </w:tc>
      </w:tr>
      <w:tr w:rsidR="00053A6F" w:rsidRPr="00EA38BD" w:rsidTr="00053A6F">
        <w:trPr>
          <w:trHeight w:val="450"/>
        </w:trPr>
        <w:tc>
          <w:tcPr>
            <w:tcW w:w="560" w:type="dxa"/>
            <w:vMerge/>
            <w:tcBorders>
              <w:top w:val="nil"/>
              <w:left w:val="single" w:sz="8" w:space="0" w:color="auto"/>
              <w:bottom w:val="single" w:sz="8" w:space="0" w:color="000000"/>
              <w:right w:val="single" w:sz="8" w:space="0" w:color="auto"/>
            </w:tcBorders>
            <w:vAlign w:val="center"/>
            <w:hideMark/>
          </w:tcPr>
          <w:p w:rsidR="00053A6F" w:rsidRPr="00EA38BD" w:rsidRDefault="00053A6F" w:rsidP="00053A6F">
            <w:pPr>
              <w:suppressAutoHyphens w:val="0"/>
              <w:rPr>
                <w:rFonts w:ascii="Arial" w:hAnsi="Arial" w:cs="Arial"/>
                <w:b/>
                <w:bCs/>
                <w:sz w:val="20"/>
                <w:szCs w:val="20"/>
                <w:lang w:eastAsia="cs-CZ"/>
              </w:rPr>
            </w:pPr>
          </w:p>
        </w:tc>
        <w:tc>
          <w:tcPr>
            <w:tcW w:w="1120" w:type="dxa"/>
            <w:tcBorders>
              <w:top w:val="nil"/>
              <w:left w:val="nil"/>
              <w:bottom w:val="single" w:sz="8" w:space="0" w:color="auto"/>
              <w:right w:val="nil"/>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96 000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2 168,7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2 868,1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3 567,6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4 267,1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4 966,5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5 666,0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6 365,4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7 064,9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7 764,3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A6F" w:rsidRPr="00EA38BD" w:rsidRDefault="00053A6F" w:rsidP="00053A6F">
            <w:pPr>
              <w:suppressAutoHyphens w:val="0"/>
              <w:jc w:val="right"/>
              <w:rPr>
                <w:rFonts w:ascii="Arial" w:hAnsi="Arial" w:cs="Arial"/>
                <w:sz w:val="20"/>
                <w:szCs w:val="20"/>
                <w:lang w:eastAsia="cs-CZ"/>
              </w:rPr>
            </w:pPr>
            <w:r w:rsidRPr="00EA38BD">
              <w:rPr>
                <w:rFonts w:ascii="Arial" w:hAnsi="Arial" w:cs="Arial"/>
                <w:sz w:val="20"/>
                <w:szCs w:val="20"/>
                <w:lang w:eastAsia="cs-CZ"/>
              </w:rPr>
              <w:t>8 463,8</w:t>
            </w:r>
          </w:p>
        </w:tc>
      </w:tr>
    </w:tbl>
    <w:p w:rsidR="00053A6F" w:rsidRPr="004F1CCF" w:rsidRDefault="00053A6F" w:rsidP="00D4571E">
      <w:pPr>
        <w:tabs>
          <w:tab w:val="left" w:pos="360"/>
        </w:tabs>
        <w:spacing w:before="40"/>
        <w:jc w:val="both"/>
        <w:rPr>
          <w:rFonts w:ascii="Arial" w:hAnsi="Arial" w:cs="Arial"/>
          <w:i/>
          <w:sz w:val="20"/>
          <w:szCs w:val="20"/>
        </w:rPr>
      </w:pPr>
      <w:r w:rsidRPr="004F1CCF">
        <w:rPr>
          <w:rFonts w:ascii="Arial" w:hAnsi="Arial" w:cs="Arial"/>
          <w:i/>
          <w:sz w:val="20"/>
          <w:szCs w:val="20"/>
        </w:rPr>
        <w:t xml:space="preserve">Roční příjem </w:t>
      </w:r>
      <w:r w:rsidR="00186065">
        <w:rPr>
          <w:rFonts w:ascii="Arial" w:hAnsi="Arial" w:cs="Arial"/>
          <w:i/>
          <w:sz w:val="20"/>
          <w:szCs w:val="20"/>
        </w:rPr>
        <w:t xml:space="preserve">veřejného </w:t>
      </w:r>
      <w:r w:rsidRPr="004F1CCF">
        <w:rPr>
          <w:rFonts w:ascii="Arial" w:hAnsi="Arial" w:cs="Arial"/>
          <w:i/>
          <w:sz w:val="20"/>
          <w:szCs w:val="20"/>
        </w:rPr>
        <w:t>rozpočtu je vyčíslen v mil. Kč.</w:t>
      </w:r>
    </w:p>
    <w:p w:rsidR="00053A6F" w:rsidRDefault="00053A6F" w:rsidP="00053A6F">
      <w:pPr>
        <w:tabs>
          <w:tab w:val="left" w:pos="360"/>
        </w:tabs>
        <w:spacing w:before="60"/>
        <w:jc w:val="both"/>
        <w:rPr>
          <w:rFonts w:ascii="Arial" w:hAnsi="Arial" w:cs="Arial"/>
        </w:rPr>
        <w:sectPr w:rsidR="00053A6F" w:rsidSect="00230CD3">
          <w:pgSz w:w="16838" w:h="11906" w:orient="landscape"/>
          <w:pgMar w:top="1417" w:right="1417" w:bottom="1417" w:left="1417" w:header="708" w:footer="708" w:gutter="0"/>
          <w:cols w:space="708"/>
          <w:docGrid w:linePitch="360"/>
        </w:sectPr>
      </w:pPr>
    </w:p>
    <w:p w:rsidR="00053A6F" w:rsidRDefault="00053A6F" w:rsidP="00053A6F">
      <w:pPr>
        <w:tabs>
          <w:tab w:val="left" w:pos="360"/>
        </w:tabs>
        <w:spacing w:before="60"/>
        <w:jc w:val="both"/>
        <w:rPr>
          <w:rFonts w:ascii="Arial" w:hAnsi="Arial" w:cs="Arial"/>
        </w:rPr>
      </w:pPr>
      <w:r w:rsidRPr="0042175A">
        <w:rPr>
          <w:rFonts w:ascii="Arial" w:hAnsi="Arial" w:cs="Arial"/>
        </w:rPr>
        <w:lastRenderedPageBreak/>
        <w:t xml:space="preserve">Očekává se snížení </w:t>
      </w:r>
      <w:r>
        <w:rPr>
          <w:rFonts w:ascii="Arial" w:hAnsi="Arial" w:cs="Arial"/>
        </w:rPr>
        <w:t xml:space="preserve">ročních </w:t>
      </w:r>
      <w:r w:rsidRPr="0042175A">
        <w:rPr>
          <w:rFonts w:ascii="Arial" w:hAnsi="Arial" w:cs="Arial"/>
        </w:rPr>
        <w:t xml:space="preserve">příjmů </w:t>
      </w:r>
      <w:r w:rsidR="0043308F">
        <w:rPr>
          <w:rFonts w:ascii="Arial" w:hAnsi="Arial" w:cs="Arial"/>
        </w:rPr>
        <w:t>veřejného</w:t>
      </w:r>
      <w:r w:rsidRPr="0042175A">
        <w:rPr>
          <w:rFonts w:ascii="Arial" w:hAnsi="Arial" w:cs="Arial"/>
        </w:rPr>
        <w:t xml:space="preserve"> rozpočtu v souvislosti s daňovými úlevami pro zaměstnavatele zajišťující svým zaměstnancům péči o jejich děti</w:t>
      </w:r>
      <w:r>
        <w:rPr>
          <w:rFonts w:ascii="Arial" w:hAnsi="Arial" w:cs="Arial"/>
        </w:rPr>
        <w:t xml:space="preserve"> a</w:t>
      </w:r>
      <w:r w:rsidR="00CA47AC">
        <w:rPr>
          <w:rFonts w:ascii="Arial" w:hAnsi="Arial" w:cs="Arial"/>
        </w:rPr>
        <w:t> </w:t>
      </w:r>
      <w:r>
        <w:rPr>
          <w:rFonts w:ascii="Arial" w:hAnsi="Arial" w:cs="Arial"/>
        </w:rPr>
        <w:t>v souvislosti se slevami na dani pro rodiče-zaměstnance. Výše nákladů by mohly odpovídat variantně údajům dle následujících dvou tabulek.</w:t>
      </w:r>
    </w:p>
    <w:p w:rsidR="00053A6F" w:rsidRPr="00BA7A11" w:rsidRDefault="00053A6F" w:rsidP="00053A6F">
      <w:pPr>
        <w:tabs>
          <w:tab w:val="left" w:pos="360"/>
        </w:tabs>
        <w:spacing w:before="240" w:after="120"/>
        <w:jc w:val="center"/>
        <w:rPr>
          <w:rFonts w:ascii="Arial" w:hAnsi="Arial" w:cs="Arial"/>
          <w:b/>
          <w:sz w:val="20"/>
          <w:szCs w:val="20"/>
        </w:rPr>
      </w:pPr>
      <w:r>
        <w:rPr>
          <w:rFonts w:ascii="Arial" w:hAnsi="Arial" w:cs="Arial"/>
          <w:b/>
          <w:bCs/>
          <w:sz w:val="20"/>
          <w:szCs w:val="20"/>
        </w:rPr>
        <w:t>Snížení příjmů</w:t>
      </w:r>
      <w:r w:rsidRPr="00BA7A11">
        <w:rPr>
          <w:rFonts w:ascii="Arial" w:hAnsi="Arial" w:cs="Arial"/>
          <w:b/>
          <w:bCs/>
          <w:sz w:val="20"/>
          <w:szCs w:val="20"/>
        </w:rPr>
        <w:t xml:space="preserve"> </w:t>
      </w:r>
      <w:r w:rsidR="00986334">
        <w:rPr>
          <w:rFonts w:ascii="Arial" w:hAnsi="Arial" w:cs="Arial"/>
          <w:b/>
          <w:bCs/>
          <w:sz w:val="20"/>
          <w:szCs w:val="20"/>
        </w:rPr>
        <w:t>veřejného</w:t>
      </w:r>
      <w:r>
        <w:rPr>
          <w:rFonts w:ascii="Arial" w:hAnsi="Arial" w:cs="Arial"/>
          <w:b/>
          <w:bCs/>
          <w:sz w:val="20"/>
          <w:szCs w:val="20"/>
        </w:rPr>
        <w:t xml:space="preserve"> rozpočtu</w:t>
      </w:r>
      <w:r w:rsidRPr="00BA7A11">
        <w:rPr>
          <w:rFonts w:ascii="Arial" w:hAnsi="Arial" w:cs="Arial"/>
          <w:b/>
          <w:sz w:val="20"/>
          <w:szCs w:val="20"/>
        </w:rPr>
        <w:t xml:space="preserve"> při využití daňové uznatelnosti nákladů zaměstnavatelem na</w:t>
      </w:r>
      <w:r>
        <w:t> </w:t>
      </w:r>
      <w:r w:rsidRPr="00BA7A11">
        <w:rPr>
          <w:rFonts w:ascii="Arial" w:hAnsi="Arial" w:cs="Arial"/>
          <w:b/>
          <w:sz w:val="20"/>
          <w:szCs w:val="20"/>
        </w:rPr>
        <w:t>zajištění péče o děti zaměstnanců</w:t>
      </w:r>
    </w:p>
    <w:tbl>
      <w:tblPr>
        <w:tblW w:w="6860" w:type="dxa"/>
        <w:jc w:val="center"/>
        <w:tblInd w:w="65" w:type="dxa"/>
        <w:tblCellMar>
          <w:left w:w="70" w:type="dxa"/>
          <w:right w:w="70" w:type="dxa"/>
        </w:tblCellMar>
        <w:tblLook w:val="04A0" w:firstRow="1" w:lastRow="0" w:firstColumn="1" w:lastColumn="0" w:noHBand="0" w:noVBand="1"/>
      </w:tblPr>
      <w:tblGrid>
        <w:gridCol w:w="2260"/>
        <w:gridCol w:w="2200"/>
        <w:gridCol w:w="2400"/>
      </w:tblGrid>
      <w:tr w:rsidR="00053A6F" w:rsidRPr="00BA7A11" w:rsidTr="00053A6F">
        <w:trPr>
          <w:trHeight w:val="10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6F" w:rsidRPr="00BA7A11" w:rsidRDefault="00053A6F" w:rsidP="00053A6F">
            <w:pPr>
              <w:suppressAutoHyphens w:val="0"/>
              <w:jc w:val="center"/>
              <w:rPr>
                <w:rFonts w:ascii="Arial" w:hAnsi="Arial" w:cs="Arial"/>
                <w:b/>
                <w:bCs/>
                <w:sz w:val="20"/>
                <w:szCs w:val="20"/>
                <w:lang w:eastAsia="cs-CZ"/>
              </w:rPr>
            </w:pPr>
            <w:r w:rsidRPr="00BA7A11">
              <w:rPr>
                <w:rFonts w:ascii="Arial" w:hAnsi="Arial" w:cs="Arial"/>
                <w:b/>
                <w:bCs/>
                <w:sz w:val="20"/>
                <w:szCs w:val="20"/>
                <w:lang w:eastAsia="cs-CZ"/>
              </w:rPr>
              <w:t>počet dětských skupin</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53A6F" w:rsidRPr="00BA7A11" w:rsidRDefault="00053A6F" w:rsidP="00053A6F">
            <w:pPr>
              <w:suppressAutoHyphens w:val="0"/>
              <w:jc w:val="center"/>
              <w:rPr>
                <w:rFonts w:ascii="Arial" w:hAnsi="Arial" w:cs="Arial"/>
                <w:b/>
                <w:bCs/>
                <w:sz w:val="20"/>
                <w:szCs w:val="20"/>
                <w:lang w:eastAsia="cs-CZ"/>
              </w:rPr>
            </w:pPr>
            <w:r w:rsidRPr="00BA7A11">
              <w:rPr>
                <w:rFonts w:ascii="Arial" w:hAnsi="Arial" w:cs="Arial"/>
                <w:b/>
                <w:bCs/>
                <w:sz w:val="20"/>
                <w:szCs w:val="20"/>
                <w:lang w:eastAsia="cs-CZ"/>
              </w:rPr>
              <w:t>daňová uznatelnost nákladů v souvislosti se zřízením</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053A6F" w:rsidRDefault="00053A6F" w:rsidP="00053A6F">
            <w:pPr>
              <w:suppressAutoHyphens w:val="0"/>
              <w:jc w:val="center"/>
              <w:rPr>
                <w:rFonts w:ascii="Arial" w:hAnsi="Arial" w:cs="Arial"/>
                <w:b/>
                <w:bCs/>
                <w:sz w:val="20"/>
                <w:szCs w:val="20"/>
                <w:lang w:eastAsia="cs-CZ"/>
              </w:rPr>
            </w:pPr>
            <w:r w:rsidRPr="00BA7A11">
              <w:rPr>
                <w:rFonts w:ascii="Arial" w:hAnsi="Arial" w:cs="Arial"/>
                <w:b/>
                <w:bCs/>
                <w:sz w:val="20"/>
                <w:szCs w:val="20"/>
                <w:lang w:eastAsia="cs-CZ"/>
              </w:rPr>
              <w:t xml:space="preserve">daňová uznatelnost nákladů v souvislosti </w:t>
            </w:r>
          </w:p>
          <w:p w:rsidR="00053A6F" w:rsidRPr="00BA7A11" w:rsidRDefault="00053A6F" w:rsidP="00053A6F">
            <w:pPr>
              <w:suppressAutoHyphens w:val="0"/>
              <w:jc w:val="center"/>
              <w:rPr>
                <w:rFonts w:ascii="Arial" w:hAnsi="Arial" w:cs="Arial"/>
                <w:b/>
                <w:bCs/>
                <w:sz w:val="20"/>
                <w:szCs w:val="20"/>
                <w:lang w:eastAsia="cs-CZ"/>
              </w:rPr>
            </w:pPr>
            <w:r w:rsidRPr="00BA7A11">
              <w:rPr>
                <w:rFonts w:ascii="Arial" w:hAnsi="Arial" w:cs="Arial"/>
                <w:b/>
                <w:bCs/>
                <w:sz w:val="20"/>
                <w:szCs w:val="20"/>
                <w:lang w:eastAsia="cs-CZ"/>
              </w:rPr>
              <w:t>s ročním provozem</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1</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95 000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86 640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100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9 500 000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8 664 000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1000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95 000 000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86 640 000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1500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142 500 000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129 960 000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2000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190 000 000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173 280 000 Kč</w:t>
            </w:r>
          </w:p>
        </w:tc>
      </w:tr>
      <w:tr w:rsidR="00053A6F" w:rsidRPr="00BA7A11" w:rsidTr="00053A6F">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center"/>
              <w:rPr>
                <w:rFonts w:ascii="Arial" w:hAnsi="Arial" w:cs="Arial"/>
                <w:sz w:val="20"/>
                <w:szCs w:val="20"/>
                <w:lang w:eastAsia="cs-CZ"/>
              </w:rPr>
            </w:pPr>
            <w:r w:rsidRPr="00BA7A11">
              <w:rPr>
                <w:rFonts w:ascii="Arial" w:hAnsi="Arial" w:cs="Arial"/>
                <w:sz w:val="20"/>
                <w:szCs w:val="20"/>
                <w:lang w:eastAsia="cs-CZ"/>
              </w:rPr>
              <w:t>5000</w:t>
            </w:r>
          </w:p>
        </w:tc>
        <w:tc>
          <w:tcPr>
            <w:tcW w:w="22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475 000 000 Kč</w:t>
            </w:r>
          </w:p>
        </w:tc>
        <w:tc>
          <w:tcPr>
            <w:tcW w:w="2400" w:type="dxa"/>
            <w:tcBorders>
              <w:top w:val="nil"/>
              <w:left w:val="nil"/>
              <w:bottom w:val="single" w:sz="4" w:space="0" w:color="auto"/>
              <w:right w:val="single" w:sz="4" w:space="0" w:color="auto"/>
            </w:tcBorders>
            <w:shd w:val="clear" w:color="auto" w:fill="auto"/>
            <w:noWrap/>
            <w:vAlign w:val="bottom"/>
            <w:hideMark/>
          </w:tcPr>
          <w:p w:rsidR="00053A6F" w:rsidRPr="00BA7A11" w:rsidRDefault="00053A6F" w:rsidP="00053A6F">
            <w:pPr>
              <w:suppressAutoHyphens w:val="0"/>
              <w:jc w:val="right"/>
              <w:rPr>
                <w:rFonts w:ascii="Arial" w:hAnsi="Arial" w:cs="Arial"/>
                <w:sz w:val="20"/>
                <w:szCs w:val="20"/>
                <w:lang w:eastAsia="cs-CZ"/>
              </w:rPr>
            </w:pPr>
            <w:r w:rsidRPr="00BA7A11">
              <w:rPr>
                <w:rFonts w:ascii="Arial" w:hAnsi="Arial" w:cs="Arial"/>
                <w:sz w:val="20"/>
                <w:szCs w:val="20"/>
                <w:lang w:eastAsia="cs-CZ"/>
              </w:rPr>
              <w:t>433 200 000 Kč</w:t>
            </w:r>
          </w:p>
        </w:tc>
      </w:tr>
    </w:tbl>
    <w:p w:rsidR="00053A6F" w:rsidRDefault="00053A6F" w:rsidP="00053A6F">
      <w:pPr>
        <w:tabs>
          <w:tab w:val="left" w:pos="360"/>
        </w:tabs>
        <w:spacing w:before="120"/>
        <w:jc w:val="center"/>
        <w:rPr>
          <w:rFonts w:ascii="Arial" w:hAnsi="Arial" w:cs="Arial"/>
          <w:b/>
          <w:bCs/>
          <w:sz w:val="20"/>
          <w:szCs w:val="20"/>
        </w:rPr>
      </w:pPr>
    </w:p>
    <w:p w:rsidR="00053A6F" w:rsidRDefault="00053A6F" w:rsidP="00053A6F">
      <w:pPr>
        <w:tabs>
          <w:tab w:val="left" w:pos="360"/>
        </w:tabs>
        <w:spacing w:before="120" w:after="120"/>
        <w:jc w:val="center"/>
        <w:rPr>
          <w:rFonts w:ascii="Arial" w:hAnsi="Arial" w:cs="Arial"/>
          <w:b/>
          <w:bCs/>
          <w:sz w:val="20"/>
          <w:szCs w:val="20"/>
        </w:rPr>
      </w:pPr>
      <w:r>
        <w:rPr>
          <w:rFonts w:ascii="Arial" w:hAnsi="Arial" w:cs="Arial"/>
          <w:b/>
          <w:bCs/>
          <w:sz w:val="20"/>
          <w:szCs w:val="20"/>
        </w:rPr>
        <w:t>Snížení příjmů</w:t>
      </w:r>
      <w:r w:rsidRPr="00BA7A11">
        <w:rPr>
          <w:rFonts w:ascii="Arial" w:hAnsi="Arial" w:cs="Arial"/>
          <w:b/>
          <w:bCs/>
          <w:sz w:val="20"/>
          <w:szCs w:val="20"/>
        </w:rPr>
        <w:t xml:space="preserve"> </w:t>
      </w:r>
      <w:r w:rsidR="009E4D95">
        <w:rPr>
          <w:rFonts w:ascii="Arial" w:hAnsi="Arial" w:cs="Arial"/>
          <w:b/>
          <w:bCs/>
          <w:sz w:val="20"/>
          <w:szCs w:val="20"/>
        </w:rPr>
        <w:t>veřejného</w:t>
      </w:r>
      <w:r>
        <w:rPr>
          <w:rFonts w:ascii="Arial" w:hAnsi="Arial" w:cs="Arial"/>
          <w:b/>
          <w:bCs/>
          <w:sz w:val="20"/>
          <w:szCs w:val="20"/>
        </w:rPr>
        <w:t xml:space="preserve"> rozpočtu</w:t>
      </w:r>
      <w:r w:rsidRPr="00BA7A11">
        <w:rPr>
          <w:rFonts w:ascii="Arial" w:hAnsi="Arial" w:cs="Arial"/>
          <w:b/>
          <w:bCs/>
          <w:sz w:val="20"/>
          <w:szCs w:val="20"/>
        </w:rPr>
        <w:t xml:space="preserve"> při využití slevy na dani z příjmů pro rodiče-zaměstnance</w:t>
      </w:r>
      <w:r>
        <w:rPr>
          <w:rStyle w:val="Znakapoznpodarou"/>
          <w:rFonts w:ascii="Arial" w:hAnsi="Arial" w:cs="Arial"/>
          <w:b/>
          <w:bCs/>
          <w:sz w:val="20"/>
          <w:szCs w:val="20"/>
        </w:rPr>
        <w:footnoteReference w:id="24"/>
      </w:r>
    </w:p>
    <w:tbl>
      <w:tblPr>
        <w:tblW w:w="9180" w:type="dxa"/>
        <w:tblInd w:w="65" w:type="dxa"/>
        <w:tblCellMar>
          <w:left w:w="70" w:type="dxa"/>
          <w:right w:w="70" w:type="dxa"/>
        </w:tblCellMar>
        <w:tblLook w:val="04A0" w:firstRow="1" w:lastRow="0" w:firstColumn="1" w:lastColumn="0" w:noHBand="0" w:noVBand="1"/>
      </w:tblPr>
      <w:tblGrid>
        <w:gridCol w:w="1960"/>
        <w:gridCol w:w="1900"/>
        <w:gridCol w:w="1774"/>
        <w:gridCol w:w="1773"/>
        <w:gridCol w:w="1773"/>
      </w:tblGrid>
      <w:tr w:rsidR="00053A6F" w:rsidRPr="00056624" w:rsidTr="00053A6F">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A6F" w:rsidRPr="00056624" w:rsidRDefault="00053A6F" w:rsidP="00053A6F">
            <w:pPr>
              <w:suppressAutoHyphens w:val="0"/>
              <w:jc w:val="center"/>
              <w:rPr>
                <w:rFonts w:ascii="Arial" w:hAnsi="Arial" w:cs="Arial"/>
                <w:b/>
                <w:bCs/>
                <w:sz w:val="20"/>
                <w:szCs w:val="20"/>
                <w:lang w:eastAsia="cs-CZ"/>
              </w:rPr>
            </w:pPr>
            <w:r w:rsidRPr="00056624">
              <w:rPr>
                <w:rFonts w:ascii="Arial" w:hAnsi="Arial" w:cs="Arial"/>
                <w:b/>
                <w:bCs/>
                <w:sz w:val="20"/>
                <w:szCs w:val="20"/>
                <w:lang w:eastAsia="cs-CZ"/>
              </w:rPr>
              <w:t>měsíční úhrada za službu péče o děti</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53A6F" w:rsidRPr="00056624" w:rsidRDefault="00053A6F" w:rsidP="00053A6F">
            <w:pPr>
              <w:suppressAutoHyphens w:val="0"/>
              <w:jc w:val="center"/>
              <w:rPr>
                <w:rFonts w:ascii="Arial" w:hAnsi="Arial" w:cs="Arial"/>
                <w:b/>
                <w:bCs/>
                <w:sz w:val="20"/>
                <w:szCs w:val="20"/>
                <w:lang w:eastAsia="cs-CZ"/>
              </w:rPr>
            </w:pPr>
            <w:r w:rsidRPr="00056624">
              <w:rPr>
                <w:rFonts w:ascii="Arial" w:hAnsi="Arial" w:cs="Arial"/>
                <w:b/>
                <w:bCs/>
                <w:sz w:val="20"/>
                <w:szCs w:val="20"/>
                <w:lang w:eastAsia="cs-CZ"/>
              </w:rPr>
              <w:t>roční sleva na dani při příslušné výši měsíční úhrady</w:t>
            </w:r>
          </w:p>
        </w:tc>
        <w:tc>
          <w:tcPr>
            <w:tcW w:w="5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3A6F" w:rsidRPr="00056624" w:rsidRDefault="00053A6F" w:rsidP="00053A6F">
            <w:pPr>
              <w:suppressAutoHyphens w:val="0"/>
              <w:jc w:val="center"/>
              <w:rPr>
                <w:rFonts w:ascii="Arial" w:hAnsi="Arial" w:cs="Arial"/>
                <w:b/>
                <w:bCs/>
                <w:sz w:val="20"/>
                <w:szCs w:val="20"/>
                <w:lang w:eastAsia="cs-CZ"/>
              </w:rPr>
            </w:pPr>
            <w:r w:rsidRPr="00056624">
              <w:rPr>
                <w:rFonts w:ascii="Arial" w:hAnsi="Arial" w:cs="Arial"/>
                <w:b/>
                <w:bCs/>
                <w:sz w:val="20"/>
                <w:szCs w:val="20"/>
                <w:lang w:eastAsia="cs-CZ"/>
              </w:rPr>
              <w:t>počet rodičů, kteří uplatní slevu na dani</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rPr>
                <w:rFonts w:ascii="Arial" w:hAnsi="Arial" w:cs="Arial"/>
                <w:sz w:val="20"/>
                <w:szCs w:val="20"/>
                <w:lang w:eastAsia="cs-CZ"/>
              </w:rPr>
            </w:pPr>
            <w:r w:rsidRPr="00056624">
              <w:rPr>
                <w:rFonts w:ascii="Arial" w:hAnsi="Arial" w:cs="Arial"/>
                <w:sz w:val="20"/>
                <w:szCs w:val="20"/>
                <w:lang w:eastAsia="cs-CZ"/>
              </w:rPr>
              <w:t> </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rPr>
                <w:rFonts w:ascii="Arial" w:hAnsi="Arial" w:cs="Arial"/>
                <w:sz w:val="20"/>
                <w:szCs w:val="20"/>
                <w:lang w:eastAsia="cs-CZ"/>
              </w:rPr>
            </w:pPr>
            <w:r w:rsidRPr="00056624">
              <w:rPr>
                <w:rFonts w:ascii="Arial" w:hAnsi="Arial" w:cs="Arial"/>
                <w:sz w:val="20"/>
                <w:szCs w:val="20"/>
                <w:lang w:eastAsia="cs-CZ"/>
              </w:rPr>
              <w:t> </w:t>
            </w:r>
          </w:p>
        </w:tc>
        <w:tc>
          <w:tcPr>
            <w:tcW w:w="1774"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100</w:t>
            </w:r>
            <w:r w:rsidR="00EE4662">
              <w:rPr>
                <w:rFonts w:ascii="Arial" w:hAnsi="Arial" w:cs="Arial"/>
                <w:sz w:val="20"/>
                <w:szCs w:val="20"/>
                <w:lang w:eastAsia="cs-CZ"/>
              </w:rPr>
              <w:t> </w:t>
            </w:r>
            <w:r w:rsidRPr="00056624">
              <w:rPr>
                <w:rFonts w:ascii="Arial" w:hAnsi="Arial" w:cs="Arial"/>
                <w:sz w:val="20"/>
                <w:szCs w:val="20"/>
                <w:lang w:eastAsia="cs-CZ"/>
              </w:rPr>
              <w:t>000</w:t>
            </w:r>
            <w:r w:rsidR="00EE4662">
              <w:rPr>
                <w:rFonts w:ascii="Arial" w:hAnsi="Arial" w:cs="Arial"/>
                <w:sz w:val="20"/>
                <w:szCs w:val="20"/>
                <w:lang w:eastAsia="cs-CZ"/>
              </w:rPr>
              <w:t xml:space="preserve"> rodičů</w:t>
            </w:r>
          </w:p>
        </w:tc>
        <w:tc>
          <w:tcPr>
            <w:tcW w:w="1773"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200</w:t>
            </w:r>
            <w:r w:rsidR="00EE4662">
              <w:rPr>
                <w:rFonts w:ascii="Arial" w:hAnsi="Arial" w:cs="Arial"/>
                <w:sz w:val="20"/>
                <w:szCs w:val="20"/>
                <w:lang w:eastAsia="cs-CZ"/>
              </w:rPr>
              <w:t> </w:t>
            </w:r>
            <w:r w:rsidRPr="00056624">
              <w:rPr>
                <w:rFonts w:ascii="Arial" w:hAnsi="Arial" w:cs="Arial"/>
                <w:sz w:val="20"/>
                <w:szCs w:val="20"/>
                <w:lang w:eastAsia="cs-CZ"/>
              </w:rPr>
              <w:t>000</w:t>
            </w:r>
            <w:r w:rsidR="00EE4662">
              <w:rPr>
                <w:rFonts w:ascii="Arial" w:hAnsi="Arial" w:cs="Arial"/>
                <w:sz w:val="20"/>
                <w:szCs w:val="20"/>
                <w:lang w:eastAsia="cs-CZ"/>
              </w:rPr>
              <w:t xml:space="preserve"> rodičů</w:t>
            </w:r>
          </w:p>
        </w:tc>
        <w:tc>
          <w:tcPr>
            <w:tcW w:w="1773"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400</w:t>
            </w:r>
            <w:r w:rsidR="00EE4662">
              <w:rPr>
                <w:rFonts w:ascii="Arial" w:hAnsi="Arial" w:cs="Arial"/>
                <w:sz w:val="20"/>
                <w:szCs w:val="20"/>
                <w:lang w:eastAsia="cs-CZ"/>
              </w:rPr>
              <w:t> </w:t>
            </w:r>
            <w:r w:rsidRPr="00056624">
              <w:rPr>
                <w:rFonts w:ascii="Arial" w:hAnsi="Arial" w:cs="Arial"/>
                <w:sz w:val="20"/>
                <w:szCs w:val="20"/>
                <w:lang w:eastAsia="cs-CZ"/>
              </w:rPr>
              <w:t>000</w:t>
            </w:r>
            <w:r w:rsidR="00EE4662">
              <w:rPr>
                <w:rFonts w:ascii="Arial" w:hAnsi="Arial" w:cs="Arial"/>
                <w:sz w:val="20"/>
                <w:szCs w:val="20"/>
                <w:lang w:eastAsia="cs-CZ"/>
              </w:rPr>
              <w:t xml:space="preserve"> rodičů</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900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90 000 000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360 000 000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1 800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360 000 000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720 000 000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3 000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5 400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540 000 000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1 080 000 000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2 160 000 000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9 000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900 000 000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1 800 000 000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3 600 000 000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8 000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14 400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1 440 000 000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2 880 000 000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5 760 000 000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10 000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14 400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1 440 000 000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2 880 000 000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5 760 000 000 Kč</w:t>
            </w:r>
          </w:p>
        </w:tc>
      </w:tr>
    </w:tbl>
    <w:p w:rsidR="00053A6F" w:rsidRDefault="00053A6F" w:rsidP="00FF7C99">
      <w:pPr>
        <w:tabs>
          <w:tab w:val="left" w:pos="360"/>
        </w:tabs>
        <w:spacing w:before="240"/>
        <w:jc w:val="both"/>
        <w:rPr>
          <w:rFonts w:ascii="Arial" w:hAnsi="Arial" w:cs="Arial"/>
          <w:bCs/>
        </w:rPr>
      </w:pPr>
      <w:r>
        <w:rPr>
          <w:rFonts w:ascii="Arial" w:hAnsi="Arial" w:cs="Arial"/>
          <w:bCs/>
        </w:rPr>
        <w:t>Zároveň však dojde k většímu zapojení rodičů na trh práce.</w:t>
      </w:r>
    </w:p>
    <w:p w:rsidR="002E52ED" w:rsidRPr="00E12388" w:rsidRDefault="00053A6F" w:rsidP="002E52ED">
      <w:pPr>
        <w:tabs>
          <w:tab w:val="left" w:pos="426"/>
        </w:tabs>
        <w:jc w:val="both"/>
        <w:rPr>
          <w:rFonts w:ascii="Arial" w:hAnsi="Arial" w:cs="Arial"/>
        </w:rPr>
      </w:pPr>
      <w:r>
        <w:rPr>
          <w:rFonts w:ascii="Arial" w:hAnsi="Arial" w:cs="Arial"/>
        </w:rPr>
        <w:tab/>
      </w:r>
      <w:r w:rsidRPr="0042175A">
        <w:rPr>
          <w:rFonts w:ascii="Arial" w:hAnsi="Arial" w:cs="Arial"/>
        </w:rPr>
        <w:t xml:space="preserve">Návrh opatření bude mít dopad na výdaje státního rozpočtu v souvislosti s evidencí </w:t>
      </w:r>
      <w:r w:rsidR="00736260">
        <w:rPr>
          <w:rFonts w:ascii="Arial" w:hAnsi="Arial" w:cs="Arial"/>
        </w:rPr>
        <w:t>poskytovatelů služby hlídání a péče o dítě v</w:t>
      </w:r>
      <w:r w:rsidRPr="0042175A">
        <w:rPr>
          <w:rFonts w:ascii="Arial" w:hAnsi="Arial" w:cs="Arial"/>
        </w:rPr>
        <w:t xml:space="preserve"> dětské skupin</w:t>
      </w:r>
      <w:r w:rsidR="00736260">
        <w:rPr>
          <w:rFonts w:ascii="Arial" w:hAnsi="Arial" w:cs="Arial"/>
        </w:rPr>
        <w:t>ě</w:t>
      </w:r>
      <w:r w:rsidR="0099345E">
        <w:rPr>
          <w:rFonts w:ascii="Arial" w:hAnsi="Arial" w:cs="Arial"/>
        </w:rPr>
        <w:t xml:space="preserve">, kterou </w:t>
      </w:r>
      <w:r w:rsidR="00D10E3B" w:rsidRPr="00E12388">
        <w:rPr>
          <w:rFonts w:ascii="Arial" w:hAnsi="Arial" w:cs="Arial"/>
        </w:rPr>
        <w:t xml:space="preserve">bude zajišťovat </w:t>
      </w:r>
      <w:r w:rsidR="005A38F3" w:rsidRPr="00E12388">
        <w:rPr>
          <w:rFonts w:ascii="Arial" w:hAnsi="Arial" w:cs="Arial"/>
        </w:rPr>
        <w:t>Minis</w:t>
      </w:r>
      <w:r w:rsidR="00D10E3B" w:rsidRPr="00E12388">
        <w:rPr>
          <w:rFonts w:ascii="Arial" w:hAnsi="Arial" w:cs="Arial"/>
        </w:rPr>
        <w:t xml:space="preserve">terstvo práce a sociálních věcí. </w:t>
      </w:r>
      <w:r w:rsidR="002E52ED" w:rsidRPr="00E12388">
        <w:rPr>
          <w:rFonts w:ascii="Arial" w:hAnsi="Arial" w:cs="Arial"/>
        </w:rPr>
        <w:t xml:space="preserve">Tuto agendu budou zajišťovat 3 pracovníci na MPSV, přičemž 2 pracovníci budou zajišťovat proces evidence a 1 </w:t>
      </w:r>
      <w:r w:rsidR="00BF2B8F">
        <w:rPr>
          <w:rFonts w:ascii="Arial" w:hAnsi="Arial" w:cs="Arial"/>
        </w:rPr>
        <w:t xml:space="preserve">pracovník </w:t>
      </w:r>
      <w:r w:rsidR="002E52ED" w:rsidRPr="00E12388">
        <w:rPr>
          <w:rFonts w:ascii="Arial" w:hAnsi="Arial" w:cs="Arial"/>
        </w:rPr>
        <w:t>bude ještě dále kromě evidence zajišťovat záležitosti týkající se odvolání proti rozhodnutí – rozklad. Pracovníci zajišťující proces evidence by byli zařazeni v 8. platové třídě, kde se vychází z částky 28.000 Kč mzdových nákladů na jednoho pracovníka měsíčně (</w:t>
      </w:r>
      <w:proofErr w:type="spellStart"/>
      <w:r w:rsidR="002E52ED" w:rsidRPr="00E12388">
        <w:rPr>
          <w:rFonts w:ascii="Arial" w:hAnsi="Arial" w:cs="Arial"/>
        </w:rPr>
        <w:t>superhrubá</w:t>
      </w:r>
      <w:proofErr w:type="spellEnd"/>
      <w:r w:rsidR="002E52ED" w:rsidRPr="00E12388">
        <w:rPr>
          <w:rFonts w:ascii="Arial" w:hAnsi="Arial" w:cs="Arial"/>
        </w:rPr>
        <w:t xml:space="preserve"> mzda), tj.  ročně celkem 336.000 Kč. Pracovník zajišťující dále odvolání proti rozhodnutí - rozklad by byl zařazen v 11. platové třídě, kde se vychází z částky 35.000 Kč, tj. ročně 4</w:t>
      </w:r>
      <w:r w:rsidR="00BF2B8F">
        <w:rPr>
          <w:rFonts w:ascii="Arial" w:hAnsi="Arial" w:cs="Arial"/>
        </w:rPr>
        <w:t>20</w:t>
      </w:r>
      <w:r w:rsidR="002E52ED" w:rsidRPr="00E12388">
        <w:rPr>
          <w:rFonts w:ascii="Arial" w:hAnsi="Arial" w:cs="Arial"/>
        </w:rPr>
        <w:t xml:space="preserve">.000 Kč. </w:t>
      </w:r>
    </w:p>
    <w:p w:rsidR="002E52ED" w:rsidRPr="00E12388" w:rsidRDefault="002E52ED" w:rsidP="002E52ED">
      <w:pPr>
        <w:jc w:val="both"/>
        <w:rPr>
          <w:rFonts w:ascii="Arial" w:hAnsi="Arial" w:cs="Arial"/>
        </w:rPr>
      </w:pPr>
      <w:r w:rsidRPr="00E12388">
        <w:rPr>
          <w:rFonts w:ascii="Arial" w:hAnsi="Arial" w:cs="Arial"/>
          <w:bCs/>
        </w:rPr>
        <w:t xml:space="preserve">Personální zajištění agendy pracovníky MPSV si vyžádá celkem 1,1 mil. Kč.  </w:t>
      </w:r>
      <w:r w:rsidRPr="00E12388">
        <w:rPr>
          <w:rFonts w:ascii="Arial" w:hAnsi="Arial" w:cs="Arial"/>
        </w:rPr>
        <w:t xml:space="preserve">Provozní náklady na jednoho pracovníka činí 100.000 Kč ročně (tj. celkem 300.000 Kč ročně). </w:t>
      </w:r>
    </w:p>
    <w:p w:rsidR="002E52ED" w:rsidRPr="00E12388" w:rsidRDefault="002E52ED" w:rsidP="002E52ED">
      <w:pPr>
        <w:tabs>
          <w:tab w:val="left" w:pos="360"/>
        </w:tabs>
        <w:jc w:val="both"/>
        <w:rPr>
          <w:rFonts w:ascii="Arial" w:hAnsi="Arial" w:cs="Arial"/>
        </w:rPr>
      </w:pPr>
      <w:r w:rsidRPr="00E12388">
        <w:rPr>
          <w:rFonts w:ascii="Arial" w:hAnsi="Arial" w:cs="Arial"/>
        </w:rPr>
        <w:lastRenderedPageBreak/>
        <w:tab/>
      </w:r>
      <w:r w:rsidR="00D10E3B" w:rsidRPr="00E12388">
        <w:rPr>
          <w:rFonts w:ascii="Arial" w:hAnsi="Arial" w:cs="Arial"/>
        </w:rPr>
        <w:t>Kontrola</w:t>
      </w:r>
      <w:r w:rsidRPr="00E12388">
        <w:rPr>
          <w:rFonts w:ascii="Arial" w:hAnsi="Arial" w:cs="Arial"/>
        </w:rPr>
        <w:t xml:space="preserve"> podmínek poskytování služby hlídání a péče o d</w:t>
      </w:r>
      <w:r w:rsidR="00D10E3B" w:rsidRPr="00E12388">
        <w:rPr>
          <w:rFonts w:ascii="Arial" w:hAnsi="Arial" w:cs="Arial"/>
        </w:rPr>
        <w:t xml:space="preserve">ěti v rámci dětské skupiny bude svěřena Státnímu úřadu inspekce práce a </w:t>
      </w:r>
      <w:r w:rsidR="001C6D50">
        <w:rPr>
          <w:rFonts w:ascii="Arial" w:hAnsi="Arial" w:cs="Arial"/>
        </w:rPr>
        <w:t>příslušnému</w:t>
      </w:r>
      <w:r w:rsidR="00AF794A">
        <w:rPr>
          <w:rFonts w:ascii="Arial" w:hAnsi="Arial" w:cs="Arial"/>
        </w:rPr>
        <w:t xml:space="preserve"> </w:t>
      </w:r>
      <w:r w:rsidRPr="00E12388">
        <w:rPr>
          <w:rFonts w:ascii="Arial" w:hAnsi="Arial" w:cs="Arial"/>
        </w:rPr>
        <w:t>oblastní</w:t>
      </w:r>
      <w:r w:rsidR="00D10E3B" w:rsidRPr="00E12388">
        <w:rPr>
          <w:rFonts w:ascii="Arial" w:hAnsi="Arial" w:cs="Arial"/>
        </w:rPr>
        <w:t>m</w:t>
      </w:r>
      <w:r w:rsidR="001C6D50">
        <w:rPr>
          <w:rFonts w:ascii="Arial" w:hAnsi="Arial" w:cs="Arial"/>
        </w:rPr>
        <w:t>u inspektorátu</w:t>
      </w:r>
      <w:r w:rsidRPr="00E12388">
        <w:rPr>
          <w:rFonts w:ascii="Arial" w:hAnsi="Arial" w:cs="Arial"/>
        </w:rPr>
        <w:t xml:space="preserve"> práce, přičemž tato činnost bude zajištěna ze stávajících personálních zdrojů. Předpokládají se náklady se školením inspektorů příslušných inspektorátů práce cca. 80 tis. ročně.</w:t>
      </w:r>
    </w:p>
    <w:p w:rsidR="002E52ED" w:rsidRDefault="002E52ED" w:rsidP="002E52ED">
      <w:pPr>
        <w:ind w:firstLine="360"/>
        <w:jc w:val="both"/>
        <w:rPr>
          <w:rFonts w:ascii="Arial" w:hAnsi="Arial" w:cs="Arial"/>
        </w:rPr>
      </w:pPr>
      <w:r w:rsidRPr="00E12388">
        <w:rPr>
          <w:rFonts w:ascii="Arial" w:hAnsi="Arial" w:cs="Arial"/>
        </w:rPr>
        <w:t>Výdaje na zajištění těchto činností budou činit cca 1,5 mil</w:t>
      </w:r>
      <w:r w:rsidR="00E12388">
        <w:rPr>
          <w:rFonts w:ascii="Arial" w:hAnsi="Arial" w:cs="Arial"/>
        </w:rPr>
        <w:t xml:space="preserve"> Kč ročně</w:t>
      </w:r>
      <w:r w:rsidRPr="00E12388">
        <w:rPr>
          <w:rFonts w:ascii="Arial" w:hAnsi="Arial" w:cs="Arial"/>
        </w:rPr>
        <w:t>.</w:t>
      </w:r>
    </w:p>
    <w:p w:rsidR="00053A6F" w:rsidRDefault="00053A6F" w:rsidP="00E12388">
      <w:pPr>
        <w:tabs>
          <w:tab w:val="left" w:pos="360"/>
        </w:tabs>
        <w:spacing w:before="120"/>
        <w:jc w:val="both"/>
        <w:rPr>
          <w:rFonts w:ascii="Arial" w:hAnsi="Arial" w:cs="Arial"/>
        </w:rPr>
      </w:pPr>
      <w:r>
        <w:rPr>
          <w:rFonts w:ascii="Arial" w:hAnsi="Arial" w:cs="Arial"/>
        </w:rPr>
        <w:tab/>
        <w:t>V souvislosti s výše uvedenými propočty je dále třeba uvažovat současnou míru nezaměstnanosti v ČR a situaci na trhu práce v ČR obecně.</w:t>
      </w:r>
    </w:p>
    <w:p w:rsidR="00053A6F" w:rsidRDefault="00705FE9" w:rsidP="00FF7C99">
      <w:pPr>
        <w:tabs>
          <w:tab w:val="left" w:pos="360"/>
        </w:tabs>
        <w:jc w:val="both"/>
        <w:rPr>
          <w:rFonts w:ascii="Arial" w:hAnsi="Arial" w:cs="Arial"/>
        </w:rPr>
      </w:pPr>
      <w:r>
        <w:rPr>
          <w:rFonts w:ascii="Arial" w:hAnsi="Arial" w:cs="Arial"/>
        </w:rPr>
        <w:tab/>
      </w:r>
      <w:r w:rsidRPr="00705FE9">
        <w:rPr>
          <w:rFonts w:ascii="Arial" w:hAnsi="Arial" w:cs="Arial"/>
        </w:rPr>
        <w:t xml:space="preserve">Vzhledem k tomu, že službu hlídání a péče o dítě v dětské skupině pro své zaměstnance bude moci poskytovat i organizační složka státu, bude tato služba činností organizační složky státu. Úhrada za službu tedy bude příjmem státního rozpočtu a výdaje za službu budou výdaji státního rozpočtu. Vše, co bude souviset s činností dětské skupiny, bude muset být </w:t>
      </w:r>
      <w:proofErr w:type="spellStart"/>
      <w:r w:rsidRPr="00705FE9">
        <w:rPr>
          <w:rFonts w:ascii="Arial" w:hAnsi="Arial" w:cs="Arial"/>
        </w:rPr>
        <w:t>narozpočtováno</w:t>
      </w:r>
      <w:proofErr w:type="spellEnd"/>
      <w:r w:rsidRPr="00705FE9">
        <w:rPr>
          <w:rFonts w:ascii="Arial" w:hAnsi="Arial" w:cs="Arial"/>
        </w:rPr>
        <w:t xml:space="preserve"> jak na straně příjmů, tak na straně výdajů.</w:t>
      </w:r>
    </w:p>
    <w:p w:rsidR="00053A6F" w:rsidRPr="00FF7C99" w:rsidRDefault="00053A6F" w:rsidP="00053A6F">
      <w:pPr>
        <w:tabs>
          <w:tab w:val="left" w:pos="360"/>
        </w:tabs>
        <w:spacing w:before="60"/>
        <w:jc w:val="both"/>
        <w:rPr>
          <w:rFonts w:ascii="Arial" w:hAnsi="Arial" w:cs="Arial"/>
          <w:b/>
        </w:rPr>
      </w:pPr>
      <w:r>
        <w:rPr>
          <w:rFonts w:ascii="Arial" w:hAnsi="Arial" w:cs="Arial"/>
        </w:rPr>
        <w:tab/>
      </w:r>
      <w:r w:rsidRPr="00F003EE">
        <w:rPr>
          <w:rFonts w:ascii="Arial" w:hAnsi="Arial" w:cs="Arial"/>
          <w:b/>
        </w:rPr>
        <w:t xml:space="preserve">S ohledem na </w:t>
      </w:r>
      <w:r>
        <w:rPr>
          <w:rFonts w:ascii="Arial" w:hAnsi="Arial" w:cs="Arial"/>
          <w:b/>
        </w:rPr>
        <w:t xml:space="preserve">všechny </w:t>
      </w:r>
      <w:r w:rsidRPr="00F003EE">
        <w:rPr>
          <w:rFonts w:ascii="Arial" w:hAnsi="Arial" w:cs="Arial"/>
          <w:b/>
        </w:rPr>
        <w:t>výše uvedené propočty se zavedení opatření jeví, z hlediska nákladů a přínosů, jako pozitivní.</w:t>
      </w:r>
    </w:p>
    <w:p w:rsidR="00053A6F" w:rsidRPr="00977766" w:rsidRDefault="00053A6F" w:rsidP="00053A6F">
      <w:pPr>
        <w:tabs>
          <w:tab w:val="left" w:pos="360"/>
        </w:tabs>
        <w:spacing w:before="60"/>
        <w:jc w:val="both"/>
        <w:rPr>
          <w:rFonts w:ascii="Arial" w:hAnsi="Arial" w:cs="Arial"/>
        </w:rPr>
      </w:pPr>
      <w:r w:rsidRPr="0042175A">
        <w:rPr>
          <w:rFonts w:ascii="Arial" w:hAnsi="Arial" w:cs="Arial"/>
        </w:rPr>
        <w:tab/>
        <w:t xml:space="preserve">Poskytování </w:t>
      </w:r>
      <w:r w:rsidR="007A56F4">
        <w:rPr>
          <w:rFonts w:ascii="Arial" w:hAnsi="Arial" w:cs="Arial"/>
        </w:rPr>
        <w:t xml:space="preserve">služby hlídání a péče o dítě v dětské skupině </w:t>
      </w:r>
      <w:r w:rsidRPr="0042175A">
        <w:rPr>
          <w:rFonts w:ascii="Arial" w:hAnsi="Arial" w:cs="Arial"/>
        </w:rPr>
        <w:t>nekonkuruje jiným hospodářským činnostem</w:t>
      </w:r>
      <w:r w:rsidR="00701723">
        <w:rPr>
          <w:rFonts w:ascii="Arial" w:hAnsi="Arial" w:cs="Arial"/>
        </w:rPr>
        <w:t xml:space="preserve">, </w:t>
      </w:r>
      <w:r w:rsidR="00701723" w:rsidRPr="007A56F4">
        <w:rPr>
          <w:rFonts w:ascii="Arial" w:hAnsi="Arial" w:cs="Arial"/>
        </w:rPr>
        <w:t xml:space="preserve">neboť upravuje službu hlídání a péče o dítě v dětské skupině představující nový typ činnosti, který v České republice není dosud právně upraven. Předmětem činnosti je výchovná péče zaměřená na rozvoj schopností dítěte a jeho kulturních a hygienických návyků přiměřených věku dítěte, nikoli vzdělávání dětí, jako je tomu v rámci mateřských škol. Služba hlídání a péče o dítě v dětské skupině bude poskytována na nekomerčním základě a jejím účelem nebude generování zisku, jak je tomu v rámci provozování živností péče o děti. Služba hlídání a péče o dítě v dětské skupině má </w:t>
      </w:r>
      <w:r w:rsidR="00966BF1">
        <w:rPr>
          <w:rFonts w:ascii="Arial" w:hAnsi="Arial" w:cs="Arial"/>
        </w:rPr>
        <w:t xml:space="preserve">tedy </w:t>
      </w:r>
      <w:r w:rsidR="00701723" w:rsidRPr="007A56F4">
        <w:rPr>
          <w:rFonts w:ascii="Arial" w:hAnsi="Arial" w:cs="Arial"/>
        </w:rPr>
        <w:t xml:space="preserve">jiný charakter činnosti než vzdělávací služba dítěte </w:t>
      </w:r>
      <w:r w:rsidR="00FF7C99">
        <w:rPr>
          <w:rFonts w:ascii="Arial" w:hAnsi="Arial" w:cs="Arial"/>
        </w:rPr>
        <w:t>v</w:t>
      </w:r>
      <w:r w:rsidR="00701723" w:rsidRPr="007A56F4">
        <w:rPr>
          <w:rFonts w:ascii="Arial" w:hAnsi="Arial" w:cs="Arial"/>
        </w:rPr>
        <w:t xml:space="preserve"> mateřské </w:t>
      </w:r>
      <w:r w:rsidR="00701723" w:rsidRPr="00977766">
        <w:rPr>
          <w:rFonts w:ascii="Arial" w:hAnsi="Arial" w:cs="Arial"/>
        </w:rPr>
        <w:t>škol</w:t>
      </w:r>
      <w:r w:rsidR="00FF7C99">
        <w:rPr>
          <w:rFonts w:ascii="Arial" w:hAnsi="Arial" w:cs="Arial"/>
        </w:rPr>
        <w:t>e</w:t>
      </w:r>
      <w:r w:rsidR="00701723" w:rsidRPr="00977766">
        <w:rPr>
          <w:rFonts w:ascii="Arial" w:hAnsi="Arial" w:cs="Arial"/>
        </w:rPr>
        <w:t xml:space="preserve"> a než komerční služba v rámci živností péče o</w:t>
      </w:r>
      <w:r w:rsidR="00966BF1" w:rsidRPr="00977766">
        <w:rPr>
          <w:rFonts w:ascii="Arial" w:hAnsi="Arial" w:cs="Arial"/>
        </w:rPr>
        <w:t> </w:t>
      </w:r>
      <w:r w:rsidR="00701723" w:rsidRPr="00977766">
        <w:rPr>
          <w:rFonts w:ascii="Arial" w:hAnsi="Arial" w:cs="Arial"/>
        </w:rPr>
        <w:t>děti</w:t>
      </w:r>
      <w:r w:rsidRPr="00977766">
        <w:rPr>
          <w:rFonts w:ascii="Arial" w:hAnsi="Arial" w:cs="Arial"/>
        </w:rPr>
        <w:t>.</w:t>
      </w:r>
      <w:r w:rsidR="00D4571E" w:rsidRPr="00977766">
        <w:rPr>
          <w:rFonts w:ascii="Arial" w:hAnsi="Arial" w:cs="Arial"/>
        </w:rPr>
        <w:t xml:space="preserve"> </w:t>
      </w:r>
    </w:p>
    <w:p w:rsidR="00D4571E" w:rsidRPr="0042175A" w:rsidRDefault="00D4571E" w:rsidP="00053A6F">
      <w:pPr>
        <w:tabs>
          <w:tab w:val="left" w:pos="360"/>
        </w:tabs>
        <w:spacing w:before="60"/>
        <w:jc w:val="both"/>
        <w:rPr>
          <w:rFonts w:ascii="Arial" w:hAnsi="Arial" w:cs="Arial"/>
        </w:rPr>
      </w:pPr>
      <w:r w:rsidRPr="00977766">
        <w:rPr>
          <w:rFonts w:ascii="Arial" w:hAnsi="Arial" w:cs="Arial"/>
        </w:rPr>
        <w:tab/>
        <w:t>Daňová opatření jsou zaváděna pro všechny právně upravené typy služeb péče o děti v České republice, nezakládají tedy veřejnou podporu.</w:t>
      </w:r>
    </w:p>
    <w:p w:rsidR="00053A6F" w:rsidRPr="0042175A" w:rsidRDefault="00053A6F" w:rsidP="00053A6F">
      <w:pPr>
        <w:ind w:firstLine="360"/>
        <w:jc w:val="both"/>
        <w:rPr>
          <w:rFonts w:ascii="Arial" w:hAnsi="Arial" w:cs="Arial"/>
        </w:rPr>
      </w:pPr>
      <w:r w:rsidRPr="0042175A">
        <w:t xml:space="preserve"> </w:t>
      </w:r>
    </w:p>
    <w:p w:rsidR="00053A6F" w:rsidRPr="0042175A" w:rsidRDefault="00053A6F" w:rsidP="00053A6F">
      <w:pPr>
        <w:pStyle w:val="Zkladntextodsazen"/>
        <w:tabs>
          <w:tab w:val="left" w:pos="360"/>
        </w:tabs>
        <w:spacing w:after="0"/>
        <w:ind w:left="0"/>
        <w:jc w:val="both"/>
        <w:rPr>
          <w:rFonts w:ascii="Arial" w:hAnsi="Arial" w:cs="Arial"/>
          <w:u w:val="single"/>
        </w:rPr>
      </w:pPr>
      <w:r w:rsidRPr="0042175A">
        <w:rPr>
          <w:rFonts w:ascii="Arial" w:hAnsi="Arial" w:cs="Arial"/>
          <w:u w:val="single"/>
        </w:rPr>
        <w:t>Ostatní dopady</w:t>
      </w:r>
    </w:p>
    <w:p w:rsidR="009B1920" w:rsidRPr="009B1920" w:rsidRDefault="00053A6F" w:rsidP="00B13A08">
      <w:pPr>
        <w:tabs>
          <w:tab w:val="left" w:pos="360"/>
        </w:tabs>
        <w:jc w:val="both"/>
        <w:rPr>
          <w:rFonts w:ascii="Arial" w:hAnsi="Arial" w:cs="Arial"/>
        </w:rPr>
      </w:pPr>
      <w:r w:rsidRPr="0042175A">
        <w:rPr>
          <w:rFonts w:ascii="Arial" w:hAnsi="Arial" w:cs="Arial"/>
        </w:rPr>
        <w:tab/>
        <w:t xml:space="preserve">Návrh věcného záměru zákona není v rozporu s principem rovného zacházení s muži a ženami, neboť se vztahuje na ženy i muže rovnocenně, a je tak v souladu se směrnicí Rady 79/7/EHS ze dne 19. prosince 1978 o postupném zavedení zásady rovného zacházení pro muže a ženy v oblasti sociálního zabezpečení. </w:t>
      </w:r>
      <w:r w:rsidR="003163ED">
        <w:rPr>
          <w:rFonts w:ascii="Arial" w:hAnsi="Arial" w:cs="Arial"/>
        </w:rPr>
        <w:t>Návrh věcného záměru zákona</w:t>
      </w:r>
      <w:r w:rsidR="009B1920">
        <w:rPr>
          <w:rFonts w:ascii="Arial" w:hAnsi="Arial" w:cs="Arial"/>
        </w:rPr>
        <w:t xml:space="preserve"> má za cíl rozšířit možnosti a škálu služeb péče o děti. Díky tomu budou moci rodiče lépe slaďovat svůj pracovní, soukromý a rodinný život. Ženy jsou v naprosté většině pečovatelkami o malé děti (např. rodičovský příspěvek pobíralo v roce 2010 pouze 1,6 % mužů), zároveň je zaměstnanost žen nižší než zaměstnanost mužů a rovněž rozdíl v odměňování žen a mužů v České republice je druhý nejvyšší v Evropské unii (dle údajů </w:t>
      </w:r>
      <w:proofErr w:type="spellStart"/>
      <w:r w:rsidR="009B1920">
        <w:rPr>
          <w:rFonts w:ascii="Arial" w:hAnsi="Arial" w:cs="Arial"/>
        </w:rPr>
        <w:t>Eurostat</w:t>
      </w:r>
      <w:proofErr w:type="spellEnd"/>
      <w:r w:rsidR="009B1920">
        <w:rPr>
          <w:rFonts w:ascii="Arial" w:hAnsi="Arial" w:cs="Arial"/>
        </w:rPr>
        <w:t xml:space="preserve"> je to 25,5 %). Tím, že bude ženám umožněno lépe slaďovat svůj pracovní, soukromý a rodinný život a rychleji se vracet na trh práce, zlepší se také jejich postavení na trhu práce, což bude mít pozitivní dopad na rovnost žen a mužů.</w:t>
      </w:r>
    </w:p>
    <w:p w:rsidR="00053A6F" w:rsidRPr="0042175A" w:rsidRDefault="00053A6F" w:rsidP="00B13A08">
      <w:pPr>
        <w:tabs>
          <w:tab w:val="left" w:pos="360"/>
        </w:tabs>
        <w:spacing w:before="60"/>
        <w:jc w:val="both"/>
        <w:rPr>
          <w:rFonts w:ascii="Arial" w:hAnsi="Arial" w:cs="Arial"/>
        </w:rPr>
      </w:pPr>
      <w:r w:rsidRPr="0042175A">
        <w:rPr>
          <w:rFonts w:ascii="Arial" w:hAnsi="Arial" w:cs="Arial"/>
        </w:rPr>
        <w:tab/>
      </w:r>
      <w:r w:rsidR="007E678A">
        <w:rPr>
          <w:rFonts w:ascii="Arial" w:hAnsi="Arial" w:cs="Arial"/>
        </w:rPr>
        <w:t>Z</w:t>
      </w:r>
      <w:r>
        <w:rPr>
          <w:rFonts w:ascii="Arial" w:hAnsi="Arial" w:cs="Arial"/>
        </w:rPr>
        <w:t xml:space="preserve">avedení </w:t>
      </w:r>
      <w:r w:rsidR="007E678A">
        <w:rPr>
          <w:rFonts w:ascii="Arial" w:hAnsi="Arial" w:cs="Arial"/>
        </w:rPr>
        <w:t>nového typu služby hlídání a péče o dítě v</w:t>
      </w:r>
      <w:r w:rsidRPr="0042175A">
        <w:rPr>
          <w:rFonts w:ascii="Arial" w:hAnsi="Arial" w:cs="Arial"/>
        </w:rPr>
        <w:t xml:space="preserve"> dětské skupin</w:t>
      </w:r>
      <w:r w:rsidR="007E678A">
        <w:rPr>
          <w:rFonts w:ascii="Arial" w:hAnsi="Arial" w:cs="Arial"/>
        </w:rPr>
        <w:t>ě</w:t>
      </w:r>
      <w:r w:rsidRPr="0042175A">
        <w:rPr>
          <w:rFonts w:ascii="Arial" w:hAnsi="Arial" w:cs="Arial"/>
        </w:rPr>
        <w:t xml:space="preserve"> bude mít pozitivní dopad na podnikatelské prostředí. Zaměstnavatel si poskytnutím služby zaměstnanc</w:t>
      </w:r>
      <w:r>
        <w:rPr>
          <w:rFonts w:ascii="Arial" w:hAnsi="Arial" w:cs="Arial"/>
        </w:rPr>
        <w:t>i</w:t>
      </w:r>
      <w:r w:rsidRPr="0042175A">
        <w:rPr>
          <w:rFonts w:ascii="Arial" w:hAnsi="Arial" w:cs="Arial"/>
        </w:rPr>
        <w:t xml:space="preserve"> udrží kvalifikovanou pracovní sílu, nebude nucen investovat nemalé finanční prostředky do kvalifikace nového zaměstnance a snáze si zajistí motivaci k práci a vyšší loajalitu těchto pracovníků. Zaměstnavatel </w:t>
      </w:r>
      <w:r w:rsidR="007E678A">
        <w:rPr>
          <w:rFonts w:ascii="Arial" w:hAnsi="Arial" w:cs="Arial"/>
        </w:rPr>
        <w:t>poskytující</w:t>
      </w:r>
      <w:r w:rsidRPr="0042175A">
        <w:rPr>
          <w:rFonts w:ascii="Arial" w:hAnsi="Arial" w:cs="Arial"/>
        </w:rPr>
        <w:t xml:space="preserve"> služby péče o</w:t>
      </w:r>
      <w:r w:rsidR="007E678A">
        <w:rPr>
          <w:rFonts w:ascii="Arial" w:hAnsi="Arial" w:cs="Arial"/>
        </w:rPr>
        <w:t> </w:t>
      </w:r>
      <w:r w:rsidRPr="0042175A">
        <w:rPr>
          <w:rFonts w:ascii="Arial" w:hAnsi="Arial" w:cs="Arial"/>
        </w:rPr>
        <w:t xml:space="preserve">děti bude </w:t>
      </w:r>
      <w:r>
        <w:rPr>
          <w:rFonts w:ascii="Arial" w:hAnsi="Arial" w:cs="Arial"/>
        </w:rPr>
        <w:t>zároveň</w:t>
      </w:r>
      <w:r w:rsidRPr="0042175A">
        <w:rPr>
          <w:rFonts w:ascii="Arial" w:hAnsi="Arial" w:cs="Arial"/>
        </w:rPr>
        <w:t xml:space="preserve"> pro rodiče atraktivnější.</w:t>
      </w:r>
    </w:p>
    <w:p w:rsidR="00053A6F" w:rsidRPr="0042175A" w:rsidRDefault="00053A6F" w:rsidP="00B13A08">
      <w:pPr>
        <w:pStyle w:val="Zkladntext"/>
        <w:tabs>
          <w:tab w:val="left" w:pos="0"/>
          <w:tab w:val="left" w:pos="360"/>
        </w:tabs>
        <w:spacing w:before="60" w:line="240" w:lineRule="auto"/>
        <w:rPr>
          <w:b w:val="0"/>
          <w:color w:val="auto"/>
          <w:sz w:val="24"/>
          <w:szCs w:val="24"/>
        </w:rPr>
      </w:pPr>
      <w:r w:rsidRPr="0042175A">
        <w:rPr>
          <w:b w:val="0"/>
          <w:color w:val="auto"/>
          <w:sz w:val="24"/>
          <w:szCs w:val="24"/>
        </w:rPr>
        <w:lastRenderedPageBreak/>
        <w:tab/>
        <w:t>Návrh věcného záměru zákona podporuje umožnění vstupu nebo návratu zaměstnance/zaměstnankyně po mateřské či rodičovské dovolené na trh práce zavedením daňových zvýhodnění, kterými budou zaměstnavatelé motivováni k zaměstnávání těchto skupin zaměstnanců</w:t>
      </w:r>
      <w:r>
        <w:rPr>
          <w:b w:val="0"/>
          <w:color w:val="auto"/>
          <w:sz w:val="24"/>
          <w:szCs w:val="24"/>
        </w:rPr>
        <w:t>, a zavedením slev na dani pro rodiče jakožto kompenzace nákladů, které rodiče vynaloží na služby péče o děti</w:t>
      </w:r>
      <w:r w:rsidRPr="0042175A">
        <w:rPr>
          <w:b w:val="0"/>
          <w:color w:val="auto"/>
          <w:sz w:val="24"/>
          <w:szCs w:val="24"/>
        </w:rPr>
        <w:t>.</w:t>
      </w:r>
    </w:p>
    <w:p w:rsidR="009B1920" w:rsidRDefault="00D10E3B" w:rsidP="00D10E3B">
      <w:pPr>
        <w:tabs>
          <w:tab w:val="left" w:pos="426"/>
        </w:tabs>
        <w:spacing w:before="60"/>
        <w:jc w:val="both"/>
        <w:rPr>
          <w:rFonts w:ascii="Arial" w:hAnsi="Arial" w:cs="Arial"/>
        </w:rPr>
      </w:pPr>
      <w:r>
        <w:rPr>
          <w:rFonts w:ascii="Arial" w:hAnsi="Arial" w:cs="Arial"/>
        </w:rPr>
        <w:tab/>
      </w:r>
      <w:r w:rsidR="00053A6F" w:rsidRPr="0042175A">
        <w:rPr>
          <w:rFonts w:ascii="Arial" w:hAnsi="Arial" w:cs="Arial"/>
        </w:rPr>
        <w:t xml:space="preserve">Návrh věcného záměru zákona nemá </w:t>
      </w:r>
      <w:r w:rsidR="00736260">
        <w:rPr>
          <w:rFonts w:ascii="Arial" w:hAnsi="Arial" w:cs="Arial"/>
        </w:rPr>
        <w:t>dopady na životní prostředí.</w:t>
      </w:r>
    </w:p>
    <w:sectPr w:rsidR="009B1920" w:rsidSect="00FF7C99">
      <w:footerReference w:type="default" r:id="rId13"/>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F3" w:rsidRDefault="008F03F3" w:rsidP="00CC4C83">
      <w:r>
        <w:separator/>
      </w:r>
    </w:p>
    <w:p w:rsidR="008F03F3" w:rsidRDefault="008F03F3"/>
  </w:endnote>
  <w:endnote w:type="continuationSeparator" w:id="0">
    <w:p w:rsidR="008F03F3" w:rsidRDefault="008F03F3" w:rsidP="00CC4C83">
      <w:r>
        <w:continuationSeparator/>
      </w:r>
    </w:p>
    <w:p w:rsidR="008F03F3" w:rsidRDefault="008F0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I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31977"/>
      <w:docPartObj>
        <w:docPartGallery w:val="Page Numbers (Bottom of Page)"/>
        <w:docPartUnique/>
      </w:docPartObj>
    </w:sdtPr>
    <w:sdtContent>
      <w:p w:rsidR="008F03F3" w:rsidRDefault="008F03F3">
        <w:pPr>
          <w:pStyle w:val="Zpat"/>
          <w:jc w:val="center"/>
        </w:pPr>
        <w:r>
          <w:fldChar w:fldCharType="begin"/>
        </w:r>
        <w:r>
          <w:instrText>PAGE   \* MERGEFORMAT</w:instrText>
        </w:r>
        <w:r>
          <w:fldChar w:fldCharType="separate"/>
        </w:r>
        <w:r>
          <w:rPr>
            <w:noProof/>
          </w:rPr>
          <w:t>45</w:t>
        </w:r>
        <w:r>
          <w:fldChar w:fldCharType="end"/>
        </w:r>
      </w:p>
    </w:sdtContent>
  </w:sdt>
  <w:p w:rsidR="008F03F3" w:rsidRDefault="008F03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F3" w:rsidRDefault="008F03F3">
    <w:pPr>
      <w:pStyle w:val="Zpat"/>
      <w:jc w:val="center"/>
    </w:pPr>
    <w:r>
      <w:fldChar w:fldCharType="begin"/>
    </w:r>
    <w:r>
      <w:instrText>PAGE   \* MERGEFORMAT</w:instrText>
    </w:r>
    <w:r>
      <w:fldChar w:fldCharType="separate"/>
    </w:r>
    <w:r>
      <w:rPr>
        <w:noProof/>
      </w:rPr>
      <w:t>48</w:t>
    </w:r>
    <w:r>
      <w:rPr>
        <w:noProof/>
      </w:rPr>
      <w:fldChar w:fldCharType="end"/>
    </w:r>
  </w:p>
  <w:p w:rsidR="008F03F3" w:rsidRDefault="008F03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F3" w:rsidRDefault="008F03F3" w:rsidP="00CC4C83">
      <w:r>
        <w:separator/>
      </w:r>
    </w:p>
    <w:p w:rsidR="008F03F3" w:rsidRDefault="008F03F3"/>
  </w:footnote>
  <w:footnote w:type="continuationSeparator" w:id="0">
    <w:p w:rsidR="008F03F3" w:rsidRDefault="008F03F3" w:rsidP="00CC4C83">
      <w:r>
        <w:continuationSeparator/>
      </w:r>
    </w:p>
    <w:p w:rsidR="008F03F3" w:rsidRDefault="008F03F3"/>
  </w:footnote>
  <w:footnote w:id="1">
    <w:p w:rsidR="008F03F3" w:rsidRPr="00186B3C" w:rsidRDefault="008F03F3" w:rsidP="001D37E0">
      <w:pPr>
        <w:pStyle w:val="Textpoznpodarou"/>
        <w:jc w:val="both"/>
        <w:rPr>
          <w:rFonts w:ascii="Arial" w:hAnsi="Arial" w:cs="Arial"/>
        </w:rPr>
      </w:pPr>
      <w:r>
        <w:rPr>
          <w:rStyle w:val="Znakapoznpodarou"/>
        </w:rPr>
        <w:footnoteRef/>
      </w:r>
      <w:r>
        <w:t xml:space="preserve"> </w:t>
      </w:r>
      <w:r w:rsidRPr="00142FC7">
        <w:rPr>
          <w:rFonts w:ascii="Arial" w:hAnsi="Arial" w:cs="Arial"/>
        </w:rPr>
        <w:t xml:space="preserve">Nicméně jesle, jakožto zařízení péče o děti do tří let věku, přestávají být dle zákona č. 372/2011 Sb., o zdravotních službách a podmínkách jejich poskytování, </w:t>
      </w:r>
      <w:r>
        <w:rPr>
          <w:rFonts w:ascii="Arial" w:hAnsi="Arial" w:cs="Arial"/>
        </w:rPr>
        <w:t>s</w:t>
      </w:r>
      <w:r w:rsidRPr="00142FC7">
        <w:rPr>
          <w:rFonts w:ascii="Arial" w:hAnsi="Arial" w:cs="Arial"/>
        </w:rPr>
        <w:t xml:space="preserve"> účinnost</w:t>
      </w:r>
      <w:r>
        <w:rPr>
          <w:rFonts w:ascii="Arial" w:hAnsi="Arial" w:cs="Arial"/>
        </w:rPr>
        <w:t>í</w:t>
      </w:r>
      <w:r w:rsidRPr="00142FC7">
        <w:rPr>
          <w:rFonts w:ascii="Arial" w:hAnsi="Arial" w:cs="Arial"/>
        </w:rPr>
        <w:t xml:space="preserve"> k 1. 4. 2012, zdravotnickým zařízením a </w:t>
      </w:r>
      <w:r>
        <w:rPr>
          <w:rFonts w:ascii="Arial" w:hAnsi="Arial" w:cs="Arial"/>
        </w:rPr>
        <w:t>mohou</w:t>
      </w:r>
      <w:r w:rsidRPr="00142FC7">
        <w:rPr>
          <w:rFonts w:ascii="Arial" w:hAnsi="Arial" w:cs="Arial"/>
        </w:rPr>
        <w:t xml:space="preserve"> být provozován</w:t>
      </w:r>
      <w:r>
        <w:rPr>
          <w:rFonts w:ascii="Arial" w:hAnsi="Arial" w:cs="Arial"/>
        </w:rPr>
        <w:t>y</w:t>
      </w:r>
      <w:r w:rsidRPr="00142FC7">
        <w:rPr>
          <w:rFonts w:ascii="Arial" w:hAnsi="Arial" w:cs="Arial"/>
        </w:rPr>
        <w:t xml:space="preserve"> jako vázaná živnost „Péče o dítě do tří let věku v denním režimu“.</w:t>
      </w:r>
    </w:p>
  </w:footnote>
  <w:footnote w:id="2">
    <w:p w:rsidR="008F03F3" w:rsidRDefault="008F03F3" w:rsidP="00082509">
      <w:pPr>
        <w:pStyle w:val="Textpoznpodarou"/>
        <w:ind w:left="180" w:hanging="180"/>
        <w:jc w:val="both"/>
        <w:rPr>
          <w:rFonts w:ascii="Arial" w:hAnsi="Arial" w:cs="Arial"/>
        </w:rPr>
      </w:pPr>
      <w:r>
        <w:rPr>
          <w:rStyle w:val="FootnoteCharacters"/>
          <w:rFonts w:ascii="Arial" w:eastAsiaTheme="majorEastAsia" w:hAnsi="Arial"/>
        </w:rPr>
        <w:footnoteRef/>
      </w:r>
      <w:r>
        <w:rPr>
          <w:rFonts w:ascii="Arial" w:hAnsi="Arial" w:cs="Arial"/>
        </w:rPr>
        <w:tab/>
        <w:t xml:space="preserve">Matějková, B., </w:t>
      </w:r>
      <w:proofErr w:type="spellStart"/>
      <w:r>
        <w:rPr>
          <w:rFonts w:ascii="Arial" w:hAnsi="Arial" w:cs="Arial"/>
        </w:rPr>
        <w:t>Paloncyová</w:t>
      </w:r>
      <w:proofErr w:type="spellEnd"/>
      <w:r>
        <w:rPr>
          <w:rFonts w:ascii="Arial" w:hAnsi="Arial" w:cs="Arial"/>
        </w:rPr>
        <w:t xml:space="preserve"> , J. Rodinná politika ve vybraných Evropských zemích. VÚPSV, Praha, 2003</w:t>
      </w:r>
    </w:p>
  </w:footnote>
  <w:footnote w:id="3">
    <w:p w:rsidR="008F03F3" w:rsidRDefault="008F03F3" w:rsidP="00082509">
      <w:pPr>
        <w:pStyle w:val="Textpoznpodarou"/>
        <w:tabs>
          <w:tab w:val="left" w:pos="142"/>
        </w:tabs>
        <w:jc w:val="both"/>
        <w:rPr>
          <w:rFonts w:ascii="Arial" w:hAnsi="Arial" w:cs="Arial"/>
        </w:rPr>
      </w:pPr>
      <w:r>
        <w:rPr>
          <w:rStyle w:val="FootnoteCharacters"/>
          <w:rFonts w:ascii="Arial" w:eastAsiaTheme="majorEastAsia" w:hAnsi="Arial"/>
        </w:rPr>
        <w:footnoteRef/>
      </w:r>
      <w:r>
        <w:rPr>
          <w:rFonts w:ascii="Arial" w:hAnsi="Arial" w:cs="Arial"/>
        </w:rPr>
        <w:tab/>
        <w:t xml:space="preserve"> OECD. </w:t>
      </w:r>
      <w:proofErr w:type="spellStart"/>
      <w:r>
        <w:rPr>
          <w:rFonts w:ascii="Arial" w:hAnsi="Arial" w:cs="Arial"/>
        </w:rPr>
        <w:t>Policy</w:t>
      </w:r>
      <w:proofErr w:type="spellEnd"/>
      <w:r>
        <w:rPr>
          <w:rFonts w:ascii="Arial" w:hAnsi="Arial" w:cs="Arial"/>
        </w:rPr>
        <w:t xml:space="preserve"> </w:t>
      </w:r>
      <w:proofErr w:type="spellStart"/>
      <w:r>
        <w:rPr>
          <w:rFonts w:ascii="Arial" w:hAnsi="Arial" w:cs="Arial"/>
        </w:rPr>
        <w:t>Brief</w:t>
      </w:r>
      <w:proofErr w:type="spellEnd"/>
      <w:r>
        <w:rPr>
          <w:rFonts w:ascii="Arial" w:hAnsi="Arial" w:cs="Arial"/>
        </w:rPr>
        <w:t xml:space="preserve"> – </w:t>
      </w:r>
      <w:proofErr w:type="spellStart"/>
      <w:r>
        <w:rPr>
          <w:rFonts w:ascii="Arial" w:hAnsi="Arial" w:cs="Arial"/>
        </w:rPr>
        <w:t>Economic</w:t>
      </w:r>
      <w:proofErr w:type="spellEnd"/>
      <w:r>
        <w:rPr>
          <w:rFonts w:ascii="Arial" w:hAnsi="Arial" w:cs="Arial"/>
        </w:rPr>
        <w:t xml:space="preserve"> </w:t>
      </w:r>
      <w:proofErr w:type="spellStart"/>
      <w:r>
        <w:rPr>
          <w:rFonts w:ascii="Arial" w:hAnsi="Arial" w:cs="Arial"/>
        </w:rPr>
        <w:t>Survey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Czech Republic, 2010.</w:t>
      </w:r>
    </w:p>
  </w:footnote>
  <w:footnote w:id="4">
    <w:p w:rsidR="008F03F3" w:rsidRPr="00B56D25" w:rsidRDefault="008F03F3" w:rsidP="00082509">
      <w:pPr>
        <w:pStyle w:val="Textpoznpodarou"/>
        <w:jc w:val="both"/>
        <w:rPr>
          <w:rFonts w:ascii="Arial" w:hAnsi="Arial" w:cs="Arial"/>
        </w:rPr>
      </w:pPr>
      <w:r w:rsidRPr="00B56D25">
        <w:rPr>
          <w:rStyle w:val="Znakapoznpodarou"/>
          <w:rFonts w:ascii="Arial" w:hAnsi="Arial" w:cs="Arial"/>
        </w:rPr>
        <w:footnoteRef/>
      </w:r>
      <w:r w:rsidRPr="00B56D25">
        <w:rPr>
          <w:rFonts w:ascii="Arial" w:hAnsi="Arial" w:cs="Arial"/>
        </w:rPr>
        <w:t xml:space="preserve"> </w:t>
      </w:r>
      <w:r>
        <w:rPr>
          <w:rFonts w:ascii="Arial" w:hAnsi="Arial" w:cs="Arial"/>
        </w:rPr>
        <w:t>Úhrnná plodnost je součet měr plodnosti podle věku vyjadřující intenzitu plodnosti dané populace v daném časovém období, udává počet dětí, které by se narodily jedné ženě během reprodukčního období, kdyby se hodnoty míry plodnosti dle věku neměnily zhruba 35 let. Mezním číslem obecné plodnosti je hodnota 2,1, jež je nejnižší hodnotou pro zajištění udržení početního stavu populace.</w:t>
      </w:r>
    </w:p>
  </w:footnote>
  <w:footnote w:id="5">
    <w:p w:rsidR="008F03F3" w:rsidRPr="00D14406" w:rsidRDefault="008F03F3" w:rsidP="00053A6F">
      <w:pPr>
        <w:tabs>
          <w:tab w:val="left" w:pos="284"/>
        </w:tabs>
        <w:jc w:val="both"/>
        <w:rPr>
          <w:rFonts w:ascii="Arial" w:hAnsi="Arial" w:cs="Arial"/>
          <w:sz w:val="20"/>
          <w:szCs w:val="20"/>
        </w:rPr>
      </w:pPr>
      <w:r w:rsidRPr="00D14406">
        <w:rPr>
          <w:rStyle w:val="FootnoteCharacters"/>
          <w:rFonts w:ascii="Arial" w:eastAsiaTheme="majorEastAsia" w:hAnsi="Arial" w:cs="Arial"/>
        </w:rPr>
        <w:footnoteRef/>
      </w:r>
      <w:r w:rsidRPr="00D14406">
        <w:rPr>
          <w:rFonts w:ascii="Arial" w:hAnsi="Arial" w:cs="Arial"/>
          <w:sz w:val="20"/>
          <w:szCs w:val="20"/>
        </w:rPr>
        <w:tab/>
        <w:t xml:space="preserve"> </w:t>
      </w:r>
      <w:proofErr w:type="spellStart"/>
      <w:r w:rsidRPr="00D14406">
        <w:rPr>
          <w:rFonts w:ascii="Arial" w:hAnsi="Arial" w:cs="Arial"/>
          <w:sz w:val="20"/>
          <w:szCs w:val="20"/>
        </w:rPr>
        <w:t>Pikálková</w:t>
      </w:r>
      <w:proofErr w:type="spellEnd"/>
      <w:r w:rsidRPr="00D14406">
        <w:rPr>
          <w:rFonts w:ascii="Arial" w:hAnsi="Arial" w:cs="Arial"/>
          <w:sz w:val="20"/>
          <w:szCs w:val="20"/>
        </w:rPr>
        <w:t>, S. (2003</w:t>
      </w:r>
      <w:r w:rsidRPr="00381C24">
        <w:rPr>
          <w:rFonts w:ascii="Arial" w:hAnsi="Arial" w:cs="Arial"/>
          <w:sz w:val="20"/>
          <w:szCs w:val="20"/>
        </w:rPr>
        <w:t xml:space="preserve">): Třetí dítě v rodině: plány a realita u žen s různým stupněm vzdělání. In: Hamplová, </w:t>
      </w:r>
      <w:r w:rsidRPr="00D14406">
        <w:rPr>
          <w:rFonts w:ascii="Arial" w:hAnsi="Arial" w:cs="Arial"/>
          <w:sz w:val="20"/>
          <w:szCs w:val="20"/>
        </w:rPr>
        <w:t xml:space="preserve">D., Rychtaříková, J., </w:t>
      </w:r>
      <w:proofErr w:type="spellStart"/>
      <w:r w:rsidRPr="00D14406">
        <w:rPr>
          <w:rFonts w:ascii="Arial" w:hAnsi="Arial" w:cs="Arial"/>
          <w:sz w:val="20"/>
          <w:szCs w:val="20"/>
        </w:rPr>
        <w:t>Pikálková</w:t>
      </w:r>
      <w:proofErr w:type="spellEnd"/>
      <w:r w:rsidRPr="00D14406">
        <w:rPr>
          <w:rFonts w:ascii="Arial" w:hAnsi="Arial" w:cs="Arial"/>
          <w:sz w:val="20"/>
          <w:szCs w:val="20"/>
        </w:rPr>
        <w:t>, S.: České ženy: vzdělání, partnerství, reprodukce a rodina. SOÚ AV ČR.</w:t>
      </w:r>
    </w:p>
  </w:footnote>
  <w:footnote w:id="6">
    <w:p w:rsidR="008F03F3" w:rsidRPr="00D14406" w:rsidRDefault="008F03F3" w:rsidP="00053A6F">
      <w:pPr>
        <w:pStyle w:val="NormalWeb1"/>
        <w:tabs>
          <w:tab w:val="clear" w:pos="1191"/>
          <w:tab w:val="left" w:pos="284"/>
        </w:tabs>
        <w:rPr>
          <w:rFonts w:ascii="Arial" w:hAnsi="Arial" w:cs="Arial"/>
          <w:sz w:val="20"/>
          <w:lang w:val="cs-CZ"/>
        </w:rPr>
      </w:pPr>
      <w:r w:rsidRPr="00D14406">
        <w:rPr>
          <w:rStyle w:val="FootnoteCharacters"/>
          <w:rFonts w:ascii="Arial" w:eastAsiaTheme="majorEastAsia" w:hAnsi="Arial" w:cs="Arial"/>
        </w:rPr>
        <w:footnoteRef/>
      </w:r>
      <w:r w:rsidRPr="00D14406">
        <w:rPr>
          <w:rFonts w:ascii="Arial" w:hAnsi="Arial" w:cs="Arial"/>
          <w:sz w:val="20"/>
          <w:lang w:val="cs-CZ"/>
        </w:rPr>
        <w:tab/>
        <w:t xml:space="preserve"> V České republice vzniká situace, </w:t>
      </w:r>
      <w:r>
        <w:rPr>
          <w:rFonts w:ascii="Arial" w:hAnsi="Arial" w:cs="Arial"/>
          <w:sz w:val="20"/>
          <w:lang w:val="cs-CZ"/>
        </w:rPr>
        <w:t>kdy při porodnosti přes 100 000</w:t>
      </w:r>
      <w:r w:rsidRPr="00D14406">
        <w:rPr>
          <w:rFonts w:ascii="Arial" w:hAnsi="Arial" w:cs="Arial"/>
          <w:sz w:val="20"/>
          <w:lang w:val="cs-CZ"/>
        </w:rPr>
        <w:t xml:space="preserve"> dětí ročně v posledních letech roste tlak na kapacitu předškolních zařízení, který potrvá několik let. Současně nelze předpokládat, že se porodnost vrátí na úroveň roku 1999, kdy </w:t>
      </w:r>
      <w:r>
        <w:rPr>
          <w:rFonts w:ascii="Arial" w:hAnsi="Arial" w:cs="Arial"/>
          <w:sz w:val="20"/>
          <w:lang w:val="cs-CZ"/>
        </w:rPr>
        <w:t>po</w:t>
      </w:r>
      <w:r w:rsidRPr="00D14406">
        <w:rPr>
          <w:rFonts w:ascii="Arial" w:hAnsi="Arial" w:cs="Arial"/>
          <w:sz w:val="20"/>
          <w:lang w:val="cs-CZ"/>
        </w:rPr>
        <w:t xml:space="preserve">dle ČSÚ bylo zaznamenáno historické minimum, </w:t>
      </w:r>
      <w:r>
        <w:rPr>
          <w:rFonts w:ascii="Arial" w:hAnsi="Arial" w:cs="Arial"/>
          <w:sz w:val="20"/>
          <w:lang w:val="cs-CZ"/>
        </w:rPr>
        <w:t>tj.</w:t>
      </w:r>
      <w:r w:rsidRPr="00D14406">
        <w:rPr>
          <w:rFonts w:ascii="Arial" w:hAnsi="Arial" w:cs="Arial"/>
          <w:sz w:val="20"/>
          <w:lang w:val="cs-CZ"/>
        </w:rPr>
        <w:t xml:space="preserve"> počet narozených dětí nedosáhl ani devadesátitisícové hranice (89 471 živě narozených dětí). </w:t>
      </w:r>
    </w:p>
  </w:footnote>
  <w:footnote w:id="7">
    <w:p w:rsidR="008F03F3" w:rsidRPr="00D14406" w:rsidRDefault="008F03F3" w:rsidP="00053A6F">
      <w:pPr>
        <w:tabs>
          <w:tab w:val="left" w:pos="284"/>
        </w:tabs>
        <w:autoSpaceDE w:val="0"/>
        <w:jc w:val="both"/>
        <w:rPr>
          <w:rFonts w:ascii="Arial" w:hAnsi="Arial" w:cs="Arial"/>
          <w:sz w:val="20"/>
          <w:szCs w:val="20"/>
        </w:rPr>
      </w:pPr>
      <w:r w:rsidRPr="00D14406">
        <w:rPr>
          <w:rStyle w:val="FootnoteCharacters"/>
          <w:rFonts w:ascii="Arial" w:eastAsiaTheme="majorEastAsia" w:hAnsi="Arial" w:cs="Arial"/>
        </w:rPr>
        <w:footnoteRef/>
      </w:r>
      <w:r w:rsidRPr="00D14406">
        <w:rPr>
          <w:rFonts w:ascii="Arial" w:hAnsi="Arial" w:cs="Arial"/>
          <w:sz w:val="20"/>
          <w:szCs w:val="20"/>
        </w:rPr>
        <w:tab/>
        <w:t xml:space="preserve"> Důvod</w:t>
      </w:r>
      <w:r>
        <w:rPr>
          <w:rFonts w:ascii="Arial" w:hAnsi="Arial" w:cs="Arial"/>
          <w:sz w:val="20"/>
          <w:szCs w:val="20"/>
        </w:rPr>
        <w:t>em</w:t>
      </w:r>
      <w:r w:rsidRPr="00D14406">
        <w:rPr>
          <w:rFonts w:ascii="Arial" w:hAnsi="Arial" w:cs="Arial"/>
          <w:sz w:val="20"/>
          <w:szCs w:val="20"/>
        </w:rPr>
        <w:t xml:space="preserve"> ní</w:t>
      </w:r>
      <w:r>
        <w:rPr>
          <w:rFonts w:ascii="Arial" w:hAnsi="Arial" w:cs="Arial"/>
          <w:sz w:val="20"/>
          <w:szCs w:val="20"/>
        </w:rPr>
        <w:t>zké kapacity mateřských škol je</w:t>
      </w:r>
      <w:r w:rsidRPr="00D14406">
        <w:rPr>
          <w:rFonts w:ascii="Arial" w:hAnsi="Arial" w:cs="Arial"/>
          <w:sz w:val="20"/>
          <w:szCs w:val="20"/>
        </w:rPr>
        <w:t xml:space="preserve"> zejména </w:t>
      </w:r>
      <w:r>
        <w:rPr>
          <w:rFonts w:ascii="Arial" w:hAnsi="Arial" w:cs="Arial"/>
          <w:sz w:val="20"/>
          <w:szCs w:val="20"/>
        </w:rPr>
        <w:t>skutečnost, že</w:t>
      </w:r>
      <w:r w:rsidRPr="00D14406">
        <w:rPr>
          <w:rFonts w:ascii="Arial" w:hAnsi="Arial" w:cs="Arial"/>
          <w:sz w:val="20"/>
          <w:szCs w:val="20"/>
        </w:rPr>
        <w:t xml:space="preserve"> obce jako zřizovatelé v 90.</w:t>
      </w:r>
      <w:r>
        <w:rPr>
          <w:rFonts w:ascii="Arial" w:hAnsi="Arial" w:cs="Arial"/>
          <w:sz w:val="20"/>
          <w:szCs w:val="20"/>
        </w:rPr>
        <w:t> </w:t>
      </w:r>
      <w:r w:rsidRPr="00D14406">
        <w:rPr>
          <w:rFonts w:ascii="Arial" w:hAnsi="Arial" w:cs="Arial"/>
          <w:sz w:val="20"/>
          <w:szCs w:val="20"/>
        </w:rPr>
        <w:t>letech vzhledem k populačnímu vývoji významně snížily počet míst v mateřských školách</w:t>
      </w:r>
      <w:r>
        <w:rPr>
          <w:rFonts w:ascii="Arial" w:hAnsi="Arial" w:cs="Arial"/>
          <w:sz w:val="20"/>
          <w:szCs w:val="20"/>
        </w:rPr>
        <w:t>. Nyní však</w:t>
      </w:r>
      <w:r w:rsidRPr="00D14406">
        <w:rPr>
          <w:rFonts w:ascii="Arial" w:hAnsi="Arial" w:cs="Arial"/>
          <w:sz w:val="20"/>
          <w:szCs w:val="20"/>
        </w:rPr>
        <w:t xml:space="preserve"> porodnost již pátý rok za sebou překročila 100 </w:t>
      </w:r>
      <w:r>
        <w:rPr>
          <w:rFonts w:ascii="Arial" w:hAnsi="Arial" w:cs="Arial"/>
          <w:sz w:val="20"/>
          <w:szCs w:val="20"/>
        </w:rPr>
        <w:t>000</w:t>
      </w:r>
      <w:r w:rsidRPr="00D14406">
        <w:rPr>
          <w:rFonts w:ascii="Arial" w:hAnsi="Arial" w:cs="Arial"/>
          <w:sz w:val="20"/>
          <w:szCs w:val="20"/>
        </w:rPr>
        <w:t xml:space="preserve"> dětí ročně, poslední rok předškolního vzdělávání je zdarma a velký počet dětí s odkladem školní docházky vede k vysokému počtu 7letých dětí, které zůstávají v mateřské škole</w:t>
      </w:r>
      <w:r>
        <w:rPr>
          <w:rFonts w:ascii="Arial" w:hAnsi="Arial" w:cs="Arial"/>
          <w:sz w:val="20"/>
          <w:szCs w:val="20"/>
        </w:rPr>
        <w:t>.</w:t>
      </w:r>
      <w:r w:rsidRPr="00D14406">
        <w:rPr>
          <w:rFonts w:ascii="Arial" w:hAnsi="Arial" w:cs="Arial"/>
          <w:sz w:val="20"/>
          <w:szCs w:val="20"/>
        </w:rPr>
        <w:t xml:space="preserve"> </w:t>
      </w:r>
      <w:r>
        <w:rPr>
          <w:rFonts w:ascii="Arial" w:hAnsi="Arial" w:cs="Arial"/>
          <w:sz w:val="20"/>
          <w:szCs w:val="20"/>
        </w:rPr>
        <w:t>A</w:t>
      </w:r>
      <w:r w:rsidRPr="00D14406">
        <w:rPr>
          <w:rFonts w:ascii="Arial" w:hAnsi="Arial" w:cs="Arial"/>
          <w:sz w:val="20"/>
          <w:szCs w:val="20"/>
        </w:rPr>
        <w:t>ž čtvrtina dětí mezi druhým a třetím rokem věku navštěvuje mateřské školy, přestože se do mateřské školy přijímají děti zpravidla od tří let věku.</w:t>
      </w:r>
    </w:p>
  </w:footnote>
  <w:footnote w:id="8">
    <w:p w:rsidR="008F03F3" w:rsidRPr="00D14406" w:rsidRDefault="008F03F3" w:rsidP="00053A6F">
      <w:pPr>
        <w:pStyle w:val="Textpoznpodarou"/>
        <w:tabs>
          <w:tab w:val="left" w:pos="284"/>
        </w:tabs>
        <w:jc w:val="both"/>
        <w:rPr>
          <w:rFonts w:ascii="Arial" w:hAnsi="Arial" w:cs="Arial"/>
        </w:rPr>
      </w:pPr>
      <w:r w:rsidRPr="00D14406">
        <w:rPr>
          <w:rStyle w:val="FootnoteCharacters"/>
          <w:rFonts w:ascii="Arial" w:eastAsiaTheme="majorEastAsia" w:hAnsi="Arial" w:cs="Arial"/>
        </w:rPr>
        <w:footnoteRef/>
      </w:r>
      <w:r w:rsidRPr="00D14406">
        <w:rPr>
          <w:rFonts w:ascii="Arial" w:hAnsi="Arial" w:cs="Arial"/>
        </w:rPr>
        <w:tab/>
        <w:t xml:space="preserve"> </w:t>
      </w:r>
      <w:r>
        <w:rPr>
          <w:rFonts w:ascii="Arial" w:hAnsi="Arial" w:cs="Arial"/>
        </w:rPr>
        <w:t>Pod</w:t>
      </w:r>
      <w:r w:rsidRPr="00D14406">
        <w:rPr>
          <w:rFonts w:ascii="Arial" w:hAnsi="Arial" w:cs="Arial"/>
        </w:rPr>
        <w:t xml:space="preserve">le údajů Ministerstva průmyslu a obchodu bylo ke </w:t>
      </w:r>
      <w:r w:rsidRPr="001C460F">
        <w:rPr>
          <w:rFonts w:ascii="Arial" w:hAnsi="Arial" w:cs="Arial"/>
        </w:rPr>
        <w:t>dni 31. 3. 2011 evidováno celkem 633 živnostenských oprávnění</w:t>
      </w:r>
      <w:r w:rsidRPr="00D14406">
        <w:rPr>
          <w:rFonts w:ascii="Arial" w:hAnsi="Arial" w:cs="Arial"/>
        </w:rPr>
        <w:t xml:space="preserve"> pro vázanou živnost „ Péče </w:t>
      </w:r>
      <w:r>
        <w:rPr>
          <w:rFonts w:ascii="Arial" w:hAnsi="Arial" w:cs="Arial"/>
        </w:rPr>
        <w:t>o dítě do tří let věku</w:t>
      </w:r>
      <w:r w:rsidRPr="00D14406">
        <w:rPr>
          <w:rFonts w:ascii="Arial" w:hAnsi="Arial" w:cs="Arial"/>
        </w:rPr>
        <w:t xml:space="preserve"> v denním režimu“. Údaj o</w:t>
      </w:r>
      <w:r>
        <w:rPr>
          <w:rFonts w:ascii="Arial" w:hAnsi="Arial" w:cs="Arial"/>
        </w:rPr>
        <w:t> </w:t>
      </w:r>
      <w:r w:rsidRPr="00D14406">
        <w:rPr>
          <w:rFonts w:ascii="Arial" w:hAnsi="Arial" w:cs="Arial"/>
        </w:rPr>
        <w:t>počtu živnostníků provozujících péči o děti v režimu volné živnosti chybí.</w:t>
      </w:r>
    </w:p>
  </w:footnote>
  <w:footnote w:id="9">
    <w:p w:rsidR="008F03F3" w:rsidRPr="00D14406" w:rsidRDefault="008F03F3" w:rsidP="00053A6F">
      <w:pPr>
        <w:pStyle w:val="Textpoznpodarou"/>
        <w:tabs>
          <w:tab w:val="left" w:pos="284"/>
        </w:tabs>
        <w:jc w:val="both"/>
        <w:rPr>
          <w:rFonts w:ascii="Arial" w:hAnsi="Arial" w:cs="Arial"/>
        </w:rPr>
      </w:pPr>
      <w:r w:rsidRPr="00D14406">
        <w:rPr>
          <w:rStyle w:val="FootnoteCharacters"/>
          <w:rFonts w:ascii="Arial" w:eastAsiaTheme="majorEastAsia" w:hAnsi="Arial" w:cs="Arial"/>
        </w:rPr>
        <w:footnoteRef/>
      </w:r>
      <w:r w:rsidRPr="00D14406">
        <w:rPr>
          <w:rFonts w:ascii="Arial" w:hAnsi="Arial" w:cs="Arial"/>
        </w:rPr>
        <w:tab/>
        <w:t xml:space="preserve"> Liší se podle toho, zda jde o péči poskytovanou v domácnosti, tj. chůvou, nebo mimo domácnost dítěte, tj. v soukromém zařízení. Odměna chůvy se pohybuje v rozmezí 100 – 200 Kč za hodinu v závislosti na regionu a věku dítěte. Poplatek za umístění dítěte v soukromém zařízení se liší rovněž podle regionu a v</w:t>
      </w:r>
      <w:r>
        <w:rPr>
          <w:rFonts w:ascii="Arial" w:hAnsi="Arial" w:cs="Arial"/>
        </w:rPr>
        <w:t>ěku dětí a také podle obsahové</w:t>
      </w:r>
      <w:r w:rsidRPr="00D14406">
        <w:rPr>
          <w:rFonts w:ascii="Arial" w:hAnsi="Arial" w:cs="Arial"/>
        </w:rPr>
        <w:t xml:space="preserve"> nápl</w:t>
      </w:r>
      <w:r>
        <w:rPr>
          <w:rFonts w:ascii="Arial" w:hAnsi="Arial" w:cs="Arial"/>
        </w:rPr>
        <w:t xml:space="preserve">ně </w:t>
      </w:r>
      <w:r w:rsidRPr="00D14406">
        <w:rPr>
          <w:rFonts w:ascii="Arial" w:hAnsi="Arial" w:cs="Arial"/>
        </w:rPr>
        <w:t>programu. Poplatek za plnou docházku se pohybuje přibližně v rozmezí od 10</w:t>
      </w:r>
      <w:r>
        <w:rPr>
          <w:rFonts w:ascii="Arial" w:hAnsi="Arial" w:cs="Arial"/>
        </w:rPr>
        <w:t xml:space="preserve"> </w:t>
      </w:r>
      <w:r w:rsidRPr="00D14406">
        <w:rPr>
          <w:rFonts w:ascii="Arial" w:hAnsi="Arial" w:cs="Arial"/>
        </w:rPr>
        <w:t xml:space="preserve">000 Kč </w:t>
      </w:r>
      <w:r>
        <w:rPr>
          <w:rFonts w:ascii="Arial" w:hAnsi="Arial" w:cs="Arial"/>
        </w:rPr>
        <w:t xml:space="preserve">do </w:t>
      </w:r>
      <w:r w:rsidRPr="00D14406">
        <w:rPr>
          <w:rFonts w:ascii="Arial" w:hAnsi="Arial" w:cs="Arial"/>
        </w:rPr>
        <w:t>25</w:t>
      </w:r>
      <w:r>
        <w:rPr>
          <w:rFonts w:ascii="Arial" w:hAnsi="Arial" w:cs="Arial"/>
        </w:rPr>
        <w:t xml:space="preserve"> </w:t>
      </w:r>
      <w:r w:rsidRPr="00D14406">
        <w:rPr>
          <w:rFonts w:ascii="Arial" w:hAnsi="Arial" w:cs="Arial"/>
        </w:rPr>
        <w:t>000 Kč měsíčně.</w:t>
      </w:r>
    </w:p>
  </w:footnote>
  <w:footnote w:id="10">
    <w:p w:rsidR="008F03F3" w:rsidRPr="00D14406" w:rsidRDefault="008F03F3" w:rsidP="00053A6F">
      <w:pPr>
        <w:tabs>
          <w:tab w:val="left" w:pos="284"/>
        </w:tabs>
        <w:autoSpaceDE w:val="0"/>
        <w:jc w:val="both"/>
        <w:rPr>
          <w:rFonts w:ascii="Arial" w:hAnsi="Arial" w:cs="Arial"/>
          <w:sz w:val="20"/>
          <w:szCs w:val="20"/>
        </w:rPr>
      </w:pPr>
      <w:r w:rsidRPr="00D14406">
        <w:rPr>
          <w:rStyle w:val="FootnoteCharacters"/>
          <w:rFonts w:ascii="Arial" w:eastAsiaTheme="majorEastAsia" w:hAnsi="Arial" w:cs="Arial"/>
        </w:rPr>
        <w:footnoteRef/>
      </w:r>
      <w:r w:rsidRPr="00D14406">
        <w:rPr>
          <w:rFonts w:ascii="Arial" w:hAnsi="Arial" w:cs="Arial"/>
          <w:sz w:val="20"/>
          <w:szCs w:val="20"/>
        </w:rPr>
        <w:tab/>
        <w:t xml:space="preserve"> Kuchařová V. a kol. Péče o děti předškolního a raného školního věku. Praha, VÚPSV, 2009.</w:t>
      </w:r>
    </w:p>
  </w:footnote>
  <w:footnote w:id="11">
    <w:p w:rsidR="008F03F3" w:rsidRPr="0003448A" w:rsidRDefault="008F03F3" w:rsidP="00053A6F">
      <w:pPr>
        <w:pStyle w:val="Textpoznpodarou"/>
        <w:ind w:left="180" w:hanging="180"/>
        <w:jc w:val="both"/>
        <w:rPr>
          <w:rFonts w:ascii="Arial" w:hAnsi="Arial" w:cs="Arial"/>
        </w:rPr>
      </w:pPr>
      <w:r w:rsidRPr="0003448A">
        <w:rPr>
          <w:rStyle w:val="FootnoteCharacters"/>
          <w:rFonts w:ascii="Arial" w:eastAsiaTheme="majorEastAsia" w:hAnsi="Arial"/>
        </w:rPr>
        <w:footnoteRef/>
      </w:r>
      <w:r w:rsidRPr="0003448A">
        <w:rPr>
          <w:rFonts w:ascii="Arial" w:hAnsi="Arial" w:cs="Arial"/>
        </w:rPr>
        <w:tab/>
        <w:t xml:space="preserve"> </w:t>
      </w:r>
      <w:proofErr w:type="spellStart"/>
      <w:r w:rsidRPr="0003448A">
        <w:rPr>
          <w:rFonts w:ascii="Arial" w:hAnsi="Arial" w:cs="Arial"/>
        </w:rPr>
        <w:t>Höhne</w:t>
      </w:r>
      <w:proofErr w:type="spellEnd"/>
      <w:r w:rsidRPr="0003448A">
        <w:rPr>
          <w:rFonts w:ascii="Arial" w:hAnsi="Arial" w:cs="Arial"/>
        </w:rPr>
        <w:t>, S. Podpora rodin s dětmi a vliv peněžních transferů na formu rodinného soužití. VÚPSV, Praha, 2008.</w:t>
      </w:r>
    </w:p>
  </w:footnote>
  <w:footnote w:id="12">
    <w:p w:rsidR="008F03F3" w:rsidRDefault="008F03F3" w:rsidP="009D06CC">
      <w:pPr>
        <w:pStyle w:val="Textpoznpodarou"/>
        <w:jc w:val="both"/>
      </w:pPr>
      <w:r>
        <w:rPr>
          <w:rStyle w:val="Znakapoznpodarou"/>
        </w:rPr>
        <w:footnoteRef/>
      </w:r>
      <w:r>
        <w:t xml:space="preserve"> </w:t>
      </w:r>
      <w:r w:rsidRPr="00992CDD">
        <w:rPr>
          <w:rFonts w:ascii="Arial" w:hAnsi="Arial" w:cs="Arial"/>
        </w:rPr>
        <w:t xml:space="preserve">Dětské skupiny (tzv. </w:t>
      </w:r>
      <w:proofErr w:type="spellStart"/>
      <w:r w:rsidRPr="00992CDD">
        <w:rPr>
          <w:rFonts w:ascii="Arial" w:hAnsi="Arial" w:cs="Arial"/>
        </w:rPr>
        <w:t>Ki</w:t>
      </w:r>
      <w:r>
        <w:rPr>
          <w:rFonts w:ascii="Arial" w:hAnsi="Arial" w:cs="Arial"/>
        </w:rPr>
        <w:t>ndergruppen</w:t>
      </w:r>
      <w:proofErr w:type="spellEnd"/>
      <w:r>
        <w:rPr>
          <w:rFonts w:ascii="Arial" w:hAnsi="Arial" w:cs="Arial"/>
        </w:rPr>
        <w:t>) jsou alternativní</w:t>
      </w:r>
      <w:r w:rsidRPr="00992CDD">
        <w:rPr>
          <w:rFonts w:ascii="Arial" w:hAnsi="Arial" w:cs="Arial"/>
        </w:rPr>
        <w:t xml:space="preserve"> službou péče o děti, v rámci které </w:t>
      </w:r>
      <w:r w:rsidRPr="00992CDD">
        <w:rPr>
          <w:rFonts w:ascii="Arial" w:eastAsia="DINPro-Regular" w:hAnsi="Arial" w:cs="Arial"/>
        </w:rPr>
        <w:t xml:space="preserve">pečuje odborně způsobilá osoba podle pedagogického konceptu o malou skupinku dětí ve spolupráci s rodiči. Péče je založena na podpoře dítěte samostatně se vyvíjet. </w:t>
      </w:r>
      <w:r w:rsidRPr="00992CDD">
        <w:rPr>
          <w:rFonts w:ascii="Arial" w:hAnsi="Arial" w:cs="Arial"/>
        </w:rPr>
        <w:t xml:space="preserve">Přítomnost více dospělých osob umožňuje individuální přístup a každé dítě má možnost kreativně rozvíjet sebe i své okolí. Tento způsob péče zvyšuje u dětí jejich sociální dovednosti, od pečujících osob vyžaduje flexibilitu, konstruktivnost, otevřenost a kreativitu. </w:t>
      </w:r>
      <w:r w:rsidRPr="00992CDD">
        <w:rPr>
          <w:rFonts w:ascii="Arial" w:eastAsia="DINPro-Regular" w:hAnsi="Arial" w:cs="Arial"/>
        </w:rPr>
        <w:t>V jedné skupině může být pečováno o maximálně 12 dětí současně.</w:t>
      </w:r>
    </w:p>
  </w:footnote>
  <w:footnote w:id="13">
    <w:p w:rsidR="008F03F3" w:rsidRPr="0003448A" w:rsidRDefault="008F03F3" w:rsidP="00053A6F">
      <w:pPr>
        <w:jc w:val="both"/>
        <w:rPr>
          <w:rFonts w:ascii="Arial" w:hAnsi="Arial" w:cs="Arial"/>
          <w:sz w:val="20"/>
          <w:szCs w:val="20"/>
        </w:rPr>
      </w:pPr>
      <w:r w:rsidRPr="0003448A">
        <w:rPr>
          <w:rStyle w:val="FootnoteCharacters"/>
          <w:rFonts w:ascii="Arial" w:eastAsiaTheme="majorEastAsia" w:hAnsi="Arial"/>
        </w:rPr>
        <w:footnoteRef/>
      </w:r>
      <w:r w:rsidRPr="0003448A">
        <w:rPr>
          <w:rFonts w:ascii="Arial" w:hAnsi="Arial" w:cs="Arial"/>
          <w:sz w:val="20"/>
          <w:szCs w:val="20"/>
        </w:rPr>
        <w:t xml:space="preserve">Zdroj: V., KUCHAŘOVÁ, K. SVOBODOVÁ, S. ETTLEROVÁ, O. NEŠPOROVÁ: </w:t>
      </w:r>
      <w:r w:rsidRPr="00872B00">
        <w:rPr>
          <w:rFonts w:ascii="Arial" w:hAnsi="Arial" w:cs="Arial"/>
          <w:sz w:val="20"/>
          <w:szCs w:val="20"/>
        </w:rPr>
        <w:t>Síť zařízení denní péče o děti předškolního věku v ČR. VÚPSV</w:t>
      </w:r>
      <w:r w:rsidRPr="0003448A">
        <w:rPr>
          <w:rFonts w:ascii="Arial" w:hAnsi="Arial" w:cs="Arial"/>
          <w:sz w:val="20"/>
          <w:szCs w:val="20"/>
        </w:rPr>
        <w:t>, 2006.</w:t>
      </w:r>
    </w:p>
  </w:footnote>
  <w:footnote w:id="14">
    <w:p w:rsidR="008F03F3" w:rsidRPr="00142FC7" w:rsidRDefault="008F03F3" w:rsidP="00EA764F">
      <w:pPr>
        <w:pStyle w:val="Zkladntextodsazen"/>
        <w:tabs>
          <w:tab w:val="left" w:pos="360"/>
        </w:tabs>
        <w:spacing w:before="60" w:after="0"/>
        <w:ind w:left="0"/>
        <w:jc w:val="both"/>
        <w:rPr>
          <w:rFonts w:ascii="Arial" w:hAnsi="Arial" w:cs="Arial"/>
          <w:sz w:val="20"/>
          <w:szCs w:val="20"/>
        </w:rPr>
      </w:pPr>
      <w:r w:rsidRPr="00142FC7">
        <w:rPr>
          <w:rStyle w:val="Znakapoznpodarou"/>
          <w:rFonts w:ascii="Arial" w:hAnsi="Arial" w:cs="Arial"/>
          <w:sz w:val="20"/>
          <w:szCs w:val="20"/>
        </w:rPr>
        <w:footnoteRef/>
      </w:r>
      <w:r w:rsidRPr="00142FC7">
        <w:rPr>
          <w:rFonts w:ascii="Arial" w:hAnsi="Arial" w:cs="Arial"/>
          <w:sz w:val="20"/>
          <w:szCs w:val="20"/>
        </w:rPr>
        <w:t xml:space="preserve"> Nicméně jesle, jakožto zařízení péče o děti do tří let věku, přest</w:t>
      </w:r>
      <w:r>
        <w:rPr>
          <w:rFonts w:ascii="Arial" w:hAnsi="Arial" w:cs="Arial"/>
          <w:sz w:val="20"/>
          <w:szCs w:val="20"/>
        </w:rPr>
        <w:t>aly</w:t>
      </w:r>
      <w:r w:rsidRPr="00142FC7">
        <w:rPr>
          <w:rFonts w:ascii="Arial" w:hAnsi="Arial" w:cs="Arial"/>
          <w:sz w:val="20"/>
          <w:szCs w:val="20"/>
        </w:rPr>
        <w:t xml:space="preserve"> být dle zákona č. 372/2011 Sb., o zdravotních službách a podmínkách jejich poskytování, </w:t>
      </w:r>
      <w:r>
        <w:rPr>
          <w:rFonts w:ascii="Arial" w:hAnsi="Arial" w:cs="Arial"/>
          <w:sz w:val="20"/>
          <w:szCs w:val="20"/>
        </w:rPr>
        <w:t>s účinností</w:t>
      </w:r>
      <w:r w:rsidRPr="00142FC7">
        <w:rPr>
          <w:rFonts w:ascii="Arial" w:hAnsi="Arial" w:cs="Arial"/>
          <w:sz w:val="20"/>
          <w:szCs w:val="20"/>
        </w:rPr>
        <w:t xml:space="preserve"> k 1. 4.</w:t>
      </w:r>
      <w:r>
        <w:rPr>
          <w:rFonts w:ascii="Arial" w:hAnsi="Arial" w:cs="Arial"/>
          <w:sz w:val="20"/>
          <w:szCs w:val="20"/>
        </w:rPr>
        <w:t> </w:t>
      </w:r>
      <w:r w:rsidRPr="00142FC7">
        <w:rPr>
          <w:rFonts w:ascii="Arial" w:hAnsi="Arial" w:cs="Arial"/>
          <w:sz w:val="20"/>
          <w:szCs w:val="20"/>
        </w:rPr>
        <w:t xml:space="preserve">2012, zdravotnickým zařízením a </w:t>
      </w:r>
      <w:r>
        <w:rPr>
          <w:rFonts w:ascii="Arial" w:hAnsi="Arial" w:cs="Arial"/>
          <w:sz w:val="20"/>
          <w:szCs w:val="20"/>
        </w:rPr>
        <w:t>mohou</w:t>
      </w:r>
      <w:r w:rsidRPr="00142FC7">
        <w:rPr>
          <w:rFonts w:ascii="Arial" w:hAnsi="Arial" w:cs="Arial"/>
          <w:sz w:val="20"/>
          <w:szCs w:val="20"/>
        </w:rPr>
        <w:t xml:space="preserve"> být provozován</w:t>
      </w:r>
      <w:r>
        <w:rPr>
          <w:rFonts w:ascii="Arial" w:hAnsi="Arial" w:cs="Arial"/>
          <w:sz w:val="20"/>
          <w:szCs w:val="20"/>
        </w:rPr>
        <w:t>y</w:t>
      </w:r>
      <w:r w:rsidRPr="00142FC7">
        <w:rPr>
          <w:rFonts w:ascii="Arial" w:hAnsi="Arial" w:cs="Arial"/>
          <w:sz w:val="20"/>
          <w:szCs w:val="20"/>
        </w:rPr>
        <w:t xml:space="preserve"> jako vázaná živnost „Péče o dítě do tří let věku v denním režimu“.</w:t>
      </w:r>
    </w:p>
    <w:p w:rsidR="008F03F3" w:rsidRPr="00142FC7" w:rsidRDefault="008F03F3" w:rsidP="00EA764F">
      <w:pPr>
        <w:pStyle w:val="Textpoznpodarou"/>
        <w:rPr>
          <w:rFonts w:ascii="Arial" w:hAnsi="Arial" w:cs="Arial"/>
        </w:rPr>
      </w:pPr>
    </w:p>
  </w:footnote>
  <w:footnote w:id="15">
    <w:p w:rsidR="008F03F3" w:rsidRPr="00150DB9" w:rsidRDefault="008F03F3" w:rsidP="00053A6F">
      <w:pPr>
        <w:jc w:val="both"/>
        <w:rPr>
          <w:rFonts w:ascii="Arial" w:hAnsi="Arial" w:cs="Arial"/>
          <w:sz w:val="20"/>
          <w:szCs w:val="20"/>
        </w:rPr>
      </w:pPr>
      <w:r>
        <w:rPr>
          <w:rStyle w:val="Znakapoznpodarou"/>
        </w:rPr>
        <w:footnoteRef/>
      </w:r>
      <w:r>
        <w:t xml:space="preserve"> </w:t>
      </w:r>
      <w:r w:rsidRPr="00150DB9">
        <w:rPr>
          <w:rFonts w:ascii="Arial" w:hAnsi="Arial" w:cs="Arial"/>
          <w:sz w:val="20"/>
          <w:szCs w:val="20"/>
        </w:rPr>
        <w:t xml:space="preserve">Usnesením ze dne 15. června 2011 č. 452 vzala tento materiál vláda na vědomí a uložila ministrům školství, mládeže a tělovýchovy, práce a  sociálních věcí, zdravotnictví, financí a průmyslu a obchodu dokončit legislativní změny vedoucí k řešení péče o děti do zahájení povinné školní docházky v souladu s Programovým prohlášením vlády ze dne 4. srpna </w:t>
      </w:r>
      <w:smartTag w:uri="urn:schemas-microsoft-com:office:smarttags" w:element="metricconverter">
        <w:smartTagPr>
          <w:attr w:name="ProductID" w:val="2010 a"/>
        </w:smartTagPr>
        <w:r w:rsidRPr="00150DB9">
          <w:rPr>
            <w:rFonts w:ascii="Arial" w:hAnsi="Arial" w:cs="Arial"/>
            <w:sz w:val="20"/>
            <w:szCs w:val="20"/>
          </w:rPr>
          <w:t>2010 a</w:t>
        </w:r>
      </w:smartTag>
      <w:r w:rsidRPr="00150DB9">
        <w:rPr>
          <w:rFonts w:ascii="Arial" w:hAnsi="Arial" w:cs="Arial"/>
          <w:sz w:val="20"/>
          <w:szCs w:val="20"/>
        </w:rPr>
        <w:t xml:space="preserve"> v případě společenské potřeby pokračovat v rámci mezirezortní spolupráce v hledání dalších řešení otázek péče o </w:t>
      </w:r>
      <w:r w:rsidRPr="00091365">
        <w:rPr>
          <w:rFonts w:ascii="Arial" w:hAnsi="Arial" w:cs="Arial"/>
          <w:sz w:val="20"/>
          <w:szCs w:val="20"/>
        </w:rPr>
        <w:t xml:space="preserve">děti </w:t>
      </w:r>
      <w:r w:rsidRPr="00150DB9">
        <w:rPr>
          <w:rFonts w:ascii="Arial" w:hAnsi="Arial" w:cs="Arial"/>
          <w:sz w:val="20"/>
          <w:szCs w:val="20"/>
        </w:rPr>
        <w:t>do zahájení povinné školní docházky, a to do 31. prosince 2013.</w:t>
      </w:r>
    </w:p>
    <w:p w:rsidR="008F03F3" w:rsidRPr="00150DB9" w:rsidRDefault="008F03F3" w:rsidP="00053A6F">
      <w:pPr>
        <w:pStyle w:val="Textpoznpodarou"/>
      </w:pPr>
    </w:p>
  </w:footnote>
  <w:footnote w:id="16">
    <w:p w:rsidR="008F03F3" w:rsidRDefault="008F03F3" w:rsidP="007C7B53">
      <w:pPr>
        <w:pStyle w:val="Textpoznpodarou"/>
      </w:pPr>
      <w:r w:rsidRPr="00E856DA">
        <w:rPr>
          <w:rStyle w:val="Znakapoznpodarou"/>
          <w:rFonts w:ascii="Arial" w:hAnsi="Arial" w:cs="Arial"/>
        </w:rPr>
        <w:footnoteRef/>
      </w:r>
      <w:r w:rsidRPr="00E856DA">
        <w:rPr>
          <w:rFonts w:ascii="Arial" w:hAnsi="Arial" w:cs="Arial"/>
        </w:rPr>
        <w:t xml:space="preserve"> § 2 zákona č. 365/2000 Sb., o informačních systémech veřejné správy a o změně některých dalších zákonů, ve znění zákona č. 517/2002 Sb.</w:t>
      </w:r>
    </w:p>
  </w:footnote>
  <w:footnote w:id="17">
    <w:p w:rsidR="008F03F3" w:rsidRDefault="008F03F3" w:rsidP="00E14E42">
      <w:pPr>
        <w:pStyle w:val="Textpoznpodarou"/>
        <w:tabs>
          <w:tab w:val="left" w:pos="284"/>
        </w:tabs>
        <w:jc w:val="both"/>
        <w:rPr>
          <w:rFonts w:ascii="Arial" w:hAnsi="Arial" w:cs="Arial"/>
        </w:rPr>
      </w:pPr>
      <w:r w:rsidRPr="009D5E8F">
        <w:rPr>
          <w:rStyle w:val="FootnoteCharacters"/>
        </w:rPr>
        <w:footnoteRef/>
      </w:r>
      <w:r w:rsidRPr="009D5E8F">
        <w:rPr>
          <w:rFonts w:ascii="Arial" w:hAnsi="Arial" w:cs="Arial"/>
        </w:rPr>
        <w:t>Zákon č. 96/2004 Sb., o podmínkách získávání a uznávání způsobilosti k výkonu nelékařských zdravotnických povolání a k výkonu činností souvisejících s poskyt</w:t>
      </w:r>
      <w:r>
        <w:rPr>
          <w:rFonts w:ascii="Arial" w:hAnsi="Arial" w:cs="Arial"/>
        </w:rPr>
        <w:t>ováním zdravotní péče a o změně</w:t>
      </w:r>
    </w:p>
    <w:p w:rsidR="008F03F3" w:rsidRDefault="008F03F3" w:rsidP="00E14E42">
      <w:pPr>
        <w:pStyle w:val="Textpoznpodarou"/>
        <w:tabs>
          <w:tab w:val="left" w:pos="284"/>
        </w:tabs>
        <w:jc w:val="both"/>
      </w:pPr>
      <w:r w:rsidRPr="009D5E8F">
        <w:rPr>
          <w:rFonts w:ascii="Arial" w:hAnsi="Arial" w:cs="Arial"/>
        </w:rPr>
        <w:t>některých souvisejících zákonů, ve znění pozdějších předpisů (zákon o nelékařských zdravotnických povoláních).</w:t>
      </w:r>
    </w:p>
  </w:footnote>
  <w:footnote w:id="18">
    <w:p w:rsidR="008F03F3" w:rsidRDefault="008F03F3" w:rsidP="00E14E42">
      <w:pPr>
        <w:pStyle w:val="Textpoznpodarou"/>
        <w:tabs>
          <w:tab w:val="left" w:pos="284"/>
        </w:tabs>
        <w:jc w:val="both"/>
      </w:pPr>
      <w:r w:rsidRPr="009D5E8F">
        <w:rPr>
          <w:rStyle w:val="FootnoteCharacters"/>
        </w:rPr>
        <w:footnoteRef/>
      </w:r>
      <w:r w:rsidRPr="009D5E8F">
        <w:rPr>
          <w:rFonts w:ascii="Arial" w:hAnsi="Arial" w:cs="Arial"/>
        </w:rPr>
        <w:tab/>
        <w:t>Zákon č. 108/2006 Sb., o sociálních službách, ve znění pozdějších předpisů.</w:t>
      </w:r>
    </w:p>
  </w:footnote>
  <w:footnote w:id="19">
    <w:p w:rsidR="008F03F3" w:rsidRDefault="008F03F3" w:rsidP="00E14E42">
      <w:pPr>
        <w:pStyle w:val="Textpoznpodarou"/>
        <w:tabs>
          <w:tab w:val="left" w:pos="284"/>
        </w:tabs>
        <w:jc w:val="both"/>
      </w:pPr>
      <w:r w:rsidRPr="009D5E8F">
        <w:rPr>
          <w:rStyle w:val="FootnoteCharacters"/>
        </w:rPr>
        <w:footnoteRef/>
      </w:r>
      <w:r>
        <w:rPr>
          <w:rFonts w:ascii="Arial" w:hAnsi="Arial" w:cs="Arial"/>
        </w:rPr>
        <w:tab/>
      </w:r>
      <w:r w:rsidRPr="009D5E8F">
        <w:rPr>
          <w:rFonts w:ascii="Arial" w:hAnsi="Arial" w:cs="Arial"/>
        </w:rPr>
        <w:t>Zákon č. 563/2004 Sb., o pedagogických pracovnících a o změně některých zákonů, ve znění pozdějších předpisů.</w:t>
      </w:r>
    </w:p>
  </w:footnote>
  <w:footnote w:id="20">
    <w:p w:rsidR="008F03F3" w:rsidRDefault="008F03F3" w:rsidP="00E14E42">
      <w:pPr>
        <w:pStyle w:val="Textpoznpodarou"/>
        <w:tabs>
          <w:tab w:val="left" w:pos="284"/>
        </w:tabs>
        <w:jc w:val="both"/>
      </w:pPr>
      <w:r w:rsidRPr="009D5E8F">
        <w:rPr>
          <w:rStyle w:val="FootnoteCharacters"/>
        </w:rPr>
        <w:footnoteRef/>
      </w:r>
      <w:r>
        <w:rPr>
          <w:rFonts w:ascii="Arial" w:hAnsi="Arial" w:cs="Arial"/>
        </w:rPr>
        <w:tab/>
      </w:r>
      <w:r w:rsidRPr="009D5E8F">
        <w:rPr>
          <w:rFonts w:ascii="Arial" w:hAnsi="Arial" w:cs="Arial"/>
        </w:rPr>
        <w:t>Zákon č. 179/2006 Sb., o ověřování a uznávání výsledků dalšího vzdělávání a o změně některých zákonů, ve znění pozdějších předpisů (zákon o uznávání výsledků dalšího vzdělávání).</w:t>
      </w:r>
    </w:p>
  </w:footnote>
  <w:footnote w:id="21">
    <w:p w:rsidR="008F03F3" w:rsidRDefault="008F03F3" w:rsidP="00E14E42">
      <w:pPr>
        <w:pStyle w:val="Textpoznpodarou"/>
        <w:tabs>
          <w:tab w:val="left" w:pos="284"/>
        </w:tabs>
        <w:jc w:val="both"/>
      </w:pPr>
      <w:r w:rsidRPr="009D5E8F">
        <w:rPr>
          <w:rStyle w:val="FootnoteCharacters"/>
        </w:rPr>
        <w:footnoteRef/>
      </w:r>
      <w:r>
        <w:rPr>
          <w:rFonts w:ascii="Arial" w:hAnsi="Arial" w:cs="Arial"/>
        </w:rPr>
        <w:tab/>
      </w:r>
      <w:r w:rsidRPr="009D5E8F">
        <w:rPr>
          <w:rFonts w:ascii="Arial" w:hAnsi="Arial" w:cs="Arial"/>
        </w:rPr>
        <w:t>Zákon č. 18/2004 Sb., o uznávání odborné kvalifikace a jiné způsobilosti státních příslušníků členských států Evropské unie a některých příslušníků jiných států a o změně některých zákonů, ve znění pozdějších předpisů (zákon o uznávání odborné kvalifikace).</w:t>
      </w:r>
    </w:p>
  </w:footnote>
  <w:footnote w:id="22">
    <w:p w:rsidR="008F03F3" w:rsidRDefault="008F03F3" w:rsidP="00D57C93">
      <w:pPr>
        <w:pStyle w:val="Textpoznpodarou"/>
        <w:tabs>
          <w:tab w:val="left" w:pos="284"/>
        </w:tabs>
        <w:jc w:val="both"/>
      </w:pPr>
      <w:r>
        <w:rPr>
          <w:rStyle w:val="FootnoteCharacters"/>
        </w:rPr>
        <w:footnoteRef/>
      </w:r>
      <w:r>
        <w:rPr>
          <w:rFonts w:ascii="Arial" w:hAnsi="Arial" w:cs="Arial"/>
        </w:rPr>
        <w:tab/>
        <w:t>Vyhláška č. 268/2009 Sb., o technických požadavcích na stavby, ve znění. Zákon č. 183/2006 Sb., o územním plánování a stavebním řádu, ve znění pozdějších předpisů. Vyhláška č. 23/2008 Sb., o technických podmínkách požární ochrany staveb, ve znění pozdějších předpisů.</w:t>
      </w:r>
    </w:p>
  </w:footnote>
  <w:footnote w:id="23">
    <w:p w:rsidR="008F03F3" w:rsidRDefault="008F03F3" w:rsidP="005F00EF">
      <w:pPr>
        <w:pStyle w:val="Textpoznpodarou"/>
        <w:jc w:val="both"/>
      </w:pPr>
      <w:r w:rsidRPr="000A6044">
        <w:rPr>
          <w:rStyle w:val="Znakapoznpodarou"/>
          <w:rFonts w:ascii="Arial" w:hAnsi="Arial" w:cs="Arial"/>
        </w:rPr>
        <w:footnoteRef/>
      </w:r>
      <w:r w:rsidRPr="000A6044">
        <w:rPr>
          <w:rFonts w:ascii="Arial" w:hAnsi="Arial" w:cs="Arial"/>
        </w:rPr>
        <w:t xml:space="preserve"> </w:t>
      </w:r>
      <w:r>
        <w:rPr>
          <w:rFonts w:ascii="Arial" w:hAnsi="Arial" w:cs="Arial"/>
        </w:rPr>
        <w:t>Z</w:t>
      </w:r>
      <w:r w:rsidRPr="00B84CAA">
        <w:rPr>
          <w:rFonts w:ascii="Arial" w:hAnsi="Arial" w:cs="Arial"/>
        </w:rPr>
        <w:t>ákon č. 258/200</w:t>
      </w:r>
      <w:r>
        <w:rPr>
          <w:rFonts w:ascii="Arial" w:hAnsi="Arial" w:cs="Arial"/>
        </w:rPr>
        <w:t>0</w:t>
      </w:r>
      <w:r w:rsidRPr="00B84CAA">
        <w:rPr>
          <w:rFonts w:ascii="Arial" w:hAnsi="Arial" w:cs="Arial"/>
        </w:rPr>
        <w:t xml:space="preserve"> Sb., o ochraně veřejného zdraví a o změně některých souvisejících zákonů, ve znění pozdějších předpisů</w:t>
      </w:r>
      <w:r w:rsidRPr="008713AC">
        <w:rPr>
          <w:rFonts w:ascii="Arial" w:hAnsi="Arial" w:cs="Arial"/>
        </w:rPr>
        <w:t>.</w:t>
      </w:r>
    </w:p>
  </w:footnote>
  <w:footnote w:id="24">
    <w:p w:rsidR="008F03F3" w:rsidRDefault="008F03F3" w:rsidP="00053A6F">
      <w:pPr>
        <w:pStyle w:val="Textpoznpodarou"/>
        <w:jc w:val="both"/>
      </w:pPr>
      <w:r>
        <w:rPr>
          <w:rStyle w:val="Znakapoznpodarou"/>
        </w:rPr>
        <w:footnoteRef/>
      </w:r>
      <w:r>
        <w:t xml:space="preserve"> </w:t>
      </w:r>
      <w:r>
        <w:rPr>
          <w:rFonts w:ascii="Arial" w:hAnsi="Arial" w:cs="Arial"/>
          <w:bCs/>
        </w:rPr>
        <w:t xml:space="preserve">Obvyklá úhrada měsíčních nákladů na péči o děti v mateřských školách, které jsou v současné době nejvíce využívanou institucí poskytující péči o </w:t>
      </w:r>
      <w:r w:rsidRPr="008717DF">
        <w:rPr>
          <w:rFonts w:ascii="Arial" w:hAnsi="Arial" w:cs="Arial"/>
          <w:bCs/>
        </w:rPr>
        <w:t xml:space="preserve">děti </w:t>
      </w:r>
      <w:r>
        <w:rPr>
          <w:rFonts w:ascii="Arial" w:hAnsi="Arial" w:cs="Arial"/>
          <w:bCs/>
        </w:rPr>
        <w:t>zpravidla</w:t>
      </w:r>
      <w:r w:rsidRPr="008717DF">
        <w:rPr>
          <w:rFonts w:ascii="Arial" w:hAnsi="Arial" w:cs="Arial"/>
          <w:bCs/>
        </w:rPr>
        <w:t xml:space="preserve"> od tří let věku</w:t>
      </w:r>
      <w:r>
        <w:rPr>
          <w:rFonts w:ascii="Arial" w:hAnsi="Arial" w:cs="Arial"/>
          <w:bCs/>
        </w:rPr>
        <w:t xml:space="preserve"> do zahájení povinné školní docházky, činí 500 – 1 000 Kč.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720"/>
        </w:tabs>
        <w:ind w:left="720" w:hanging="360"/>
      </w:pPr>
      <w:rPr>
        <w:rFonts w:cs="Times New Roman"/>
      </w:rPr>
    </w:lvl>
  </w:abstractNum>
  <w:abstractNum w:abstractNumId="1">
    <w:nsid w:val="00000004"/>
    <w:multiLevelType w:val="singleLevel"/>
    <w:tmpl w:val="00000004"/>
    <w:name w:val="WW8Num3"/>
    <w:lvl w:ilvl="0">
      <w:start w:val="1"/>
      <w:numFmt w:val="lowerLetter"/>
      <w:lvlText w:val="%1)"/>
      <w:lvlJc w:val="left"/>
      <w:pPr>
        <w:tabs>
          <w:tab w:val="num" w:pos="360"/>
        </w:tabs>
        <w:ind w:left="360" w:hanging="360"/>
      </w:pPr>
      <w:rPr>
        <w:rFonts w:cs="Times New Roman"/>
      </w:rPr>
    </w:lvl>
  </w:abstractNum>
  <w:abstractNum w:abstractNumId="2">
    <w:nsid w:val="00000008"/>
    <w:multiLevelType w:val="singleLevel"/>
    <w:tmpl w:val="0405000B"/>
    <w:lvl w:ilvl="0">
      <w:start w:val="1"/>
      <w:numFmt w:val="bullet"/>
      <w:lvlText w:val=""/>
      <w:lvlJc w:val="left"/>
      <w:pPr>
        <w:ind w:left="1560" w:hanging="360"/>
      </w:pPr>
      <w:rPr>
        <w:rFonts w:ascii="Wingdings" w:hAnsi="Wingdings" w:hint="default"/>
      </w:rPr>
    </w:lvl>
  </w:abstractNum>
  <w:abstractNum w:abstractNumId="3">
    <w:nsid w:val="00000009"/>
    <w:multiLevelType w:val="singleLevel"/>
    <w:tmpl w:val="00000009"/>
    <w:name w:val="WW8Num8"/>
    <w:lvl w:ilvl="0">
      <w:start w:val="1"/>
      <w:numFmt w:val="lowerLetter"/>
      <w:lvlText w:val="%1)"/>
      <w:lvlJc w:val="left"/>
      <w:pPr>
        <w:tabs>
          <w:tab w:val="num" w:pos="720"/>
        </w:tabs>
        <w:ind w:left="720" w:hanging="360"/>
      </w:pPr>
      <w:rPr>
        <w:rFonts w:cs="Times New Roman"/>
      </w:rPr>
    </w:lvl>
  </w:abstractNum>
  <w:abstractNum w:abstractNumId="4">
    <w:nsid w:val="0000000B"/>
    <w:multiLevelType w:val="singleLevel"/>
    <w:tmpl w:val="1A06A830"/>
    <w:name w:val="WW8Num10"/>
    <w:lvl w:ilvl="0">
      <w:start w:val="1"/>
      <w:numFmt w:val="lowerLetter"/>
      <w:lvlText w:val="%1)"/>
      <w:lvlJc w:val="left"/>
      <w:pPr>
        <w:tabs>
          <w:tab w:val="num" w:pos="1260"/>
        </w:tabs>
        <w:ind w:left="1260" w:hanging="360"/>
      </w:pPr>
      <w:rPr>
        <w:rFonts w:cs="Times New Roman"/>
        <w:b/>
        <w:vertAlign w:val="baseline"/>
      </w:rPr>
    </w:lvl>
  </w:abstractNum>
  <w:abstractNum w:abstractNumId="5">
    <w:nsid w:val="0000000C"/>
    <w:multiLevelType w:val="singleLevel"/>
    <w:tmpl w:val="0000000C"/>
    <w:lvl w:ilvl="0">
      <w:start w:val="1"/>
      <w:numFmt w:val="lowerLetter"/>
      <w:lvlText w:val="%1)"/>
      <w:lvlJc w:val="left"/>
      <w:pPr>
        <w:tabs>
          <w:tab w:val="num" w:pos="644"/>
        </w:tabs>
        <w:ind w:left="644" w:hanging="360"/>
      </w:pPr>
      <w:rPr>
        <w:rFonts w:cs="Times New Roman"/>
      </w:rPr>
    </w:lvl>
  </w:abstractNum>
  <w:abstractNum w:abstractNumId="6">
    <w:nsid w:val="0000000D"/>
    <w:multiLevelType w:val="singleLevel"/>
    <w:tmpl w:val="0000000D"/>
    <w:name w:val="WW8Num12"/>
    <w:lvl w:ilvl="0">
      <w:start w:val="1"/>
      <w:numFmt w:val="lowerLetter"/>
      <w:lvlText w:val="%1)"/>
      <w:lvlJc w:val="left"/>
      <w:pPr>
        <w:tabs>
          <w:tab w:val="num" w:pos="720"/>
        </w:tabs>
        <w:ind w:left="720" w:hanging="360"/>
      </w:pPr>
      <w:rPr>
        <w:rFonts w:cs="Times New Roman"/>
      </w:rPr>
    </w:lvl>
  </w:abstractNum>
  <w:abstractNum w:abstractNumId="7">
    <w:nsid w:val="0000000F"/>
    <w:multiLevelType w:val="singleLevel"/>
    <w:tmpl w:val="0000000F"/>
    <w:name w:val="WW8Num14"/>
    <w:lvl w:ilvl="0">
      <w:numFmt w:val="bullet"/>
      <w:lvlText w:val="-"/>
      <w:lvlJc w:val="left"/>
      <w:pPr>
        <w:tabs>
          <w:tab w:val="num" w:pos="720"/>
        </w:tabs>
        <w:ind w:left="720" w:hanging="360"/>
      </w:pPr>
      <w:rPr>
        <w:rFonts w:ascii="Arial" w:hAnsi="Arial"/>
      </w:rPr>
    </w:lvl>
  </w:abstractNum>
  <w:abstractNum w:abstractNumId="8">
    <w:nsid w:val="00000010"/>
    <w:multiLevelType w:val="singleLevel"/>
    <w:tmpl w:val="00000010"/>
    <w:name w:val="WW8Num15"/>
    <w:lvl w:ilvl="0">
      <w:numFmt w:val="bullet"/>
      <w:lvlText w:val="-"/>
      <w:lvlJc w:val="left"/>
      <w:pPr>
        <w:tabs>
          <w:tab w:val="num" w:pos="2628"/>
        </w:tabs>
        <w:ind w:left="2628" w:hanging="360"/>
      </w:pPr>
      <w:rPr>
        <w:rFonts w:ascii="Arial" w:hAnsi="Arial" w:cs="Arial"/>
      </w:rPr>
    </w:lvl>
  </w:abstractNum>
  <w:abstractNum w:abstractNumId="9">
    <w:nsid w:val="00000012"/>
    <w:multiLevelType w:val="singleLevel"/>
    <w:tmpl w:val="00000012"/>
    <w:name w:val="WW8Num17"/>
    <w:lvl w:ilvl="0">
      <w:start w:val="14"/>
      <w:numFmt w:val="bullet"/>
      <w:lvlText w:val="–"/>
      <w:lvlJc w:val="left"/>
      <w:pPr>
        <w:tabs>
          <w:tab w:val="num" w:pos="0"/>
        </w:tabs>
        <w:ind w:left="720" w:hanging="360"/>
      </w:pPr>
      <w:rPr>
        <w:rFonts w:ascii="Times New Roman" w:hAnsi="Times New Roman"/>
      </w:rPr>
    </w:lvl>
  </w:abstractNum>
  <w:abstractNum w:abstractNumId="10">
    <w:nsid w:val="00000014"/>
    <w:multiLevelType w:val="singleLevel"/>
    <w:tmpl w:val="00000014"/>
    <w:name w:val="WW8Num19"/>
    <w:lvl w:ilvl="0">
      <w:start w:val="1"/>
      <w:numFmt w:val="decimal"/>
      <w:lvlText w:val="(%1)"/>
      <w:lvlJc w:val="left"/>
      <w:pPr>
        <w:tabs>
          <w:tab w:val="num" w:pos="780"/>
        </w:tabs>
        <w:ind w:left="780" w:hanging="420"/>
      </w:pPr>
      <w:rPr>
        <w:rFonts w:cs="Times New Roman"/>
      </w:rPr>
    </w:lvl>
  </w:abstractNum>
  <w:abstractNum w:abstractNumId="11">
    <w:nsid w:val="00000015"/>
    <w:multiLevelType w:val="singleLevel"/>
    <w:tmpl w:val="00000015"/>
    <w:name w:val="WW8Num21"/>
    <w:lvl w:ilvl="0">
      <w:start w:val="1"/>
      <w:numFmt w:val="lowerLetter"/>
      <w:lvlText w:val="%1)"/>
      <w:lvlJc w:val="left"/>
      <w:pPr>
        <w:tabs>
          <w:tab w:val="num" w:pos="720"/>
        </w:tabs>
        <w:ind w:left="720" w:hanging="360"/>
      </w:pPr>
      <w:rPr>
        <w:rFonts w:cs="Times New Roman"/>
      </w:rPr>
    </w:lvl>
  </w:abstractNum>
  <w:abstractNum w:abstractNumId="12">
    <w:nsid w:val="00000016"/>
    <w:multiLevelType w:val="singleLevel"/>
    <w:tmpl w:val="00000016"/>
    <w:name w:val="WW8Num22"/>
    <w:lvl w:ilvl="0">
      <w:start w:val="1"/>
      <w:numFmt w:val="lowerLetter"/>
      <w:lvlText w:val="%1)"/>
      <w:lvlJc w:val="left"/>
      <w:pPr>
        <w:tabs>
          <w:tab w:val="num" w:pos="720"/>
        </w:tabs>
        <w:ind w:left="720" w:hanging="360"/>
      </w:pPr>
      <w:rPr>
        <w:rFonts w:cs="Times New Roman"/>
      </w:rPr>
    </w:lvl>
  </w:abstractNum>
  <w:abstractNum w:abstractNumId="13">
    <w:nsid w:val="00000018"/>
    <w:multiLevelType w:val="singleLevel"/>
    <w:tmpl w:val="00000018"/>
    <w:name w:val="WW8Num24"/>
    <w:lvl w:ilvl="0">
      <w:start w:val="1"/>
      <w:numFmt w:val="lowerLetter"/>
      <w:lvlText w:val="%1)"/>
      <w:lvlJc w:val="left"/>
      <w:pPr>
        <w:tabs>
          <w:tab w:val="num" w:pos="720"/>
        </w:tabs>
        <w:ind w:left="720" w:hanging="360"/>
      </w:pPr>
      <w:rPr>
        <w:rFonts w:cs="Times New Roman"/>
      </w:rPr>
    </w:lvl>
  </w:abstractNum>
  <w:abstractNum w:abstractNumId="14">
    <w:nsid w:val="00000019"/>
    <w:multiLevelType w:val="singleLevel"/>
    <w:tmpl w:val="00000019"/>
    <w:name w:val="WW8Num25"/>
    <w:lvl w:ilvl="0">
      <w:start w:val="1"/>
      <w:numFmt w:val="decimal"/>
      <w:lvlText w:val="%1."/>
      <w:lvlJc w:val="left"/>
      <w:pPr>
        <w:tabs>
          <w:tab w:val="num" w:pos="720"/>
        </w:tabs>
        <w:ind w:left="720" w:hanging="360"/>
      </w:pPr>
      <w:rPr>
        <w:rFonts w:cs="Times New Roman"/>
      </w:rPr>
    </w:lvl>
  </w:abstractNum>
  <w:abstractNum w:abstractNumId="15">
    <w:nsid w:val="0000001B"/>
    <w:multiLevelType w:val="singleLevel"/>
    <w:tmpl w:val="0000001B"/>
    <w:name w:val="WW8Num27"/>
    <w:lvl w:ilvl="0">
      <w:start w:val="1"/>
      <w:numFmt w:val="lowerLetter"/>
      <w:lvlText w:val="%1)"/>
      <w:lvlJc w:val="left"/>
      <w:pPr>
        <w:tabs>
          <w:tab w:val="num" w:pos="720"/>
        </w:tabs>
        <w:ind w:left="720" w:hanging="360"/>
      </w:pPr>
      <w:rPr>
        <w:rFonts w:cs="Times New Roman"/>
      </w:rPr>
    </w:lvl>
  </w:abstractNum>
  <w:abstractNum w:abstractNumId="16">
    <w:nsid w:val="02FF139C"/>
    <w:multiLevelType w:val="hybridMultilevel"/>
    <w:tmpl w:val="B7B66A06"/>
    <w:lvl w:ilvl="0" w:tplc="00000002">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7AD2099"/>
    <w:multiLevelType w:val="singleLevel"/>
    <w:tmpl w:val="00000015"/>
    <w:lvl w:ilvl="0">
      <w:start w:val="1"/>
      <w:numFmt w:val="lowerLetter"/>
      <w:lvlText w:val="%1)"/>
      <w:lvlJc w:val="left"/>
      <w:pPr>
        <w:tabs>
          <w:tab w:val="num" w:pos="720"/>
        </w:tabs>
        <w:ind w:left="720" w:hanging="360"/>
      </w:pPr>
      <w:rPr>
        <w:rFonts w:cs="Times New Roman"/>
      </w:rPr>
    </w:lvl>
  </w:abstractNum>
  <w:abstractNum w:abstractNumId="18">
    <w:nsid w:val="0D2A38B6"/>
    <w:multiLevelType w:val="hybridMultilevel"/>
    <w:tmpl w:val="777AEE98"/>
    <w:lvl w:ilvl="0" w:tplc="00000010">
      <w:numFmt w:val="bullet"/>
      <w:lvlText w:val="-"/>
      <w:lvlJc w:val="left"/>
      <w:pPr>
        <w:tabs>
          <w:tab w:val="num" w:pos="1440"/>
        </w:tabs>
        <w:ind w:left="1440" w:hanging="360"/>
      </w:pPr>
      <w:rPr>
        <w:rFonts w:ascii="Arial" w:hAnsi="Arial"/>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9">
    <w:nsid w:val="15CB30E1"/>
    <w:multiLevelType w:val="hybridMultilevel"/>
    <w:tmpl w:val="058E536A"/>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0">
    <w:nsid w:val="22F96995"/>
    <w:multiLevelType w:val="hybridMultilevel"/>
    <w:tmpl w:val="8A0EA76C"/>
    <w:lvl w:ilvl="0" w:tplc="5FC6923E">
      <w:start w:val="1"/>
      <w:numFmt w:val="upperRoman"/>
      <w:lvlText w:val="%1."/>
      <w:lvlJc w:val="left"/>
      <w:pPr>
        <w:ind w:left="72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3181721"/>
    <w:multiLevelType w:val="hybridMultilevel"/>
    <w:tmpl w:val="27F403A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2">
    <w:nsid w:val="260B1ACA"/>
    <w:multiLevelType w:val="hybridMultilevel"/>
    <w:tmpl w:val="FCBA34E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AD01E8A"/>
    <w:multiLevelType w:val="hybridMultilevel"/>
    <w:tmpl w:val="9C62E4A0"/>
    <w:lvl w:ilvl="0" w:tplc="0405000B">
      <w:start w:val="1"/>
      <w:numFmt w:val="bullet"/>
      <w:lvlText w:val=""/>
      <w:lvlJc w:val="left"/>
      <w:pPr>
        <w:ind w:left="1560" w:hanging="360"/>
      </w:pPr>
      <w:rPr>
        <w:rFonts w:ascii="Wingdings" w:hAnsi="Wingdings"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24">
    <w:nsid w:val="32C15F40"/>
    <w:multiLevelType w:val="hybridMultilevel"/>
    <w:tmpl w:val="64FC8BD0"/>
    <w:lvl w:ilvl="0" w:tplc="04050017">
      <w:start w:val="1"/>
      <w:numFmt w:val="lowerLetter"/>
      <w:lvlText w:val="%1)"/>
      <w:lvlJc w:val="left"/>
      <w:pPr>
        <w:ind w:left="1156" w:hanging="360"/>
      </w:pPr>
      <w:rPr>
        <w:rFonts w:cs="Times New Roman" w:hint="default"/>
      </w:rPr>
    </w:lvl>
    <w:lvl w:ilvl="1" w:tplc="04050019" w:tentative="1">
      <w:start w:val="1"/>
      <w:numFmt w:val="lowerLetter"/>
      <w:lvlText w:val="%2."/>
      <w:lvlJc w:val="left"/>
      <w:pPr>
        <w:ind w:left="1876" w:hanging="360"/>
      </w:pPr>
      <w:rPr>
        <w:rFonts w:cs="Times New Roman"/>
      </w:rPr>
    </w:lvl>
    <w:lvl w:ilvl="2" w:tplc="0405001B" w:tentative="1">
      <w:start w:val="1"/>
      <w:numFmt w:val="lowerRoman"/>
      <w:lvlText w:val="%3."/>
      <w:lvlJc w:val="right"/>
      <w:pPr>
        <w:ind w:left="2596" w:hanging="180"/>
      </w:pPr>
      <w:rPr>
        <w:rFonts w:cs="Times New Roman"/>
      </w:rPr>
    </w:lvl>
    <w:lvl w:ilvl="3" w:tplc="0405000F" w:tentative="1">
      <w:start w:val="1"/>
      <w:numFmt w:val="decimal"/>
      <w:lvlText w:val="%4."/>
      <w:lvlJc w:val="left"/>
      <w:pPr>
        <w:ind w:left="3316" w:hanging="360"/>
      </w:pPr>
      <w:rPr>
        <w:rFonts w:cs="Times New Roman"/>
      </w:rPr>
    </w:lvl>
    <w:lvl w:ilvl="4" w:tplc="04050019" w:tentative="1">
      <w:start w:val="1"/>
      <w:numFmt w:val="lowerLetter"/>
      <w:lvlText w:val="%5."/>
      <w:lvlJc w:val="left"/>
      <w:pPr>
        <w:ind w:left="4036" w:hanging="360"/>
      </w:pPr>
      <w:rPr>
        <w:rFonts w:cs="Times New Roman"/>
      </w:rPr>
    </w:lvl>
    <w:lvl w:ilvl="5" w:tplc="0405001B" w:tentative="1">
      <w:start w:val="1"/>
      <w:numFmt w:val="lowerRoman"/>
      <w:lvlText w:val="%6."/>
      <w:lvlJc w:val="right"/>
      <w:pPr>
        <w:ind w:left="4756" w:hanging="180"/>
      </w:pPr>
      <w:rPr>
        <w:rFonts w:cs="Times New Roman"/>
      </w:rPr>
    </w:lvl>
    <w:lvl w:ilvl="6" w:tplc="0405000F" w:tentative="1">
      <w:start w:val="1"/>
      <w:numFmt w:val="decimal"/>
      <w:lvlText w:val="%7."/>
      <w:lvlJc w:val="left"/>
      <w:pPr>
        <w:ind w:left="5476" w:hanging="360"/>
      </w:pPr>
      <w:rPr>
        <w:rFonts w:cs="Times New Roman"/>
      </w:rPr>
    </w:lvl>
    <w:lvl w:ilvl="7" w:tplc="04050019" w:tentative="1">
      <w:start w:val="1"/>
      <w:numFmt w:val="lowerLetter"/>
      <w:lvlText w:val="%8."/>
      <w:lvlJc w:val="left"/>
      <w:pPr>
        <w:ind w:left="6196" w:hanging="360"/>
      </w:pPr>
      <w:rPr>
        <w:rFonts w:cs="Times New Roman"/>
      </w:rPr>
    </w:lvl>
    <w:lvl w:ilvl="8" w:tplc="0405001B" w:tentative="1">
      <w:start w:val="1"/>
      <w:numFmt w:val="lowerRoman"/>
      <w:lvlText w:val="%9."/>
      <w:lvlJc w:val="right"/>
      <w:pPr>
        <w:ind w:left="6916" w:hanging="180"/>
      </w:pPr>
      <w:rPr>
        <w:rFonts w:cs="Times New Roman"/>
      </w:rPr>
    </w:lvl>
  </w:abstractNum>
  <w:abstractNum w:abstractNumId="25">
    <w:nsid w:val="369D6B59"/>
    <w:multiLevelType w:val="hybridMultilevel"/>
    <w:tmpl w:val="D12409C4"/>
    <w:lvl w:ilvl="0" w:tplc="73F4CFFE">
      <w:start w:val="1"/>
      <w:numFmt w:val="lowerLetter"/>
      <w:lvlText w:val="%1)"/>
      <w:lvlJc w:val="left"/>
      <w:pPr>
        <w:ind w:left="2175" w:hanging="375"/>
      </w:pPr>
      <w:rPr>
        <w:rFonts w:cs="Times New Roman" w:hint="default"/>
        <w:b/>
      </w:rPr>
    </w:lvl>
    <w:lvl w:ilvl="1" w:tplc="04050019">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26">
    <w:nsid w:val="3A9D469E"/>
    <w:multiLevelType w:val="hybridMultilevel"/>
    <w:tmpl w:val="2510479E"/>
    <w:lvl w:ilvl="0" w:tplc="73F4CFFE">
      <w:start w:val="1"/>
      <w:numFmt w:val="lowerLetter"/>
      <w:lvlText w:val="%1)"/>
      <w:lvlJc w:val="left"/>
      <w:pPr>
        <w:ind w:left="735" w:hanging="375"/>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79D0A76"/>
    <w:multiLevelType w:val="hybridMultilevel"/>
    <w:tmpl w:val="FE4C3700"/>
    <w:lvl w:ilvl="0" w:tplc="04050011">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8">
    <w:nsid w:val="575634AE"/>
    <w:multiLevelType w:val="hybridMultilevel"/>
    <w:tmpl w:val="1EBED4B8"/>
    <w:lvl w:ilvl="0" w:tplc="04050017">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nsid w:val="575D5EF7"/>
    <w:multiLevelType w:val="hybridMultilevel"/>
    <w:tmpl w:val="DC90419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0">
    <w:nsid w:val="609E473E"/>
    <w:multiLevelType w:val="hybridMultilevel"/>
    <w:tmpl w:val="2A766784"/>
    <w:lvl w:ilvl="0" w:tplc="00000010">
      <w:numFmt w:val="bullet"/>
      <w:lvlText w:val="-"/>
      <w:lvlJc w:val="left"/>
      <w:pPr>
        <w:ind w:left="1004" w:hanging="360"/>
      </w:pPr>
      <w:rPr>
        <w:rFonts w:ascii="Arial" w:hAnsi="Arial"/>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nsid w:val="66DE2CD5"/>
    <w:multiLevelType w:val="hybridMultilevel"/>
    <w:tmpl w:val="4AC4B21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99E228B"/>
    <w:multiLevelType w:val="hybridMultilevel"/>
    <w:tmpl w:val="0C3CBDC6"/>
    <w:lvl w:ilvl="0" w:tplc="1A06A830">
      <w:start w:val="1"/>
      <w:numFmt w:val="lowerLetter"/>
      <w:lvlText w:val="%1)"/>
      <w:lvlJc w:val="left"/>
      <w:pPr>
        <w:ind w:left="786" w:hanging="360"/>
      </w:pPr>
      <w:rPr>
        <w:rFonts w:cs="Times New Roman"/>
        <w:b/>
        <w:vertAlign w:val="baseline"/>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3">
    <w:nsid w:val="6A2304A5"/>
    <w:multiLevelType w:val="hybridMultilevel"/>
    <w:tmpl w:val="1C881572"/>
    <w:lvl w:ilvl="0" w:tplc="CC58F1A4">
      <w:start w:val="1"/>
      <w:numFmt w:val="decimal"/>
      <w:lvlText w:val="%1."/>
      <w:lvlJc w:val="left"/>
      <w:pPr>
        <w:ind w:left="1455" w:hanging="360"/>
      </w:pPr>
      <w:rPr>
        <w:rFonts w:hint="default"/>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34">
    <w:nsid w:val="739C7F0D"/>
    <w:multiLevelType w:val="hybridMultilevel"/>
    <w:tmpl w:val="B3D8FAF0"/>
    <w:lvl w:ilvl="0" w:tplc="00000010">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0"/>
  </w:num>
  <w:num w:numId="4">
    <w:abstractNumId w:val="3"/>
  </w:num>
  <w:num w:numId="5">
    <w:abstractNumId w:val="1"/>
  </w:num>
  <w:num w:numId="6">
    <w:abstractNumId w:val="13"/>
  </w:num>
  <w:num w:numId="7">
    <w:abstractNumId w:val="26"/>
  </w:num>
  <w:num w:numId="8">
    <w:abstractNumId w:val="25"/>
  </w:num>
  <w:num w:numId="9">
    <w:abstractNumId w:val="24"/>
  </w:num>
  <w:num w:numId="10">
    <w:abstractNumId w:val="22"/>
  </w:num>
  <w:num w:numId="11">
    <w:abstractNumId w:val="18"/>
  </w:num>
  <w:num w:numId="12">
    <w:abstractNumId w:val="16"/>
  </w:num>
  <w:num w:numId="13">
    <w:abstractNumId w:val="28"/>
  </w:num>
  <w:num w:numId="14">
    <w:abstractNumId w:val="31"/>
  </w:num>
  <w:num w:numId="15">
    <w:abstractNumId w:val="17"/>
  </w:num>
  <w:num w:numId="16">
    <w:abstractNumId w:val="32"/>
  </w:num>
  <w:num w:numId="17">
    <w:abstractNumId w:val="27"/>
  </w:num>
  <w:num w:numId="18">
    <w:abstractNumId w:val="34"/>
  </w:num>
  <w:num w:numId="19">
    <w:abstractNumId w:val="30"/>
  </w:num>
  <w:num w:numId="20">
    <w:abstractNumId w:val="2"/>
  </w:num>
  <w:num w:numId="21">
    <w:abstractNumId w:val="7"/>
  </w:num>
  <w:num w:numId="22">
    <w:abstractNumId w:val="8"/>
  </w:num>
  <w:num w:numId="23">
    <w:abstractNumId w:val="23"/>
  </w:num>
  <w:num w:numId="24">
    <w:abstractNumId w:val="19"/>
  </w:num>
  <w:num w:numId="25">
    <w:abstractNumId w:val="29"/>
  </w:num>
  <w:num w:numId="26">
    <w:abstractNumId w:val="21"/>
  </w:num>
  <w:num w:numId="2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83"/>
    <w:rsid w:val="0000456A"/>
    <w:rsid w:val="000054A7"/>
    <w:rsid w:val="000066BD"/>
    <w:rsid w:val="00006D8E"/>
    <w:rsid w:val="0000702B"/>
    <w:rsid w:val="00007661"/>
    <w:rsid w:val="00007936"/>
    <w:rsid w:val="000127AB"/>
    <w:rsid w:val="000151A7"/>
    <w:rsid w:val="000173D1"/>
    <w:rsid w:val="00017518"/>
    <w:rsid w:val="000179A9"/>
    <w:rsid w:val="00020763"/>
    <w:rsid w:val="00021600"/>
    <w:rsid w:val="000218FC"/>
    <w:rsid w:val="0002373F"/>
    <w:rsid w:val="00023C6B"/>
    <w:rsid w:val="0002457A"/>
    <w:rsid w:val="000246CB"/>
    <w:rsid w:val="000258BB"/>
    <w:rsid w:val="00026C94"/>
    <w:rsid w:val="000277BD"/>
    <w:rsid w:val="00032250"/>
    <w:rsid w:val="00035ABD"/>
    <w:rsid w:val="00035C84"/>
    <w:rsid w:val="0004002B"/>
    <w:rsid w:val="00040AA6"/>
    <w:rsid w:val="00041774"/>
    <w:rsid w:val="00042131"/>
    <w:rsid w:val="0004355F"/>
    <w:rsid w:val="0004409A"/>
    <w:rsid w:val="00044397"/>
    <w:rsid w:val="000455AA"/>
    <w:rsid w:val="000460D0"/>
    <w:rsid w:val="00046C3B"/>
    <w:rsid w:val="00047770"/>
    <w:rsid w:val="00052865"/>
    <w:rsid w:val="00053579"/>
    <w:rsid w:val="000536BC"/>
    <w:rsid w:val="000538CA"/>
    <w:rsid w:val="00053A6F"/>
    <w:rsid w:val="00053F35"/>
    <w:rsid w:val="0005458B"/>
    <w:rsid w:val="000547D9"/>
    <w:rsid w:val="000558C1"/>
    <w:rsid w:val="00055946"/>
    <w:rsid w:val="00056624"/>
    <w:rsid w:val="00056815"/>
    <w:rsid w:val="00057C5B"/>
    <w:rsid w:val="00057D46"/>
    <w:rsid w:val="000602C2"/>
    <w:rsid w:val="00064FC5"/>
    <w:rsid w:val="00065CB4"/>
    <w:rsid w:val="000672E3"/>
    <w:rsid w:val="00067C3C"/>
    <w:rsid w:val="00070EE9"/>
    <w:rsid w:val="00071381"/>
    <w:rsid w:val="00071513"/>
    <w:rsid w:val="00073986"/>
    <w:rsid w:val="00075396"/>
    <w:rsid w:val="00075932"/>
    <w:rsid w:val="00075F02"/>
    <w:rsid w:val="00076E2F"/>
    <w:rsid w:val="0007792E"/>
    <w:rsid w:val="00081F93"/>
    <w:rsid w:val="00082509"/>
    <w:rsid w:val="00083927"/>
    <w:rsid w:val="00083A04"/>
    <w:rsid w:val="00085E69"/>
    <w:rsid w:val="0008612B"/>
    <w:rsid w:val="000862BD"/>
    <w:rsid w:val="000907BB"/>
    <w:rsid w:val="00090BAF"/>
    <w:rsid w:val="000910F3"/>
    <w:rsid w:val="00091365"/>
    <w:rsid w:val="00091F8B"/>
    <w:rsid w:val="00092B07"/>
    <w:rsid w:val="000954F5"/>
    <w:rsid w:val="0009566C"/>
    <w:rsid w:val="000A44ED"/>
    <w:rsid w:val="000A5A3C"/>
    <w:rsid w:val="000A6044"/>
    <w:rsid w:val="000A63F6"/>
    <w:rsid w:val="000B0682"/>
    <w:rsid w:val="000B0FC6"/>
    <w:rsid w:val="000B1019"/>
    <w:rsid w:val="000B13C1"/>
    <w:rsid w:val="000B153C"/>
    <w:rsid w:val="000B3D94"/>
    <w:rsid w:val="000B4C5F"/>
    <w:rsid w:val="000B53B5"/>
    <w:rsid w:val="000C002D"/>
    <w:rsid w:val="000C254D"/>
    <w:rsid w:val="000C323C"/>
    <w:rsid w:val="000C37EB"/>
    <w:rsid w:val="000C3BA3"/>
    <w:rsid w:val="000C3F6F"/>
    <w:rsid w:val="000C528E"/>
    <w:rsid w:val="000C5447"/>
    <w:rsid w:val="000C5E8A"/>
    <w:rsid w:val="000C7AA3"/>
    <w:rsid w:val="000D115C"/>
    <w:rsid w:val="000D6076"/>
    <w:rsid w:val="000D648F"/>
    <w:rsid w:val="000D6574"/>
    <w:rsid w:val="000D69B1"/>
    <w:rsid w:val="000D7335"/>
    <w:rsid w:val="000E0744"/>
    <w:rsid w:val="000E19C6"/>
    <w:rsid w:val="000E1BCC"/>
    <w:rsid w:val="000E3140"/>
    <w:rsid w:val="000E3D65"/>
    <w:rsid w:val="000E4FBF"/>
    <w:rsid w:val="000E590A"/>
    <w:rsid w:val="000E5AE5"/>
    <w:rsid w:val="000E68DE"/>
    <w:rsid w:val="000F0EE5"/>
    <w:rsid w:val="000F2DF2"/>
    <w:rsid w:val="000F2E69"/>
    <w:rsid w:val="000F343F"/>
    <w:rsid w:val="000F4F43"/>
    <w:rsid w:val="000F5045"/>
    <w:rsid w:val="000F5280"/>
    <w:rsid w:val="000F55A6"/>
    <w:rsid w:val="000F596F"/>
    <w:rsid w:val="000F62E3"/>
    <w:rsid w:val="000F6BA3"/>
    <w:rsid w:val="000F7253"/>
    <w:rsid w:val="001009DC"/>
    <w:rsid w:val="00104704"/>
    <w:rsid w:val="00104754"/>
    <w:rsid w:val="001074DC"/>
    <w:rsid w:val="00107666"/>
    <w:rsid w:val="00110B69"/>
    <w:rsid w:val="00110CB3"/>
    <w:rsid w:val="00112156"/>
    <w:rsid w:val="0011267C"/>
    <w:rsid w:val="00112EF8"/>
    <w:rsid w:val="00113ABD"/>
    <w:rsid w:val="001147AB"/>
    <w:rsid w:val="00116007"/>
    <w:rsid w:val="00116366"/>
    <w:rsid w:val="00116785"/>
    <w:rsid w:val="00116EF8"/>
    <w:rsid w:val="00117051"/>
    <w:rsid w:val="00120D67"/>
    <w:rsid w:val="0012115F"/>
    <w:rsid w:val="001211FC"/>
    <w:rsid w:val="00122514"/>
    <w:rsid w:val="001231E1"/>
    <w:rsid w:val="00124E9C"/>
    <w:rsid w:val="00126450"/>
    <w:rsid w:val="00126FCD"/>
    <w:rsid w:val="00130F6D"/>
    <w:rsid w:val="00132E0B"/>
    <w:rsid w:val="00134A2E"/>
    <w:rsid w:val="001356E7"/>
    <w:rsid w:val="00141AC0"/>
    <w:rsid w:val="00141DBB"/>
    <w:rsid w:val="0014344C"/>
    <w:rsid w:val="00144C14"/>
    <w:rsid w:val="0015114E"/>
    <w:rsid w:val="00151A01"/>
    <w:rsid w:val="001531DD"/>
    <w:rsid w:val="0015341E"/>
    <w:rsid w:val="00154B37"/>
    <w:rsid w:val="001556B7"/>
    <w:rsid w:val="00155DF1"/>
    <w:rsid w:val="001568D9"/>
    <w:rsid w:val="00157740"/>
    <w:rsid w:val="00157B54"/>
    <w:rsid w:val="00160880"/>
    <w:rsid w:val="00160B28"/>
    <w:rsid w:val="00160E29"/>
    <w:rsid w:val="001648A6"/>
    <w:rsid w:val="00164F3B"/>
    <w:rsid w:val="00165F39"/>
    <w:rsid w:val="00166497"/>
    <w:rsid w:val="001726D4"/>
    <w:rsid w:val="0017393B"/>
    <w:rsid w:val="00173EC1"/>
    <w:rsid w:val="00174A9F"/>
    <w:rsid w:val="00174FB5"/>
    <w:rsid w:val="001754E8"/>
    <w:rsid w:val="0017687B"/>
    <w:rsid w:val="00176BD2"/>
    <w:rsid w:val="001770A0"/>
    <w:rsid w:val="001801DD"/>
    <w:rsid w:val="001806FE"/>
    <w:rsid w:val="001807CE"/>
    <w:rsid w:val="00181D0A"/>
    <w:rsid w:val="00183BB1"/>
    <w:rsid w:val="00184B11"/>
    <w:rsid w:val="0018585B"/>
    <w:rsid w:val="00186065"/>
    <w:rsid w:val="00192843"/>
    <w:rsid w:val="001953C5"/>
    <w:rsid w:val="001958E6"/>
    <w:rsid w:val="00197125"/>
    <w:rsid w:val="001A29DC"/>
    <w:rsid w:val="001A2A36"/>
    <w:rsid w:val="001A4759"/>
    <w:rsid w:val="001A538B"/>
    <w:rsid w:val="001A5C22"/>
    <w:rsid w:val="001A616F"/>
    <w:rsid w:val="001A77D2"/>
    <w:rsid w:val="001B1142"/>
    <w:rsid w:val="001B11B5"/>
    <w:rsid w:val="001B1FFF"/>
    <w:rsid w:val="001B200F"/>
    <w:rsid w:val="001B34AF"/>
    <w:rsid w:val="001B57E3"/>
    <w:rsid w:val="001B6AC8"/>
    <w:rsid w:val="001C095A"/>
    <w:rsid w:val="001C0DC0"/>
    <w:rsid w:val="001C1DD2"/>
    <w:rsid w:val="001C2BDF"/>
    <w:rsid w:val="001C4094"/>
    <w:rsid w:val="001C460F"/>
    <w:rsid w:val="001C478A"/>
    <w:rsid w:val="001C4EC2"/>
    <w:rsid w:val="001C4F9D"/>
    <w:rsid w:val="001C5628"/>
    <w:rsid w:val="001C6968"/>
    <w:rsid w:val="001C6D50"/>
    <w:rsid w:val="001C7171"/>
    <w:rsid w:val="001C71E9"/>
    <w:rsid w:val="001D00B5"/>
    <w:rsid w:val="001D074C"/>
    <w:rsid w:val="001D19CF"/>
    <w:rsid w:val="001D1C3E"/>
    <w:rsid w:val="001D24FC"/>
    <w:rsid w:val="001D37E0"/>
    <w:rsid w:val="001D3AAB"/>
    <w:rsid w:val="001D4197"/>
    <w:rsid w:val="001D565C"/>
    <w:rsid w:val="001E0414"/>
    <w:rsid w:val="001E0555"/>
    <w:rsid w:val="001E16B3"/>
    <w:rsid w:val="001E39B0"/>
    <w:rsid w:val="001F195F"/>
    <w:rsid w:val="001F285E"/>
    <w:rsid w:val="001F37FA"/>
    <w:rsid w:val="001F447D"/>
    <w:rsid w:val="001F6120"/>
    <w:rsid w:val="001F7A2F"/>
    <w:rsid w:val="0020046F"/>
    <w:rsid w:val="0020155D"/>
    <w:rsid w:val="0020189E"/>
    <w:rsid w:val="002034C3"/>
    <w:rsid w:val="00206BC7"/>
    <w:rsid w:val="002127A9"/>
    <w:rsid w:val="002141FC"/>
    <w:rsid w:val="00214410"/>
    <w:rsid w:val="00214A5B"/>
    <w:rsid w:val="00215D4C"/>
    <w:rsid w:val="00216C41"/>
    <w:rsid w:val="00221246"/>
    <w:rsid w:val="00222558"/>
    <w:rsid w:val="0022558A"/>
    <w:rsid w:val="0022692F"/>
    <w:rsid w:val="002271A3"/>
    <w:rsid w:val="00230CD3"/>
    <w:rsid w:val="00231073"/>
    <w:rsid w:val="00233AC8"/>
    <w:rsid w:val="0023405D"/>
    <w:rsid w:val="00236305"/>
    <w:rsid w:val="00236729"/>
    <w:rsid w:val="00236A26"/>
    <w:rsid w:val="00237506"/>
    <w:rsid w:val="0024000E"/>
    <w:rsid w:val="002459EF"/>
    <w:rsid w:val="002468F7"/>
    <w:rsid w:val="00246AAE"/>
    <w:rsid w:val="00247DFE"/>
    <w:rsid w:val="002503D1"/>
    <w:rsid w:val="002503DA"/>
    <w:rsid w:val="0025043A"/>
    <w:rsid w:val="00254002"/>
    <w:rsid w:val="00254D74"/>
    <w:rsid w:val="002559CD"/>
    <w:rsid w:val="00255A6B"/>
    <w:rsid w:val="00257BA2"/>
    <w:rsid w:val="00257CC8"/>
    <w:rsid w:val="00260520"/>
    <w:rsid w:val="002619B0"/>
    <w:rsid w:val="00263398"/>
    <w:rsid w:val="00263CD0"/>
    <w:rsid w:val="00267040"/>
    <w:rsid w:val="0027034D"/>
    <w:rsid w:val="0027231D"/>
    <w:rsid w:val="002730E1"/>
    <w:rsid w:val="002732E4"/>
    <w:rsid w:val="00273641"/>
    <w:rsid w:val="00277116"/>
    <w:rsid w:val="002773D9"/>
    <w:rsid w:val="00284C0D"/>
    <w:rsid w:val="00285792"/>
    <w:rsid w:val="0028630C"/>
    <w:rsid w:val="002869C5"/>
    <w:rsid w:val="00286D4A"/>
    <w:rsid w:val="00287C6B"/>
    <w:rsid w:val="0029015C"/>
    <w:rsid w:val="00293457"/>
    <w:rsid w:val="00293B0E"/>
    <w:rsid w:val="00296DDD"/>
    <w:rsid w:val="0029711E"/>
    <w:rsid w:val="0029769F"/>
    <w:rsid w:val="00297D03"/>
    <w:rsid w:val="002A0850"/>
    <w:rsid w:val="002A2E86"/>
    <w:rsid w:val="002A36EB"/>
    <w:rsid w:val="002A5997"/>
    <w:rsid w:val="002A68AB"/>
    <w:rsid w:val="002A7069"/>
    <w:rsid w:val="002A774C"/>
    <w:rsid w:val="002A7F5B"/>
    <w:rsid w:val="002B136E"/>
    <w:rsid w:val="002B17AB"/>
    <w:rsid w:val="002B24E1"/>
    <w:rsid w:val="002B3122"/>
    <w:rsid w:val="002B4EE0"/>
    <w:rsid w:val="002B5C08"/>
    <w:rsid w:val="002C2B6B"/>
    <w:rsid w:val="002C59AC"/>
    <w:rsid w:val="002D3BF8"/>
    <w:rsid w:val="002D6C30"/>
    <w:rsid w:val="002D7DF7"/>
    <w:rsid w:val="002E040A"/>
    <w:rsid w:val="002E0A76"/>
    <w:rsid w:val="002E1581"/>
    <w:rsid w:val="002E170E"/>
    <w:rsid w:val="002E52ED"/>
    <w:rsid w:val="002F04EF"/>
    <w:rsid w:val="002F21C5"/>
    <w:rsid w:val="002F6104"/>
    <w:rsid w:val="002F6B63"/>
    <w:rsid w:val="002F6EEC"/>
    <w:rsid w:val="002F7CFA"/>
    <w:rsid w:val="00301353"/>
    <w:rsid w:val="003014C4"/>
    <w:rsid w:val="00303F82"/>
    <w:rsid w:val="00304261"/>
    <w:rsid w:val="00304B31"/>
    <w:rsid w:val="00306AC7"/>
    <w:rsid w:val="00307C30"/>
    <w:rsid w:val="00307E52"/>
    <w:rsid w:val="00307E65"/>
    <w:rsid w:val="0031045A"/>
    <w:rsid w:val="0031246A"/>
    <w:rsid w:val="003163ED"/>
    <w:rsid w:val="003175A7"/>
    <w:rsid w:val="003176FB"/>
    <w:rsid w:val="00320FB9"/>
    <w:rsid w:val="00321767"/>
    <w:rsid w:val="0032283A"/>
    <w:rsid w:val="003230C7"/>
    <w:rsid w:val="0032445D"/>
    <w:rsid w:val="0032558C"/>
    <w:rsid w:val="00326558"/>
    <w:rsid w:val="00327F21"/>
    <w:rsid w:val="003317C1"/>
    <w:rsid w:val="003329D4"/>
    <w:rsid w:val="00332A11"/>
    <w:rsid w:val="00332E70"/>
    <w:rsid w:val="00333E66"/>
    <w:rsid w:val="00334669"/>
    <w:rsid w:val="0033472A"/>
    <w:rsid w:val="00334F06"/>
    <w:rsid w:val="00335232"/>
    <w:rsid w:val="0033617F"/>
    <w:rsid w:val="00336AFA"/>
    <w:rsid w:val="00340DF1"/>
    <w:rsid w:val="00342180"/>
    <w:rsid w:val="00342845"/>
    <w:rsid w:val="003438A4"/>
    <w:rsid w:val="003448B8"/>
    <w:rsid w:val="00345BA3"/>
    <w:rsid w:val="00346C6F"/>
    <w:rsid w:val="00347124"/>
    <w:rsid w:val="00347BC4"/>
    <w:rsid w:val="00347CA3"/>
    <w:rsid w:val="0035007C"/>
    <w:rsid w:val="00350325"/>
    <w:rsid w:val="0035147A"/>
    <w:rsid w:val="00353291"/>
    <w:rsid w:val="00355A7A"/>
    <w:rsid w:val="00355ECF"/>
    <w:rsid w:val="00361677"/>
    <w:rsid w:val="00363E35"/>
    <w:rsid w:val="003665E8"/>
    <w:rsid w:val="00366E54"/>
    <w:rsid w:val="00366F44"/>
    <w:rsid w:val="00367671"/>
    <w:rsid w:val="003679D6"/>
    <w:rsid w:val="003702F3"/>
    <w:rsid w:val="003708B9"/>
    <w:rsid w:val="0037440C"/>
    <w:rsid w:val="00375095"/>
    <w:rsid w:val="0037525F"/>
    <w:rsid w:val="00376009"/>
    <w:rsid w:val="00381AA4"/>
    <w:rsid w:val="00381C24"/>
    <w:rsid w:val="00381EF4"/>
    <w:rsid w:val="00382B1D"/>
    <w:rsid w:val="00382EBE"/>
    <w:rsid w:val="00382F77"/>
    <w:rsid w:val="00383F41"/>
    <w:rsid w:val="00385E35"/>
    <w:rsid w:val="00386556"/>
    <w:rsid w:val="00386AEB"/>
    <w:rsid w:val="0039058C"/>
    <w:rsid w:val="00393EA2"/>
    <w:rsid w:val="00393F9B"/>
    <w:rsid w:val="00394027"/>
    <w:rsid w:val="003967E9"/>
    <w:rsid w:val="00396A59"/>
    <w:rsid w:val="003A07AE"/>
    <w:rsid w:val="003A105D"/>
    <w:rsid w:val="003A12B6"/>
    <w:rsid w:val="003A3E81"/>
    <w:rsid w:val="003A4635"/>
    <w:rsid w:val="003A7F2D"/>
    <w:rsid w:val="003B00AD"/>
    <w:rsid w:val="003B0A71"/>
    <w:rsid w:val="003B2892"/>
    <w:rsid w:val="003B5CDA"/>
    <w:rsid w:val="003B707C"/>
    <w:rsid w:val="003B7522"/>
    <w:rsid w:val="003B7CD2"/>
    <w:rsid w:val="003C0CFF"/>
    <w:rsid w:val="003C12AC"/>
    <w:rsid w:val="003C3B45"/>
    <w:rsid w:val="003C5766"/>
    <w:rsid w:val="003C6FB5"/>
    <w:rsid w:val="003C79B1"/>
    <w:rsid w:val="003D00EE"/>
    <w:rsid w:val="003D0D3A"/>
    <w:rsid w:val="003D5A78"/>
    <w:rsid w:val="003D5B39"/>
    <w:rsid w:val="003E1D65"/>
    <w:rsid w:val="003E21D1"/>
    <w:rsid w:val="003E4115"/>
    <w:rsid w:val="003E4368"/>
    <w:rsid w:val="003E4738"/>
    <w:rsid w:val="003E6F1E"/>
    <w:rsid w:val="003F18DA"/>
    <w:rsid w:val="003F1FB0"/>
    <w:rsid w:val="003F2170"/>
    <w:rsid w:val="003F39E0"/>
    <w:rsid w:val="003F43FE"/>
    <w:rsid w:val="003F5354"/>
    <w:rsid w:val="003F6208"/>
    <w:rsid w:val="003F687A"/>
    <w:rsid w:val="003F6950"/>
    <w:rsid w:val="003F6CAF"/>
    <w:rsid w:val="003F7CA2"/>
    <w:rsid w:val="004009C3"/>
    <w:rsid w:val="00400C57"/>
    <w:rsid w:val="0040207D"/>
    <w:rsid w:val="0040550F"/>
    <w:rsid w:val="00405E3A"/>
    <w:rsid w:val="00410D74"/>
    <w:rsid w:val="00413C6B"/>
    <w:rsid w:val="00415932"/>
    <w:rsid w:val="00415F3A"/>
    <w:rsid w:val="0041664F"/>
    <w:rsid w:val="00416ED9"/>
    <w:rsid w:val="00417521"/>
    <w:rsid w:val="00420815"/>
    <w:rsid w:val="0042175A"/>
    <w:rsid w:val="00423B12"/>
    <w:rsid w:val="004249DC"/>
    <w:rsid w:val="004254C3"/>
    <w:rsid w:val="004275B4"/>
    <w:rsid w:val="004317A2"/>
    <w:rsid w:val="0043301C"/>
    <w:rsid w:val="0043308F"/>
    <w:rsid w:val="00433F61"/>
    <w:rsid w:val="00436F38"/>
    <w:rsid w:val="00440029"/>
    <w:rsid w:val="00441A0B"/>
    <w:rsid w:val="00441FB4"/>
    <w:rsid w:val="00444D7C"/>
    <w:rsid w:val="00445A9B"/>
    <w:rsid w:val="004512A8"/>
    <w:rsid w:val="00455096"/>
    <w:rsid w:val="004559CA"/>
    <w:rsid w:val="004609A3"/>
    <w:rsid w:val="00464309"/>
    <w:rsid w:val="004671CF"/>
    <w:rsid w:val="004673FE"/>
    <w:rsid w:val="00470B38"/>
    <w:rsid w:val="00470D60"/>
    <w:rsid w:val="004719C1"/>
    <w:rsid w:val="00472375"/>
    <w:rsid w:val="004730F5"/>
    <w:rsid w:val="004770F8"/>
    <w:rsid w:val="00477670"/>
    <w:rsid w:val="0048128B"/>
    <w:rsid w:val="00487F76"/>
    <w:rsid w:val="004908AB"/>
    <w:rsid w:val="00491B02"/>
    <w:rsid w:val="00491FDD"/>
    <w:rsid w:val="00492974"/>
    <w:rsid w:val="00493843"/>
    <w:rsid w:val="0049410D"/>
    <w:rsid w:val="00494D4E"/>
    <w:rsid w:val="0049537E"/>
    <w:rsid w:val="00496126"/>
    <w:rsid w:val="00496745"/>
    <w:rsid w:val="00497233"/>
    <w:rsid w:val="00497FDD"/>
    <w:rsid w:val="004A1D9B"/>
    <w:rsid w:val="004B18B0"/>
    <w:rsid w:val="004B2973"/>
    <w:rsid w:val="004B36A8"/>
    <w:rsid w:val="004B59E7"/>
    <w:rsid w:val="004C072C"/>
    <w:rsid w:val="004C126C"/>
    <w:rsid w:val="004C28CC"/>
    <w:rsid w:val="004C4B83"/>
    <w:rsid w:val="004C5BD8"/>
    <w:rsid w:val="004C7161"/>
    <w:rsid w:val="004D19E5"/>
    <w:rsid w:val="004D20B1"/>
    <w:rsid w:val="004D2790"/>
    <w:rsid w:val="004D2A00"/>
    <w:rsid w:val="004D38C3"/>
    <w:rsid w:val="004D4AE5"/>
    <w:rsid w:val="004D560A"/>
    <w:rsid w:val="004D653B"/>
    <w:rsid w:val="004E0419"/>
    <w:rsid w:val="004E2EA4"/>
    <w:rsid w:val="004E4A4C"/>
    <w:rsid w:val="004E51D4"/>
    <w:rsid w:val="004E589D"/>
    <w:rsid w:val="004E6651"/>
    <w:rsid w:val="004E66DA"/>
    <w:rsid w:val="004E66FC"/>
    <w:rsid w:val="004E7296"/>
    <w:rsid w:val="004F00A5"/>
    <w:rsid w:val="004F1CCF"/>
    <w:rsid w:val="004F31E9"/>
    <w:rsid w:val="004F43D8"/>
    <w:rsid w:val="004F495E"/>
    <w:rsid w:val="004F5EA7"/>
    <w:rsid w:val="004F74B4"/>
    <w:rsid w:val="005001EB"/>
    <w:rsid w:val="00500765"/>
    <w:rsid w:val="00500EE6"/>
    <w:rsid w:val="00501556"/>
    <w:rsid w:val="00501707"/>
    <w:rsid w:val="00502011"/>
    <w:rsid w:val="0050280B"/>
    <w:rsid w:val="005028A3"/>
    <w:rsid w:val="005031A1"/>
    <w:rsid w:val="0050366B"/>
    <w:rsid w:val="00504503"/>
    <w:rsid w:val="005052A6"/>
    <w:rsid w:val="005074E3"/>
    <w:rsid w:val="00507A50"/>
    <w:rsid w:val="00512CD5"/>
    <w:rsid w:val="005132D2"/>
    <w:rsid w:val="00513677"/>
    <w:rsid w:val="00513C6D"/>
    <w:rsid w:val="005149D7"/>
    <w:rsid w:val="0051566F"/>
    <w:rsid w:val="005163C1"/>
    <w:rsid w:val="00516925"/>
    <w:rsid w:val="00520338"/>
    <w:rsid w:val="00520D89"/>
    <w:rsid w:val="005218D5"/>
    <w:rsid w:val="005221BE"/>
    <w:rsid w:val="00522892"/>
    <w:rsid w:val="0052381E"/>
    <w:rsid w:val="00523BD3"/>
    <w:rsid w:val="00524ED5"/>
    <w:rsid w:val="005262D0"/>
    <w:rsid w:val="00526BF9"/>
    <w:rsid w:val="00530588"/>
    <w:rsid w:val="005307C5"/>
    <w:rsid w:val="00531A67"/>
    <w:rsid w:val="00531D1F"/>
    <w:rsid w:val="005339DC"/>
    <w:rsid w:val="00533A0E"/>
    <w:rsid w:val="00533A5E"/>
    <w:rsid w:val="00533F3B"/>
    <w:rsid w:val="00536A32"/>
    <w:rsid w:val="00536D54"/>
    <w:rsid w:val="005510BC"/>
    <w:rsid w:val="00551FF3"/>
    <w:rsid w:val="00554DD5"/>
    <w:rsid w:val="00555712"/>
    <w:rsid w:val="005566BF"/>
    <w:rsid w:val="005575F3"/>
    <w:rsid w:val="00557B0E"/>
    <w:rsid w:val="00557D19"/>
    <w:rsid w:val="00561514"/>
    <w:rsid w:val="00561CDF"/>
    <w:rsid w:val="00562605"/>
    <w:rsid w:val="0056487D"/>
    <w:rsid w:val="00565326"/>
    <w:rsid w:val="00565E2B"/>
    <w:rsid w:val="0056702A"/>
    <w:rsid w:val="005701B6"/>
    <w:rsid w:val="00571235"/>
    <w:rsid w:val="00571BBD"/>
    <w:rsid w:val="00571CD7"/>
    <w:rsid w:val="005725FF"/>
    <w:rsid w:val="0057308E"/>
    <w:rsid w:val="005733BB"/>
    <w:rsid w:val="00573CA7"/>
    <w:rsid w:val="00574A15"/>
    <w:rsid w:val="00575C14"/>
    <w:rsid w:val="00580226"/>
    <w:rsid w:val="005804C7"/>
    <w:rsid w:val="005849C0"/>
    <w:rsid w:val="00586F83"/>
    <w:rsid w:val="00587943"/>
    <w:rsid w:val="00587D54"/>
    <w:rsid w:val="005926F6"/>
    <w:rsid w:val="005936C4"/>
    <w:rsid w:val="00593B6B"/>
    <w:rsid w:val="00594114"/>
    <w:rsid w:val="005946D4"/>
    <w:rsid w:val="00595787"/>
    <w:rsid w:val="00595A03"/>
    <w:rsid w:val="00597E4A"/>
    <w:rsid w:val="005A0508"/>
    <w:rsid w:val="005A0D49"/>
    <w:rsid w:val="005A0E7C"/>
    <w:rsid w:val="005A0EDD"/>
    <w:rsid w:val="005A17EC"/>
    <w:rsid w:val="005A1A64"/>
    <w:rsid w:val="005A1BDD"/>
    <w:rsid w:val="005A1FBE"/>
    <w:rsid w:val="005A38F3"/>
    <w:rsid w:val="005A443C"/>
    <w:rsid w:val="005A4900"/>
    <w:rsid w:val="005A54C4"/>
    <w:rsid w:val="005A7A98"/>
    <w:rsid w:val="005B09C2"/>
    <w:rsid w:val="005B244F"/>
    <w:rsid w:val="005B4153"/>
    <w:rsid w:val="005B6A62"/>
    <w:rsid w:val="005C0309"/>
    <w:rsid w:val="005C13AD"/>
    <w:rsid w:val="005C2381"/>
    <w:rsid w:val="005C53B7"/>
    <w:rsid w:val="005C55E3"/>
    <w:rsid w:val="005C666F"/>
    <w:rsid w:val="005C6BC8"/>
    <w:rsid w:val="005D0B64"/>
    <w:rsid w:val="005D0BEF"/>
    <w:rsid w:val="005D20C6"/>
    <w:rsid w:val="005D340D"/>
    <w:rsid w:val="005D3563"/>
    <w:rsid w:val="005D401B"/>
    <w:rsid w:val="005D67AA"/>
    <w:rsid w:val="005D6A88"/>
    <w:rsid w:val="005E1161"/>
    <w:rsid w:val="005E1198"/>
    <w:rsid w:val="005E1645"/>
    <w:rsid w:val="005E1D5E"/>
    <w:rsid w:val="005E358B"/>
    <w:rsid w:val="005E4DD7"/>
    <w:rsid w:val="005E530C"/>
    <w:rsid w:val="005E5915"/>
    <w:rsid w:val="005E6F9A"/>
    <w:rsid w:val="005E7662"/>
    <w:rsid w:val="005F00EF"/>
    <w:rsid w:val="005F0819"/>
    <w:rsid w:val="005F0C0F"/>
    <w:rsid w:val="005F0E2F"/>
    <w:rsid w:val="005F310E"/>
    <w:rsid w:val="005F37DA"/>
    <w:rsid w:val="005F3A3A"/>
    <w:rsid w:val="005F49C3"/>
    <w:rsid w:val="005F63F6"/>
    <w:rsid w:val="005F791A"/>
    <w:rsid w:val="006002DB"/>
    <w:rsid w:val="00600C06"/>
    <w:rsid w:val="00601D99"/>
    <w:rsid w:val="006025BC"/>
    <w:rsid w:val="006030B4"/>
    <w:rsid w:val="00603ACB"/>
    <w:rsid w:val="0060648B"/>
    <w:rsid w:val="00610566"/>
    <w:rsid w:val="0061353F"/>
    <w:rsid w:val="006147CA"/>
    <w:rsid w:val="006178D9"/>
    <w:rsid w:val="00617BF4"/>
    <w:rsid w:val="00620786"/>
    <w:rsid w:val="00624C42"/>
    <w:rsid w:val="006253C6"/>
    <w:rsid w:val="00627C7B"/>
    <w:rsid w:val="00630D68"/>
    <w:rsid w:val="006316E7"/>
    <w:rsid w:val="00631836"/>
    <w:rsid w:val="00635FBB"/>
    <w:rsid w:val="00637732"/>
    <w:rsid w:val="0064009D"/>
    <w:rsid w:val="006404B4"/>
    <w:rsid w:val="00640FA7"/>
    <w:rsid w:val="00641403"/>
    <w:rsid w:val="00641650"/>
    <w:rsid w:val="00641F25"/>
    <w:rsid w:val="00642781"/>
    <w:rsid w:val="00642B19"/>
    <w:rsid w:val="006432A6"/>
    <w:rsid w:val="006439F9"/>
    <w:rsid w:val="00645C2D"/>
    <w:rsid w:val="0064627B"/>
    <w:rsid w:val="00650263"/>
    <w:rsid w:val="0065122E"/>
    <w:rsid w:val="00655CCB"/>
    <w:rsid w:val="00656402"/>
    <w:rsid w:val="00656C08"/>
    <w:rsid w:val="00656D20"/>
    <w:rsid w:val="00657346"/>
    <w:rsid w:val="0065734D"/>
    <w:rsid w:val="00657713"/>
    <w:rsid w:val="00660316"/>
    <w:rsid w:val="0066069B"/>
    <w:rsid w:val="00660EE6"/>
    <w:rsid w:val="00660FB9"/>
    <w:rsid w:val="006625AE"/>
    <w:rsid w:val="00662674"/>
    <w:rsid w:val="00663799"/>
    <w:rsid w:val="006652D3"/>
    <w:rsid w:val="0067139A"/>
    <w:rsid w:val="0067157D"/>
    <w:rsid w:val="00672095"/>
    <w:rsid w:val="00673DED"/>
    <w:rsid w:val="006761C2"/>
    <w:rsid w:val="00676485"/>
    <w:rsid w:val="00676C7B"/>
    <w:rsid w:val="0067724F"/>
    <w:rsid w:val="00680BF4"/>
    <w:rsid w:val="006812BD"/>
    <w:rsid w:val="00682FD9"/>
    <w:rsid w:val="00685415"/>
    <w:rsid w:val="00685840"/>
    <w:rsid w:val="006864A3"/>
    <w:rsid w:val="00686D93"/>
    <w:rsid w:val="006870CE"/>
    <w:rsid w:val="006873A6"/>
    <w:rsid w:val="0069043D"/>
    <w:rsid w:val="00690E52"/>
    <w:rsid w:val="006937B5"/>
    <w:rsid w:val="00695E44"/>
    <w:rsid w:val="00696CFE"/>
    <w:rsid w:val="00697D03"/>
    <w:rsid w:val="006A2B85"/>
    <w:rsid w:val="006A3EC3"/>
    <w:rsid w:val="006A60CF"/>
    <w:rsid w:val="006A68C7"/>
    <w:rsid w:val="006A6D40"/>
    <w:rsid w:val="006A7614"/>
    <w:rsid w:val="006A7D69"/>
    <w:rsid w:val="006B109C"/>
    <w:rsid w:val="006B3775"/>
    <w:rsid w:val="006B3E04"/>
    <w:rsid w:val="006B6B4B"/>
    <w:rsid w:val="006B7A64"/>
    <w:rsid w:val="006C0356"/>
    <w:rsid w:val="006C49CC"/>
    <w:rsid w:val="006C62E5"/>
    <w:rsid w:val="006D00D5"/>
    <w:rsid w:val="006D0406"/>
    <w:rsid w:val="006D0856"/>
    <w:rsid w:val="006D33E6"/>
    <w:rsid w:val="006D4977"/>
    <w:rsid w:val="006D4A8E"/>
    <w:rsid w:val="006D624D"/>
    <w:rsid w:val="006D6C14"/>
    <w:rsid w:val="006D7682"/>
    <w:rsid w:val="006E5FC5"/>
    <w:rsid w:val="006E72DF"/>
    <w:rsid w:val="006E7366"/>
    <w:rsid w:val="006F0221"/>
    <w:rsid w:val="006F16E2"/>
    <w:rsid w:val="006F2551"/>
    <w:rsid w:val="006F3D0E"/>
    <w:rsid w:val="006F5120"/>
    <w:rsid w:val="006F68D3"/>
    <w:rsid w:val="006F6A2D"/>
    <w:rsid w:val="006F6E0A"/>
    <w:rsid w:val="006F71D2"/>
    <w:rsid w:val="0070004B"/>
    <w:rsid w:val="007000A4"/>
    <w:rsid w:val="00701723"/>
    <w:rsid w:val="00702275"/>
    <w:rsid w:val="00702CD0"/>
    <w:rsid w:val="0070370D"/>
    <w:rsid w:val="0070396E"/>
    <w:rsid w:val="007044B3"/>
    <w:rsid w:val="007057C4"/>
    <w:rsid w:val="00705FE9"/>
    <w:rsid w:val="00706F1D"/>
    <w:rsid w:val="007105F7"/>
    <w:rsid w:val="0071064F"/>
    <w:rsid w:val="00714B0A"/>
    <w:rsid w:val="007152CE"/>
    <w:rsid w:val="007152D4"/>
    <w:rsid w:val="00716657"/>
    <w:rsid w:val="007176CB"/>
    <w:rsid w:val="007177E2"/>
    <w:rsid w:val="00717AC5"/>
    <w:rsid w:val="007206F7"/>
    <w:rsid w:val="00721792"/>
    <w:rsid w:val="00721DE4"/>
    <w:rsid w:val="0072219A"/>
    <w:rsid w:val="00722AD3"/>
    <w:rsid w:val="00723259"/>
    <w:rsid w:val="007244B2"/>
    <w:rsid w:val="0072597D"/>
    <w:rsid w:val="007271CC"/>
    <w:rsid w:val="00727392"/>
    <w:rsid w:val="0072764D"/>
    <w:rsid w:val="00730926"/>
    <w:rsid w:val="00730B67"/>
    <w:rsid w:val="0073120F"/>
    <w:rsid w:val="00731C22"/>
    <w:rsid w:val="00732BBB"/>
    <w:rsid w:val="0073380B"/>
    <w:rsid w:val="00733F14"/>
    <w:rsid w:val="00736097"/>
    <w:rsid w:val="00736260"/>
    <w:rsid w:val="0073668F"/>
    <w:rsid w:val="007372E6"/>
    <w:rsid w:val="0073799B"/>
    <w:rsid w:val="007402BB"/>
    <w:rsid w:val="00740E82"/>
    <w:rsid w:val="00741303"/>
    <w:rsid w:val="00743755"/>
    <w:rsid w:val="0074495E"/>
    <w:rsid w:val="00744D11"/>
    <w:rsid w:val="00745F1D"/>
    <w:rsid w:val="00746260"/>
    <w:rsid w:val="007462DD"/>
    <w:rsid w:val="007466F5"/>
    <w:rsid w:val="00746DED"/>
    <w:rsid w:val="00747D45"/>
    <w:rsid w:val="00750257"/>
    <w:rsid w:val="007510EA"/>
    <w:rsid w:val="00752416"/>
    <w:rsid w:val="00753C73"/>
    <w:rsid w:val="007561AF"/>
    <w:rsid w:val="00757B90"/>
    <w:rsid w:val="0076178D"/>
    <w:rsid w:val="00761EF6"/>
    <w:rsid w:val="00764572"/>
    <w:rsid w:val="00765DA8"/>
    <w:rsid w:val="00767640"/>
    <w:rsid w:val="0077127B"/>
    <w:rsid w:val="00771AF1"/>
    <w:rsid w:val="00772EC1"/>
    <w:rsid w:val="00774C8B"/>
    <w:rsid w:val="00775D94"/>
    <w:rsid w:val="00775EEA"/>
    <w:rsid w:val="007766E3"/>
    <w:rsid w:val="00780D15"/>
    <w:rsid w:val="00781117"/>
    <w:rsid w:val="007811D7"/>
    <w:rsid w:val="0078275C"/>
    <w:rsid w:val="00783E03"/>
    <w:rsid w:val="00785505"/>
    <w:rsid w:val="0078779B"/>
    <w:rsid w:val="00790058"/>
    <w:rsid w:val="00790D07"/>
    <w:rsid w:val="00792895"/>
    <w:rsid w:val="00795B60"/>
    <w:rsid w:val="00796B58"/>
    <w:rsid w:val="007979E3"/>
    <w:rsid w:val="007A048C"/>
    <w:rsid w:val="007A0D48"/>
    <w:rsid w:val="007A2567"/>
    <w:rsid w:val="007A260D"/>
    <w:rsid w:val="007A2634"/>
    <w:rsid w:val="007A3A1E"/>
    <w:rsid w:val="007A3B6B"/>
    <w:rsid w:val="007A3C4D"/>
    <w:rsid w:val="007A4DF0"/>
    <w:rsid w:val="007A56F4"/>
    <w:rsid w:val="007A6613"/>
    <w:rsid w:val="007A6A19"/>
    <w:rsid w:val="007A6D77"/>
    <w:rsid w:val="007A6FE9"/>
    <w:rsid w:val="007A76D6"/>
    <w:rsid w:val="007A799C"/>
    <w:rsid w:val="007B313D"/>
    <w:rsid w:val="007B3D74"/>
    <w:rsid w:val="007B5A4B"/>
    <w:rsid w:val="007B5E4C"/>
    <w:rsid w:val="007C0CF9"/>
    <w:rsid w:val="007C115D"/>
    <w:rsid w:val="007C12F1"/>
    <w:rsid w:val="007C2F5E"/>
    <w:rsid w:val="007C3B32"/>
    <w:rsid w:val="007C3DF2"/>
    <w:rsid w:val="007C5D60"/>
    <w:rsid w:val="007C7071"/>
    <w:rsid w:val="007C7574"/>
    <w:rsid w:val="007C7B53"/>
    <w:rsid w:val="007D2445"/>
    <w:rsid w:val="007D645A"/>
    <w:rsid w:val="007D705E"/>
    <w:rsid w:val="007E0926"/>
    <w:rsid w:val="007E0F71"/>
    <w:rsid w:val="007E2104"/>
    <w:rsid w:val="007E4998"/>
    <w:rsid w:val="007E52CC"/>
    <w:rsid w:val="007E678A"/>
    <w:rsid w:val="007E7029"/>
    <w:rsid w:val="007E77DF"/>
    <w:rsid w:val="007E7AE1"/>
    <w:rsid w:val="007E7F55"/>
    <w:rsid w:val="007E7FB6"/>
    <w:rsid w:val="007F0222"/>
    <w:rsid w:val="007F081B"/>
    <w:rsid w:val="007F0AE5"/>
    <w:rsid w:val="007F1A14"/>
    <w:rsid w:val="007F2796"/>
    <w:rsid w:val="007F500B"/>
    <w:rsid w:val="007F7205"/>
    <w:rsid w:val="007F771C"/>
    <w:rsid w:val="0080218E"/>
    <w:rsid w:val="008024A4"/>
    <w:rsid w:val="00803852"/>
    <w:rsid w:val="008049F9"/>
    <w:rsid w:val="00807512"/>
    <w:rsid w:val="00810953"/>
    <w:rsid w:val="00810CF8"/>
    <w:rsid w:val="00811684"/>
    <w:rsid w:val="00812D76"/>
    <w:rsid w:val="0081351F"/>
    <w:rsid w:val="008140BC"/>
    <w:rsid w:val="00814364"/>
    <w:rsid w:val="00815A67"/>
    <w:rsid w:val="008165F7"/>
    <w:rsid w:val="00816E55"/>
    <w:rsid w:val="0081717C"/>
    <w:rsid w:val="00817A33"/>
    <w:rsid w:val="00822EC0"/>
    <w:rsid w:val="0082350D"/>
    <w:rsid w:val="00827619"/>
    <w:rsid w:val="0083080E"/>
    <w:rsid w:val="00830FD4"/>
    <w:rsid w:val="00831BD1"/>
    <w:rsid w:val="00832248"/>
    <w:rsid w:val="008326C7"/>
    <w:rsid w:val="008328D5"/>
    <w:rsid w:val="008351F3"/>
    <w:rsid w:val="00835719"/>
    <w:rsid w:val="00836847"/>
    <w:rsid w:val="0083788F"/>
    <w:rsid w:val="00842C02"/>
    <w:rsid w:val="00843757"/>
    <w:rsid w:val="00844E69"/>
    <w:rsid w:val="00846C31"/>
    <w:rsid w:val="008470AB"/>
    <w:rsid w:val="00847663"/>
    <w:rsid w:val="008516DA"/>
    <w:rsid w:val="008528DA"/>
    <w:rsid w:val="00854BEC"/>
    <w:rsid w:val="00854CCF"/>
    <w:rsid w:val="008614CF"/>
    <w:rsid w:val="008621CF"/>
    <w:rsid w:val="0086272D"/>
    <w:rsid w:val="00863428"/>
    <w:rsid w:val="00864FF6"/>
    <w:rsid w:val="0086627D"/>
    <w:rsid w:val="00870484"/>
    <w:rsid w:val="008713AC"/>
    <w:rsid w:val="008716FD"/>
    <w:rsid w:val="008717DF"/>
    <w:rsid w:val="008718DD"/>
    <w:rsid w:val="00872B00"/>
    <w:rsid w:val="00873B3C"/>
    <w:rsid w:val="008742A8"/>
    <w:rsid w:val="00875768"/>
    <w:rsid w:val="008760DB"/>
    <w:rsid w:val="008769EC"/>
    <w:rsid w:val="00877165"/>
    <w:rsid w:val="008775A4"/>
    <w:rsid w:val="00877692"/>
    <w:rsid w:val="00877C2A"/>
    <w:rsid w:val="00881210"/>
    <w:rsid w:val="008819B4"/>
    <w:rsid w:val="00881E24"/>
    <w:rsid w:val="00883FFD"/>
    <w:rsid w:val="0088537D"/>
    <w:rsid w:val="008856DF"/>
    <w:rsid w:val="00885E32"/>
    <w:rsid w:val="00886282"/>
    <w:rsid w:val="00886724"/>
    <w:rsid w:val="008873C2"/>
    <w:rsid w:val="008907D0"/>
    <w:rsid w:val="008918E2"/>
    <w:rsid w:val="008923EF"/>
    <w:rsid w:val="008928F9"/>
    <w:rsid w:val="00892974"/>
    <w:rsid w:val="00892F44"/>
    <w:rsid w:val="008933CA"/>
    <w:rsid w:val="00893782"/>
    <w:rsid w:val="00895C20"/>
    <w:rsid w:val="008964E6"/>
    <w:rsid w:val="00896554"/>
    <w:rsid w:val="00897085"/>
    <w:rsid w:val="008A0169"/>
    <w:rsid w:val="008A166E"/>
    <w:rsid w:val="008A2646"/>
    <w:rsid w:val="008A38BF"/>
    <w:rsid w:val="008A41EA"/>
    <w:rsid w:val="008A4656"/>
    <w:rsid w:val="008A4926"/>
    <w:rsid w:val="008A5720"/>
    <w:rsid w:val="008A6796"/>
    <w:rsid w:val="008A6CBD"/>
    <w:rsid w:val="008B2C81"/>
    <w:rsid w:val="008B3253"/>
    <w:rsid w:val="008B3280"/>
    <w:rsid w:val="008B3E57"/>
    <w:rsid w:val="008B55C7"/>
    <w:rsid w:val="008B722D"/>
    <w:rsid w:val="008C04E8"/>
    <w:rsid w:val="008C086D"/>
    <w:rsid w:val="008C0F24"/>
    <w:rsid w:val="008C58A9"/>
    <w:rsid w:val="008C6E3E"/>
    <w:rsid w:val="008D08F3"/>
    <w:rsid w:val="008D0AC0"/>
    <w:rsid w:val="008D1638"/>
    <w:rsid w:val="008D17D3"/>
    <w:rsid w:val="008D2E35"/>
    <w:rsid w:val="008D5D40"/>
    <w:rsid w:val="008D618F"/>
    <w:rsid w:val="008E1E9A"/>
    <w:rsid w:val="008E2A4A"/>
    <w:rsid w:val="008E439A"/>
    <w:rsid w:val="008E4725"/>
    <w:rsid w:val="008E6B14"/>
    <w:rsid w:val="008E7CD8"/>
    <w:rsid w:val="008F03F3"/>
    <w:rsid w:val="008F2754"/>
    <w:rsid w:val="008F3A90"/>
    <w:rsid w:val="008F4982"/>
    <w:rsid w:val="008F7FE4"/>
    <w:rsid w:val="00900DA6"/>
    <w:rsid w:val="0090155B"/>
    <w:rsid w:val="00901A6E"/>
    <w:rsid w:val="009021A3"/>
    <w:rsid w:val="00904289"/>
    <w:rsid w:val="00905248"/>
    <w:rsid w:val="00905625"/>
    <w:rsid w:val="009057B9"/>
    <w:rsid w:val="00905B1A"/>
    <w:rsid w:val="009068B2"/>
    <w:rsid w:val="009111CF"/>
    <w:rsid w:val="00911CBE"/>
    <w:rsid w:val="00911F87"/>
    <w:rsid w:val="009122B1"/>
    <w:rsid w:val="00912687"/>
    <w:rsid w:val="00913672"/>
    <w:rsid w:val="0091469E"/>
    <w:rsid w:val="009165C2"/>
    <w:rsid w:val="0092098C"/>
    <w:rsid w:val="00920AA1"/>
    <w:rsid w:val="00921593"/>
    <w:rsid w:val="00922062"/>
    <w:rsid w:val="0092299B"/>
    <w:rsid w:val="00925820"/>
    <w:rsid w:val="00925C69"/>
    <w:rsid w:val="00927603"/>
    <w:rsid w:val="00930C9A"/>
    <w:rsid w:val="00931802"/>
    <w:rsid w:val="00932865"/>
    <w:rsid w:val="009328F9"/>
    <w:rsid w:val="00935527"/>
    <w:rsid w:val="00935CBC"/>
    <w:rsid w:val="00935CCE"/>
    <w:rsid w:val="009370D9"/>
    <w:rsid w:val="00937B59"/>
    <w:rsid w:val="00940236"/>
    <w:rsid w:val="009415D2"/>
    <w:rsid w:val="00942898"/>
    <w:rsid w:val="00943689"/>
    <w:rsid w:val="00943B70"/>
    <w:rsid w:val="00952F30"/>
    <w:rsid w:val="00953826"/>
    <w:rsid w:val="009566C7"/>
    <w:rsid w:val="00957545"/>
    <w:rsid w:val="00957C23"/>
    <w:rsid w:val="00960593"/>
    <w:rsid w:val="00960D5F"/>
    <w:rsid w:val="00962844"/>
    <w:rsid w:val="009630C6"/>
    <w:rsid w:val="0096514B"/>
    <w:rsid w:val="0096534A"/>
    <w:rsid w:val="009655EE"/>
    <w:rsid w:val="009657CD"/>
    <w:rsid w:val="00965A88"/>
    <w:rsid w:val="00965B8D"/>
    <w:rsid w:val="00966BF1"/>
    <w:rsid w:val="00967A1E"/>
    <w:rsid w:val="00972D6C"/>
    <w:rsid w:val="00973008"/>
    <w:rsid w:val="00973299"/>
    <w:rsid w:val="0097345A"/>
    <w:rsid w:val="0097672F"/>
    <w:rsid w:val="009768FB"/>
    <w:rsid w:val="00977766"/>
    <w:rsid w:val="009825F1"/>
    <w:rsid w:val="00983557"/>
    <w:rsid w:val="00983835"/>
    <w:rsid w:val="00986038"/>
    <w:rsid w:val="00986334"/>
    <w:rsid w:val="009903B5"/>
    <w:rsid w:val="00990C46"/>
    <w:rsid w:val="00991820"/>
    <w:rsid w:val="00991E6B"/>
    <w:rsid w:val="00992CDD"/>
    <w:rsid w:val="0099345E"/>
    <w:rsid w:val="0099457B"/>
    <w:rsid w:val="009945A6"/>
    <w:rsid w:val="00994E78"/>
    <w:rsid w:val="009957F1"/>
    <w:rsid w:val="00997174"/>
    <w:rsid w:val="009971A8"/>
    <w:rsid w:val="00997352"/>
    <w:rsid w:val="0099766D"/>
    <w:rsid w:val="009978FA"/>
    <w:rsid w:val="00997E01"/>
    <w:rsid w:val="009A18FE"/>
    <w:rsid w:val="009A1B1E"/>
    <w:rsid w:val="009A278D"/>
    <w:rsid w:val="009A3701"/>
    <w:rsid w:val="009A6C55"/>
    <w:rsid w:val="009A72A2"/>
    <w:rsid w:val="009B0797"/>
    <w:rsid w:val="009B1536"/>
    <w:rsid w:val="009B1920"/>
    <w:rsid w:val="009B3CE2"/>
    <w:rsid w:val="009B4014"/>
    <w:rsid w:val="009B5B07"/>
    <w:rsid w:val="009B5D56"/>
    <w:rsid w:val="009C0A18"/>
    <w:rsid w:val="009C16A1"/>
    <w:rsid w:val="009C20F1"/>
    <w:rsid w:val="009C3BA9"/>
    <w:rsid w:val="009C3C52"/>
    <w:rsid w:val="009C5D37"/>
    <w:rsid w:val="009D06CC"/>
    <w:rsid w:val="009D0C8C"/>
    <w:rsid w:val="009D0D7D"/>
    <w:rsid w:val="009D10E8"/>
    <w:rsid w:val="009D1E03"/>
    <w:rsid w:val="009D27D3"/>
    <w:rsid w:val="009D50D8"/>
    <w:rsid w:val="009D5482"/>
    <w:rsid w:val="009D5E8F"/>
    <w:rsid w:val="009D7026"/>
    <w:rsid w:val="009E02C6"/>
    <w:rsid w:val="009E03AA"/>
    <w:rsid w:val="009E1B8D"/>
    <w:rsid w:val="009E2F9F"/>
    <w:rsid w:val="009E3C0F"/>
    <w:rsid w:val="009E462C"/>
    <w:rsid w:val="009E4D95"/>
    <w:rsid w:val="009E585B"/>
    <w:rsid w:val="009F04B2"/>
    <w:rsid w:val="009F329B"/>
    <w:rsid w:val="009F3F32"/>
    <w:rsid w:val="009F4946"/>
    <w:rsid w:val="009F5109"/>
    <w:rsid w:val="009F5297"/>
    <w:rsid w:val="009F5663"/>
    <w:rsid w:val="00A00305"/>
    <w:rsid w:val="00A00A90"/>
    <w:rsid w:val="00A018CB"/>
    <w:rsid w:val="00A04CBF"/>
    <w:rsid w:val="00A058BA"/>
    <w:rsid w:val="00A063DF"/>
    <w:rsid w:val="00A10549"/>
    <w:rsid w:val="00A1072E"/>
    <w:rsid w:val="00A108D3"/>
    <w:rsid w:val="00A111E6"/>
    <w:rsid w:val="00A147CC"/>
    <w:rsid w:val="00A2208F"/>
    <w:rsid w:val="00A22694"/>
    <w:rsid w:val="00A238CA"/>
    <w:rsid w:val="00A24FCB"/>
    <w:rsid w:val="00A25929"/>
    <w:rsid w:val="00A26461"/>
    <w:rsid w:val="00A2647C"/>
    <w:rsid w:val="00A26EE6"/>
    <w:rsid w:val="00A2783F"/>
    <w:rsid w:val="00A30706"/>
    <w:rsid w:val="00A30EAD"/>
    <w:rsid w:val="00A31AB2"/>
    <w:rsid w:val="00A3296C"/>
    <w:rsid w:val="00A32BE4"/>
    <w:rsid w:val="00A339D4"/>
    <w:rsid w:val="00A36549"/>
    <w:rsid w:val="00A379F9"/>
    <w:rsid w:val="00A420A4"/>
    <w:rsid w:val="00A4589B"/>
    <w:rsid w:val="00A46DEC"/>
    <w:rsid w:val="00A50C5F"/>
    <w:rsid w:val="00A52C66"/>
    <w:rsid w:val="00A53552"/>
    <w:rsid w:val="00A53988"/>
    <w:rsid w:val="00A542F5"/>
    <w:rsid w:val="00A5517D"/>
    <w:rsid w:val="00A569F9"/>
    <w:rsid w:val="00A6009F"/>
    <w:rsid w:val="00A60E5B"/>
    <w:rsid w:val="00A6244E"/>
    <w:rsid w:val="00A63E2E"/>
    <w:rsid w:val="00A6595B"/>
    <w:rsid w:val="00A65BEC"/>
    <w:rsid w:val="00A67A2B"/>
    <w:rsid w:val="00A70B78"/>
    <w:rsid w:val="00A70EFA"/>
    <w:rsid w:val="00A731C3"/>
    <w:rsid w:val="00A744EF"/>
    <w:rsid w:val="00A7494D"/>
    <w:rsid w:val="00A7515C"/>
    <w:rsid w:val="00A7594D"/>
    <w:rsid w:val="00A7735D"/>
    <w:rsid w:val="00A77B6A"/>
    <w:rsid w:val="00A80FC0"/>
    <w:rsid w:val="00A814D2"/>
    <w:rsid w:val="00A839AC"/>
    <w:rsid w:val="00A84A8D"/>
    <w:rsid w:val="00A90B17"/>
    <w:rsid w:val="00A90E4D"/>
    <w:rsid w:val="00A9250A"/>
    <w:rsid w:val="00A93243"/>
    <w:rsid w:val="00A94F6A"/>
    <w:rsid w:val="00A9697B"/>
    <w:rsid w:val="00AA0682"/>
    <w:rsid w:val="00AA0F80"/>
    <w:rsid w:val="00AA126B"/>
    <w:rsid w:val="00AA13E9"/>
    <w:rsid w:val="00AA13F3"/>
    <w:rsid w:val="00AA1D07"/>
    <w:rsid w:val="00AA32A9"/>
    <w:rsid w:val="00AA3AAE"/>
    <w:rsid w:val="00AA3B60"/>
    <w:rsid w:val="00AA3C70"/>
    <w:rsid w:val="00AA4E19"/>
    <w:rsid w:val="00AA5CBD"/>
    <w:rsid w:val="00AA761D"/>
    <w:rsid w:val="00AA7DD6"/>
    <w:rsid w:val="00AB206C"/>
    <w:rsid w:val="00AB4F63"/>
    <w:rsid w:val="00AB4F8B"/>
    <w:rsid w:val="00AB5142"/>
    <w:rsid w:val="00AB59BC"/>
    <w:rsid w:val="00AB5F05"/>
    <w:rsid w:val="00AB6491"/>
    <w:rsid w:val="00AB6676"/>
    <w:rsid w:val="00AB7B8C"/>
    <w:rsid w:val="00AC13C1"/>
    <w:rsid w:val="00AC196F"/>
    <w:rsid w:val="00AC2AF1"/>
    <w:rsid w:val="00AC4978"/>
    <w:rsid w:val="00AC5B09"/>
    <w:rsid w:val="00AC6A81"/>
    <w:rsid w:val="00AC7CCB"/>
    <w:rsid w:val="00AD0273"/>
    <w:rsid w:val="00AD52AF"/>
    <w:rsid w:val="00AD562F"/>
    <w:rsid w:val="00AD7911"/>
    <w:rsid w:val="00AE0AB2"/>
    <w:rsid w:val="00AE1447"/>
    <w:rsid w:val="00AE4D0B"/>
    <w:rsid w:val="00AE67C1"/>
    <w:rsid w:val="00AE75A9"/>
    <w:rsid w:val="00AE7871"/>
    <w:rsid w:val="00AF0B9C"/>
    <w:rsid w:val="00AF0CFC"/>
    <w:rsid w:val="00AF1CB0"/>
    <w:rsid w:val="00AF24A0"/>
    <w:rsid w:val="00AF418A"/>
    <w:rsid w:val="00AF6111"/>
    <w:rsid w:val="00AF77FC"/>
    <w:rsid w:val="00AF794A"/>
    <w:rsid w:val="00B01D9A"/>
    <w:rsid w:val="00B04BD4"/>
    <w:rsid w:val="00B06B0A"/>
    <w:rsid w:val="00B06B61"/>
    <w:rsid w:val="00B06D6D"/>
    <w:rsid w:val="00B07475"/>
    <w:rsid w:val="00B105E3"/>
    <w:rsid w:val="00B11420"/>
    <w:rsid w:val="00B115EF"/>
    <w:rsid w:val="00B13A08"/>
    <w:rsid w:val="00B1443E"/>
    <w:rsid w:val="00B2059E"/>
    <w:rsid w:val="00B21B84"/>
    <w:rsid w:val="00B22938"/>
    <w:rsid w:val="00B253D9"/>
    <w:rsid w:val="00B26561"/>
    <w:rsid w:val="00B26B6F"/>
    <w:rsid w:val="00B30A75"/>
    <w:rsid w:val="00B3234E"/>
    <w:rsid w:val="00B32D87"/>
    <w:rsid w:val="00B360AD"/>
    <w:rsid w:val="00B36309"/>
    <w:rsid w:val="00B3640C"/>
    <w:rsid w:val="00B36CC4"/>
    <w:rsid w:val="00B4350F"/>
    <w:rsid w:val="00B4359F"/>
    <w:rsid w:val="00B443E0"/>
    <w:rsid w:val="00B44912"/>
    <w:rsid w:val="00B44AFE"/>
    <w:rsid w:val="00B44F0E"/>
    <w:rsid w:val="00B45FC3"/>
    <w:rsid w:val="00B46AE0"/>
    <w:rsid w:val="00B46CEA"/>
    <w:rsid w:val="00B472FA"/>
    <w:rsid w:val="00B47F49"/>
    <w:rsid w:val="00B50092"/>
    <w:rsid w:val="00B51D24"/>
    <w:rsid w:val="00B5374E"/>
    <w:rsid w:val="00B54310"/>
    <w:rsid w:val="00B5450B"/>
    <w:rsid w:val="00B547F8"/>
    <w:rsid w:val="00B54D65"/>
    <w:rsid w:val="00B563D8"/>
    <w:rsid w:val="00B567B4"/>
    <w:rsid w:val="00B619A2"/>
    <w:rsid w:val="00B62B51"/>
    <w:rsid w:val="00B63034"/>
    <w:rsid w:val="00B64901"/>
    <w:rsid w:val="00B6709A"/>
    <w:rsid w:val="00B670E8"/>
    <w:rsid w:val="00B6734C"/>
    <w:rsid w:val="00B6794A"/>
    <w:rsid w:val="00B707B8"/>
    <w:rsid w:val="00B70FD8"/>
    <w:rsid w:val="00B71161"/>
    <w:rsid w:val="00B714D2"/>
    <w:rsid w:val="00B7252A"/>
    <w:rsid w:val="00B73872"/>
    <w:rsid w:val="00B74CE6"/>
    <w:rsid w:val="00B7660D"/>
    <w:rsid w:val="00B8209E"/>
    <w:rsid w:val="00B82B02"/>
    <w:rsid w:val="00B83DFC"/>
    <w:rsid w:val="00B85473"/>
    <w:rsid w:val="00B85732"/>
    <w:rsid w:val="00B858CE"/>
    <w:rsid w:val="00B85A3F"/>
    <w:rsid w:val="00B87D89"/>
    <w:rsid w:val="00B916CF"/>
    <w:rsid w:val="00B91A2E"/>
    <w:rsid w:val="00B91EA7"/>
    <w:rsid w:val="00B93B1F"/>
    <w:rsid w:val="00B93C17"/>
    <w:rsid w:val="00B93CE3"/>
    <w:rsid w:val="00B94ADB"/>
    <w:rsid w:val="00B96C0C"/>
    <w:rsid w:val="00BA08CC"/>
    <w:rsid w:val="00BA23F2"/>
    <w:rsid w:val="00BA30EE"/>
    <w:rsid w:val="00BA462E"/>
    <w:rsid w:val="00BA7A11"/>
    <w:rsid w:val="00BB05DF"/>
    <w:rsid w:val="00BB0A7D"/>
    <w:rsid w:val="00BB10B8"/>
    <w:rsid w:val="00BB139A"/>
    <w:rsid w:val="00BB1BB6"/>
    <w:rsid w:val="00BB1C4A"/>
    <w:rsid w:val="00BB32D4"/>
    <w:rsid w:val="00BB356D"/>
    <w:rsid w:val="00BB3792"/>
    <w:rsid w:val="00BB3E9F"/>
    <w:rsid w:val="00BB468F"/>
    <w:rsid w:val="00BB53A1"/>
    <w:rsid w:val="00BB5EEB"/>
    <w:rsid w:val="00BB5F03"/>
    <w:rsid w:val="00BB6275"/>
    <w:rsid w:val="00BB68FE"/>
    <w:rsid w:val="00BC0C19"/>
    <w:rsid w:val="00BC0DE6"/>
    <w:rsid w:val="00BC1785"/>
    <w:rsid w:val="00BC2124"/>
    <w:rsid w:val="00BC40D3"/>
    <w:rsid w:val="00BC5035"/>
    <w:rsid w:val="00BD0717"/>
    <w:rsid w:val="00BD3AC7"/>
    <w:rsid w:val="00BD450C"/>
    <w:rsid w:val="00BD4976"/>
    <w:rsid w:val="00BD5017"/>
    <w:rsid w:val="00BD76B9"/>
    <w:rsid w:val="00BD7A0D"/>
    <w:rsid w:val="00BD7F39"/>
    <w:rsid w:val="00BE0943"/>
    <w:rsid w:val="00BE0B9B"/>
    <w:rsid w:val="00BE102A"/>
    <w:rsid w:val="00BE2775"/>
    <w:rsid w:val="00BE3A76"/>
    <w:rsid w:val="00BE4E1F"/>
    <w:rsid w:val="00BE7397"/>
    <w:rsid w:val="00BF1761"/>
    <w:rsid w:val="00BF1FBF"/>
    <w:rsid w:val="00BF26A5"/>
    <w:rsid w:val="00BF282D"/>
    <w:rsid w:val="00BF2B8F"/>
    <w:rsid w:val="00BF52C7"/>
    <w:rsid w:val="00BF5BFA"/>
    <w:rsid w:val="00C0015B"/>
    <w:rsid w:val="00C01359"/>
    <w:rsid w:val="00C01C75"/>
    <w:rsid w:val="00C033E6"/>
    <w:rsid w:val="00C03427"/>
    <w:rsid w:val="00C0511B"/>
    <w:rsid w:val="00C05A39"/>
    <w:rsid w:val="00C0633D"/>
    <w:rsid w:val="00C07F87"/>
    <w:rsid w:val="00C10D44"/>
    <w:rsid w:val="00C119D4"/>
    <w:rsid w:val="00C12456"/>
    <w:rsid w:val="00C13E6E"/>
    <w:rsid w:val="00C13F56"/>
    <w:rsid w:val="00C154CE"/>
    <w:rsid w:val="00C16EA6"/>
    <w:rsid w:val="00C23519"/>
    <w:rsid w:val="00C23B83"/>
    <w:rsid w:val="00C23EDA"/>
    <w:rsid w:val="00C25E7E"/>
    <w:rsid w:val="00C34465"/>
    <w:rsid w:val="00C34BCC"/>
    <w:rsid w:val="00C35DBA"/>
    <w:rsid w:val="00C361D5"/>
    <w:rsid w:val="00C36423"/>
    <w:rsid w:val="00C4051C"/>
    <w:rsid w:val="00C408EF"/>
    <w:rsid w:val="00C41F1A"/>
    <w:rsid w:val="00C421FD"/>
    <w:rsid w:val="00C5154A"/>
    <w:rsid w:val="00C51B81"/>
    <w:rsid w:val="00C57C51"/>
    <w:rsid w:val="00C60B26"/>
    <w:rsid w:val="00C626ED"/>
    <w:rsid w:val="00C62D69"/>
    <w:rsid w:val="00C62DA5"/>
    <w:rsid w:val="00C64DE5"/>
    <w:rsid w:val="00C65B22"/>
    <w:rsid w:val="00C6730B"/>
    <w:rsid w:val="00C70A52"/>
    <w:rsid w:val="00C70A8C"/>
    <w:rsid w:val="00C70C7D"/>
    <w:rsid w:val="00C724DD"/>
    <w:rsid w:val="00C72AAE"/>
    <w:rsid w:val="00C7525F"/>
    <w:rsid w:val="00C76089"/>
    <w:rsid w:val="00C76A09"/>
    <w:rsid w:val="00C77CE4"/>
    <w:rsid w:val="00C80703"/>
    <w:rsid w:val="00C80A0D"/>
    <w:rsid w:val="00C80CB4"/>
    <w:rsid w:val="00C81B5D"/>
    <w:rsid w:val="00C81C77"/>
    <w:rsid w:val="00C8220A"/>
    <w:rsid w:val="00C835CC"/>
    <w:rsid w:val="00C85484"/>
    <w:rsid w:val="00C859C5"/>
    <w:rsid w:val="00C86538"/>
    <w:rsid w:val="00C873F7"/>
    <w:rsid w:val="00C879C3"/>
    <w:rsid w:val="00C91167"/>
    <w:rsid w:val="00C92C3B"/>
    <w:rsid w:val="00C9498C"/>
    <w:rsid w:val="00C95682"/>
    <w:rsid w:val="00C96BC6"/>
    <w:rsid w:val="00C97158"/>
    <w:rsid w:val="00CA0980"/>
    <w:rsid w:val="00CA1594"/>
    <w:rsid w:val="00CA1AB0"/>
    <w:rsid w:val="00CA303D"/>
    <w:rsid w:val="00CA47AC"/>
    <w:rsid w:val="00CA4AB0"/>
    <w:rsid w:val="00CA7335"/>
    <w:rsid w:val="00CA7478"/>
    <w:rsid w:val="00CA76D2"/>
    <w:rsid w:val="00CB2751"/>
    <w:rsid w:val="00CB2BD7"/>
    <w:rsid w:val="00CB3112"/>
    <w:rsid w:val="00CB4038"/>
    <w:rsid w:val="00CB4E06"/>
    <w:rsid w:val="00CB6A85"/>
    <w:rsid w:val="00CB7699"/>
    <w:rsid w:val="00CB79C3"/>
    <w:rsid w:val="00CC0916"/>
    <w:rsid w:val="00CC1CA1"/>
    <w:rsid w:val="00CC24BA"/>
    <w:rsid w:val="00CC2564"/>
    <w:rsid w:val="00CC25DA"/>
    <w:rsid w:val="00CC4C83"/>
    <w:rsid w:val="00CC5831"/>
    <w:rsid w:val="00CC66FA"/>
    <w:rsid w:val="00CD056F"/>
    <w:rsid w:val="00CD0CE4"/>
    <w:rsid w:val="00CD34EB"/>
    <w:rsid w:val="00CD6C4F"/>
    <w:rsid w:val="00CD6FB7"/>
    <w:rsid w:val="00CE05E8"/>
    <w:rsid w:val="00CE0C22"/>
    <w:rsid w:val="00CE14C9"/>
    <w:rsid w:val="00CE2DA7"/>
    <w:rsid w:val="00CE3734"/>
    <w:rsid w:val="00CE4292"/>
    <w:rsid w:val="00CE47F5"/>
    <w:rsid w:val="00CE4E6F"/>
    <w:rsid w:val="00CE78F9"/>
    <w:rsid w:val="00CF0835"/>
    <w:rsid w:val="00CF14A2"/>
    <w:rsid w:val="00CF2E95"/>
    <w:rsid w:val="00CF35DA"/>
    <w:rsid w:val="00CF38AE"/>
    <w:rsid w:val="00CF5358"/>
    <w:rsid w:val="00CF6822"/>
    <w:rsid w:val="00CF687D"/>
    <w:rsid w:val="00CF7B34"/>
    <w:rsid w:val="00D00CD2"/>
    <w:rsid w:val="00D03523"/>
    <w:rsid w:val="00D0440C"/>
    <w:rsid w:val="00D05654"/>
    <w:rsid w:val="00D05DA2"/>
    <w:rsid w:val="00D10A7F"/>
    <w:rsid w:val="00D10E3B"/>
    <w:rsid w:val="00D151B2"/>
    <w:rsid w:val="00D1538F"/>
    <w:rsid w:val="00D158F3"/>
    <w:rsid w:val="00D15D46"/>
    <w:rsid w:val="00D163B1"/>
    <w:rsid w:val="00D16769"/>
    <w:rsid w:val="00D17174"/>
    <w:rsid w:val="00D171CA"/>
    <w:rsid w:val="00D17ACE"/>
    <w:rsid w:val="00D17FD7"/>
    <w:rsid w:val="00D20A72"/>
    <w:rsid w:val="00D21BCB"/>
    <w:rsid w:val="00D24AD2"/>
    <w:rsid w:val="00D26396"/>
    <w:rsid w:val="00D26544"/>
    <w:rsid w:val="00D26CDC"/>
    <w:rsid w:val="00D27058"/>
    <w:rsid w:val="00D30518"/>
    <w:rsid w:val="00D3109C"/>
    <w:rsid w:val="00D31473"/>
    <w:rsid w:val="00D32112"/>
    <w:rsid w:val="00D32FBC"/>
    <w:rsid w:val="00D332D6"/>
    <w:rsid w:val="00D342E1"/>
    <w:rsid w:val="00D363BE"/>
    <w:rsid w:val="00D36CEF"/>
    <w:rsid w:val="00D41CCE"/>
    <w:rsid w:val="00D43944"/>
    <w:rsid w:val="00D44335"/>
    <w:rsid w:val="00D4571E"/>
    <w:rsid w:val="00D45A74"/>
    <w:rsid w:val="00D46DAF"/>
    <w:rsid w:val="00D50689"/>
    <w:rsid w:val="00D512BE"/>
    <w:rsid w:val="00D51B50"/>
    <w:rsid w:val="00D520AB"/>
    <w:rsid w:val="00D52F81"/>
    <w:rsid w:val="00D5312C"/>
    <w:rsid w:val="00D53B5D"/>
    <w:rsid w:val="00D5627C"/>
    <w:rsid w:val="00D5650C"/>
    <w:rsid w:val="00D57C93"/>
    <w:rsid w:val="00D60544"/>
    <w:rsid w:val="00D65F64"/>
    <w:rsid w:val="00D66D95"/>
    <w:rsid w:val="00D7046A"/>
    <w:rsid w:val="00D71D14"/>
    <w:rsid w:val="00D746AF"/>
    <w:rsid w:val="00D74BFA"/>
    <w:rsid w:val="00D756B8"/>
    <w:rsid w:val="00D76399"/>
    <w:rsid w:val="00D80D24"/>
    <w:rsid w:val="00D85E70"/>
    <w:rsid w:val="00D85F00"/>
    <w:rsid w:val="00D873FD"/>
    <w:rsid w:val="00D87498"/>
    <w:rsid w:val="00D90483"/>
    <w:rsid w:val="00D918ED"/>
    <w:rsid w:val="00D91C59"/>
    <w:rsid w:val="00D9302F"/>
    <w:rsid w:val="00D94798"/>
    <w:rsid w:val="00D94813"/>
    <w:rsid w:val="00D94A90"/>
    <w:rsid w:val="00D95567"/>
    <w:rsid w:val="00D97A75"/>
    <w:rsid w:val="00D97E21"/>
    <w:rsid w:val="00DA4549"/>
    <w:rsid w:val="00DA5D78"/>
    <w:rsid w:val="00DA5D7C"/>
    <w:rsid w:val="00DA60B3"/>
    <w:rsid w:val="00DA6211"/>
    <w:rsid w:val="00DB248F"/>
    <w:rsid w:val="00DB2AF1"/>
    <w:rsid w:val="00DB2BDB"/>
    <w:rsid w:val="00DB313E"/>
    <w:rsid w:val="00DB4F90"/>
    <w:rsid w:val="00DB5C9D"/>
    <w:rsid w:val="00DC14E2"/>
    <w:rsid w:val="00DC175D"/>
    <w:rsid w:val="00DC3198"/>
    <w:rsid w:val="00DC368A"/>
    <w:rsid w:val="00DC44E5"/>
    <w:rsid w:val="00DC67D7"/>
    <w:rsid w:val="00DC7856"/>
    <w:rsid w:val="00DC7AD9"/>
    <w:rsid w:val="00DC7B64"/>
    <w:rsid w:val="00DD06C0"/>
    <w:rsid w:val="00DD07BE"/>
    <w:rsid w:val="00DD3D69"/>
    <w:rsid w:val="00DD3E85"/>
    <w:rsid w:val="00DD66F2"/>
    <w:rsid w:val="00DD6DF3"/>
    <w:rsid w:val="00DD6ECF"/>
    <w:rsid w:val="00DD7F48"/>
    <w:rsid w:val="00DE255F"/>
    <w:rsid w:val="00DE2A41"/>
    <w:rsid w:val="00DE3457"/>
    <w:rsid w:val="00DE5CE5"/>
    <w:rsid w:val="00DE6FA6"/>
    <w:rsid w:val="00DF0E73"/>
    <w:rsid w:val="00DF7DFB"/>
    <w:rsid w:val="00E01994"/>
    <w:rsid w:val="00E01F9B"/>
    <w:rsid w:val="00E032C5"/>
    <w:rsid w:val="00E05AF9"/>
    <w:rsid w:val="00E06295"/>
    <w:rsid w:val="00E06520"/>
    <w:rsid w:val="00E079BF"/>
    <w:rsid w:val="00E122F5"/>
    <w:rsid w:val="00E12388"/>
    <w:rsid w:val="00E130AE"/>
    <w:rsid w:val="00E136B0"/>
    <w:rsid w:val="00E1480B"/>
    <w:rsid w:val="00E14E42"/>
    <w:rsid w:val="00E1619A"/>
    <w:rsid w:val="00E16C87"/>
    <w:rsid w:val="00E1704E"/>
    <w:rsid w:val="00E17775"/>
    <w:rsid w:val="00E2233B"/>
    <w:rsid w:val="00E227DC"/>
    <w:rsid w:val="00E23ABE"/>
    <w:rsid w:val="00E23DCD"/>
    <w:rsid w:val="00E245A8"/>
    <w:rsid w:val="00E25523"/>
    <w:rsid w:val="00E26EEF"/>
    <w:rsid w:val="00E270E3"/>
    <w:rsid w:val="00E27544"/>
    <w:rsid w:val="00E30F45"/>
    <w:rsid w:val="00E31D44"/>
    <w:rsid w:val="00E325AB"/>
    <w:rsid w:val="00E32B07"/>
    <w:rsid w:val="00E35A02"/>
    <w:rsid w:val="00E418E3"/>
    <w:rsid w:val="00E43C52"/>
    <w:rsid w:val="00E43FB8"/>
    <w:rsid w:val="00E43FC8"/>
    <w:rsid w:val="00E465FC"/>
    <w:rsid w:val="00E51405"/>
    <w:rsid w:val="00E5213F"/>
    <w:rsid w:val="00E53E2E"/>
    <w:rsid w:val="00E54A17"/>
    <w:rsid w:val="00E54A99"/>
    <w:rsid w:val="00E5576F"/>
    <w:rsid w:val="00E56509"/>
    <w:rsid w:val="00E57E26"/>
    <w:rsid w:val="00E613F3"/>
    <w:rsid w:val="00E630B3"/>
    <w:rsid w:val="00E631FA"/>
    <w:rsid w:val="00E6489A"/>
    <w:rsid w:val="00E64930"/>
    <w:rsid w:val="00E6558A"/>
    <w:rsid w:val="00E65D50"/>
    <w:rsid w:val="00E71468"/>
    <w:rsid w:val="00E717E1"/>
    <w:rsid w:val="00E72591"/>
    <w:rsid w:val="00E726B2"/>
    <w:rsid w:val="00E7466C"/>
    <w:rsid w:val="00E74AE4"/>
    <w:rsid w:val="00E76E5B"/>
    <w:rsid w:val="00E76E98"/>
    <w:rsid w:val="00E77CFB"/>
    <w:rsid w:val="00E80CE1"/>
    <w:rsid w:val="00E81AFB"/>
    <w:rsid w:val="00E82172"/>
    <w:rsid w:val="00E8380E"/>
    <w:rsid w:val="00E83A68"/>
    <w:rsid w:val="00E83BAE"/>
    <w:rsid w:val="00E84777"/>
    <w:rsid w:val="00E84B20"/>
    <w:rsid w:val="00E856DA"/>
    <w:rsid w:val="00E87849"/>
    <w:rsid w:val="00E90182"/>
    <w:rsid w:val="00E90283"/>
    <w:rsid w:val="00E906B3"/>
    <w:rsid w:val="00E91FBA"/>
    <w:rsid w:val="00E92452"/>
    <w:rsid w:val="00E92FF3"/>
    <w:rsid w:val="00E93021"/>
    <w:rsid w:val="00E94386"/>
    <w:rsid w:val="00E95EE3"/>
    <w:rsid w:val="00E96E2F"/>
    <w:rsid w:val="00E97125"/>
    <w:rsid w:val="00EA1BBB"/>
    <w:rsid w:val="00EA2EF4"/>
    <w:rsid w:val="00EA408E"/>
    <w:rsid w:val="00EA764F"/>
    <w:rsid w:val="00EA7D45"/>
    <w:rsid w:val="00EB0F6D"/>
    <w:rsid w:val="00EB102D"/>
    <w:rsid w:val="00EB1356"/>
    <w:rsid w:val="00EB1F03"/>
    <w:rsid w:val="00EB50D8"/>
    <w:rsid w:val="00EB54BD"/>
    <w:rsid w:val="00EB5AB0"/>
    <w:rsid w:val="00EB5E99"/>
    <w:rsid w:val="00EB651C"/>
    <w:rsid w:val="00EB7582"/>
    <w:rsid w:val="00EB7F1C"/>
    <w:rsid w:val="00EC05E4"/>
    <w:rsid w:val="00EC2733"/>
    <w:rsid w:val="00EC39C0"/>
    <w:rsid w:val="00EC43C8"/>
    <w:rsid w:val="00EC4642"/>
    <w:rsid w:val="00EC5FC4"/>
    <w:rsid w:val="00EC6DD8"/>
    <w:rsid w:val="00EC7633"/>
    <w:rsid w:val="00ED0128"/>
    <w:rsid w:val="00ED0F2F"/>
    <w:rsid w:val="00ED5D64"/>
    <w:rsid w:val="00ED688C"/>
    <w:rsid w:val="00ED7FC8"/>
    <w:rsid w:val="00EE1B42"/>
    <w:rsid w:val="00EE2A9C"/>
    <w:rsid w:val="00EE31FA"/>
    <w:rsid w:val="00EE4662"/>
    <w:rsid w:val="00EE5AC1"/>
    <w:rsid w:val="00EE667B"/>
    <w:rsid w:val="00EE6917"/>
    <w:rsid w:val="00EE703A"/>
    <w:rsid w:val="00EE732E"/>
    <w:rsid w:val="00EF0566"/>
    <w:rsid w:val="00EF0920"/>
    <w:rsid w:val="00EF19F9"/>
    <w:rsid w:val="00EF339E"/>
    <w:rsid w:val="00EF4187"/>
    <w:rsid w:val="00EF5661"/>
    <w:rsid w:val="00EF6397"/>
    <w:rsid w:val="00F0027A"/>
    <w:rsid w:val="00F003EE"/>
    <w:rsid w:val="00F01FE6"/>
    <w:rsid w:val="00F02A90"/>
    <w:rsid w:val="00F0302A"/>
    <w:rsid w:val="00F05088"/>
    <w:rsid w:val="00F057F7"/>
    <w:rsid w:val="00F11DBA"/>
    <w:rsid w:val="00F125F9"/>
    <w:rsid w:val="00F12C05"/>
    <w:rsid w:val="00F13F33"/>
    <w:rsid w:val="00F14155"/>
    <w:rsid w:val="00F156A4"/>
    <w:rsid w:val="00F167FA"/>
    <w:rsid w:val="00F16B92"/>
    <w:rsid w:val="00F2001B"/>
    <w:rsid w:val="00F200FB"/>
    <w:rsid w:val="00F20CAF"/>
    <w:rsid w:val="00F22AFF"/>
    <w:rsid w:val="00F22BB3"/>
    <w:rsid w:val="00F27A66"/>
    <w:rsid w:val="00F32527"/>
    <w:rsid w:val="00F33866"/>
    <w:rsid w:val="00F341B0"/>
    <w:rsid w:val="00F3440F"/>
    <w:rsid w:val="00F34917"/>
    <w:rsid w:val="00F34C9B"/>
    <w:rsid w:val="00F35FAF"/>
    <w:rsid w:val="00F37BE3"/>
    <w:rsid w:val="00F42861"/>
    <w:rsid w:val="00F4491E"/>
    <w:rsid w:val="00F45FDC"/>
    <w:rsid w:val="00F47CA1"/>
    <w:rsid w:val="00F50530"/>
    <w:rsid w:val="00F507E6"/>
    <w:rsid w:val="00F528B0"/>
    <w:rsid w:val="00F529B8"/>
    <w:rsid w:val="00F52C4A"/>
    <w:rsid w:val="00F60749"/>
    <w:rsid w:val="00F609A2"/>
    <w:rsid w:val="00F614DF"/>
    <w:rsid w:val="00F62066"/>
    <w:rsid w:val="00F621D8"/>
    <w:rsid w:val="00F62C98"/>
    <w:rsid w:val="00F6467E"/>
    <w:rsid w:val="00F70426"/>
    <w:rsid w:val="00F7123D"/>
    <w:rsid w:val="00F7285E"/>
    <w:rsid w:val="00F72927"/>
    <w:rsid w:val="00F72EC2"/>
    <w:rsid w:val="00F756F7"/>
    <w:rsid w:val="00F75B1F"/>
    <w:rsid w:val="00F7623A"/>
    <w:rsid w:val="00F76DA3"/>
    <w:rsid w:val="00F7735C"/>
    <w:rsid w:val="00F80D36"/>
    <w:rsid w:val="00F81643"/>
    <w:rsid w:val="00F81B1E"/>
    <w:rsid w:val="00F825A2"/>
    <w:rsid w:val="00F83004"/>
    <w:rsid w:val="00F83D41"/>
    <w:rsid w:val="00F84500"/>
    <w:rsid w:val="00F84DC4"/>
    <w:rsid w:val="00F85163"/>
    <w:rsid w:val="00F853C3"/>
    <w:rsid w:val="00F85D38"/>
    <w:rsid w:val="00F85E98"/>
    <w:rsid w:val="00F86F81"/>
    <w:rsid w:val="00F8746F"/>
    <w:rsid w:val="00F901B0"/>
    <w:rsid w:val="00F90A14"/>
    <w:rsid w:val="00F91912"/>
    <w:rsid w:val="00F92086"/>
    <w:rsid w:val="00F9291B"/>
    <w:rsid w:val="00F92EB1"/>
    <w:rsid w:val="00F93AFB"/>
    <w:rsid w:val="00F94024"/>
    <w:rsid w:val="00F959E1"/>
    <w:rsid w:val="00F95DE5"/>
    <w:rsid w:val="00F97528"/>
    <w:rsid w:val="00FA0710"/>
    <w:rsid w:val="00FA089D"/>
    <w:rsid w:val="00FA0E04"/>
    <w:rsid w:val="00FA120E"/>
    <w:rsid w:val="00FA3EFB"/>
    <w:rsid w:val="00FA49FB"/>
    <w:rsid w:val="00FA4AA5"/>
    <w:rsid w:val="00FA54EE"/>
    <w:rsid w:val="00FA75E6"/>
    <w:rsid w:val="00FB0748"/>
    <w:rsid w:val="00FB0838"/>
    <w:rsid w:val="00FB1863"/>
    <w:rsid w:val="00FB36F3"/>
    <w:rsid w:val="00FB3905"/>
    <w:rsid w:val="00FB3E71"/>
    <w:rsid w:val="00FB46F2"/>
    <w:rsid w:val="00FB592F"/>
    <w:rsid w:val="00FC0688"/>
    <w:rsid w:val="00FC0918"/>
    <w:rsid w:val="00FC0C7E"/>
    <w:rsid w:val="00FC14C9"/>
    <w:rsid w:val="00FC22EB"/>
    <w:rsid w:val="00FC2EBD"/>
    <w:rsid w:val="00FC5CB4"/>
    <w:rsid w:val="00FC6CC1"/>
    <w:rsid w:val="00FD10A2"/>
    <w:rsid w:val="00FD1480"/>
    <w:rsid w:val="00FD1DCF"/>
    <w:rsid w:val="00FD1E72"/>
    <w:rsid w:val="00FD1FC6"/>
    <w:rsid w:val="00FD2971"/>
    <w:rsid w:val="00FD37E9"/>
    <w:rsid w:val="00FD4F81"/>
    <w:rsid w:val="00FD627A"/>
    <w:rsid w:val="00FD707C"/>
    <w:rsid w:val="00FE0903"/>
    <w:rsid w:val="00FE09EB"/>
    <w:rsid w:val="00FE12E8"/>
    <w:rsid w:val="00FE1444"/>
    <w:rsid w:val="00FE1BF6"/>
    <w:rsid w:val="00FE2E95"/>
    <w:rsid w:val="00FE3C7F"/>
    <w:rsid w:val="00FE58ED"/>
    <w:rsid w:val="00FE7CB4"/>
    <w:rsid w:val="00FF0458"/>
    <w:rsid w:val="00FF090F"/>
    <w:rsid w:val="00FF0941"/>
    <w:rsid w:val="00FF0DC4"/>
    <w:rsid w:val="00FF0E00"/>
    <w:rsid w:val="00FF1149"/>
    <w:rsid w:val="00FF11B0"/>
    <w:rsid w:val="00FF317D"/>
    <w:rsid w:val="00FF4B1C"/>
    <w:rsid w:val="00FF6AA4"/>
    <w:rsid w:val="00FF78F3"/>
    <w:rsid w:val="00FF7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C4C83"/>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CC4C83"/>
    <w:pPr>
      <w:keepNext/>
      <w:tabs>
        <w:tab w:val="num" w:pos="432"/>
      </w:tabs>
      <w:overflowPunct w:val="0"/>
      <w:autoSpaceDE w:val="0"/>
      <w:ind w:left="432" w:hanging="432"/>
      <w:jc w:val="both"/>
      <w:textAlignment w:val="baseline"/>
      <w:outlineLvl w:val="0"/>
    </w:pPr>
    <w:rPr>
      <w:rFonts w:ascii="Arial" w:hAnsi="Arial"/>
      <w:b/>
      <w:szCs w:val="20"/>
      <w:u w:val="single"/>
    </w:rPr>
  </w:style>
  <w:style w:type="paragraph" w:styleId="Nadpis2">
    <w:name w:val="heading 2"/>
    <w:basedOn w:val="Normln"/>
    <w:next w:val="Normln"/>
    <w:link w:val="Nadpis2Char"/>
    <w:qFormat/>
    <w:rsid w:val="00CC4C83"/>
    <w:pPr>
      <w:keepNext/>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uiPriority w:val="9"/>
    <w:qFormat/>
    <w:rsid w:val="00CC4C83"/>
    <w:pPr>
      <w:keepNext/>
      <w:keepLines/>
      <w:spacing w:before="200"/>
      <w:outlineLvl w:val="2"/>
    </w:pPr>
    <w:rPr>
      <w:rFonts w:ascii="Cambria" w:hAnsi="Cambria"/>
      <w:b/>
      <w:bCs/>
      <w:color w:val="4F81BD"/>
    </w:rPr>
  </w:style>
  <w:style w:type="paragraph" w:styleId="Nadpis4">
    <w:name w:val="heading 4"/>
    <w:basedOn w:val="Normln"/>
    <w:next w:val="Normln"/>
    <w:link w:val="Nadpis4Char"/>
    <w:qFormat/>
    <w:rsid w:val="00CC4C83"/>
    <w:pPr>
      <w:keepNext/>
      <w:tabs>
        <w:tab w:val="num" w:pos="864"/>
      </w:tabs>
      <w:ind w:left="360" w:hanging="360"/>
      <w:jc w:val="center"/>
      <w:outlineLvl w:val="3"/>
    </w:pPr>
    <w:rPr>
      <w:b/>
      <w:bCs/>
    </w:rPr>
  </w:style>
  <w:style w:type="paragraph" w:styleId="Nadpis5">
    <w:name w:val="heading 5"/>
    <w:basedOn w:val="Normln"/>
    <w:next w:val="Normln"/>
    <w:link w:val="Nadpis5Char"/>
    <w:qFormat/>
    <w:rsid w:val="00CC4C83"/>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CC4C83"/>
    <w:pPr>
      <w:keepNext/>
      <w:tabs>
        <w:tab w:val="num" w:pos="1152"/>
      </w:tabs>
      <w:ind w:left="1152" w:hanging="1152"/>
      <w:jc w:val="both"/>
      <w:outlineLvl w:val="5"/>
    </w:pPr>
    <w:rPr>
      <w:rFonts w:ascii="Arial" w:hAnsi="Arial" w:cs="Arial"/>
      <w:b/>
      <w:bCs/>
      <w:sz w:val="22"/>
    </w:rPr>
  </w:style>
  <w:style w:type="paragraph" w:styleId="Nadpis7">
    <w:name w:val="heading 7"/>
    <w:basedOn w:val="Normln"/>
    <w:next w:val="Normln"/>
    <w:link w:val="Nadpis7Char"/>
    <w:qFormat/>
    <w:rsid w:val="00CC4C83"/>
    <w:pPr>
      <w:tabs>
        <w:tab w:val="num" w:pos="1296"/>
      </w:tabs>
      <w:spacing w:before="240" w:after="60"/>
      <w:ind w:left="1296" w:hanging="1296"/>
      <w:outlineLvl w:val="6"/>
    </w:pPr>
  </w:style>
  <w:style w:type="paragraph" w:styleId="Nadpis8">
    <w:name w:val="heading 8"/>
    <w:basedOn w:val="Normln"/>
    <w:next w:val="Normln"/>
    <w:link w:val="Nadpis8Char"/>
    <w:uiPriority w:val="9"/>
    <w:qFormat/>
    <w:rsid w:val="00CC4C83"/>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CC4C83"/>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CC4C83"/>
    <w:rPr>
      <w:rFonts w:ascii="Arial" w:hAnsi="Arial" w:cs="Times New Roman"/>
      <w:b/>
      <w:sz w:val="20"/>
      <w:szCs w:val="20"/>
      <w:u w:val="single"/>
      <w:lang w:eastAsia="ar-SA" w:bidi="ar-SA"/>
    </w:rPr>
  </w:style>
  <w:style w:type="character" w:customStyle="1" w:styleId="Nadpis2Char">
    <w:name w:val="Nadpis 2 Char"/>
    <w:basedOn w:val="Standardnpsmoodstavce"/>
    <w:link w:val="Nadpis2"/>
    <w:locked/>
    <w:rsid w:val="00CC4C83"/>
    <w:rPr>
      <w:rFonts w:ascii="Arial" w:hAnsi="Arial" w:cs="Arial"/>
      <w:b/>
      <w:bCs/>
      <w:i/>
      <w:iCs/>
      <w:sz w:val="28"/>
      <w:szCs w:val="28"/>
      <w:lang w:eastAsia="ar-SA" w:bidi="ar-SA"/>
    </w:rPr>
  </w:style>
  <w:style w:type="character" w:customStyle="1" w:styleId="Nadpis3Char">
    <w:name w:val="Nadpis 3 Char"/>
    <w:basedOn w:val="Standardnpsmoodstavce"/>
    <w:link w:val="Nadpis3"/>
    <w:uiPriority w:val="9"/>
    <w:semiHidden/>
    <w:locked/>
    <w:rsid w:val="00CC4C83"/>
    <w:rPr>
      <w:rFonts w:ascii="Cambria" w:hAnsi="Cambria" w:cs="Times New Roman"/>
      <w:b/>
      <w:bCs/>
      <w:color w:val="4F81BD"/>
      <w:sz w:val="24"/>
      <w:szCs w:val="24"/>
      <w:lang w:eastAsia="ar-SA" w:bidi="ar-SA"/>
    </w:rPr>
  </w:style>
  <w:style w:type="character" w:customStyle="1" w:styleId="Nadpis4Char">
    <w:name w:val="Nadpis 4 Char"/>
    <w:basedOn w:val="Standardnpsmoodstavce"/>
    <w:link w:val="Nadpis4"/>
    <w:locked/>
    <w:rsid w:val="00CC4C83"/>
    <w:rPr>
      <w:rFonts w:ascii="Times New Roman" w:hAnsi="Times New Roman" w:cs="Times New Roman"/>
      <w:b/>
      <w:bCs/>
      <w:sz w:val="24"/>
      <w:szCs w:val="24"/>
      <w:lang w:eastAsia="ar-SA" w:bidi="ar-SA"/>
    </w:rPr>
  </w:style>
  <w:style w:type="character" w:customStyle="1" w:styleId="Nadpis5Char">
    <w:name w:val="Nadpis 5 Char"/>
    <w:basedOn w:val="Standardnpsmoodstavce"/>
    <w:link w:val="Nadpis5"/>
    <w:locked/>
    <w:rsid w:val="00CC4C83"/>
    <w:rPr>
      <w:rFonts w:ascii="Times New Roman" w:hAnsi="Times New Roman" w:cs="Times New Roman"/>
      <w:b/>
      <w:bCs/>
      <w:i/>
      <w:iCs/>
      <w:sz w:val="26"/>
      <w:szCs w:val="26"/>
      <w:lang w:eastAsia="ar-SA" w:bidi="ar-SA"/>
    </w:rPr>
  </w:style>
  <w:style w:type="character" w:customStyle="1" w:styleId="Nadpis6Char">
    <w:name w:val="Nadpis 6 Char"/>
    <w:basedOn w:val="Standardnpsmoodstavce"/>
    <w:link w:val="Nadpis6"/>
    <w:locked/>
    <w:rsid w:val="00CC4C83"/>
    <w:rPr>
      <w:rFonts w:ascii="Arial" w:hAnsi="Arial" w:cs="Arial"/>
      <w:b/>
      <w:bCs/>
      <w:sz w:val="24"/>
      <w:szCs w:val="24"/>
      <w:lang w:eastAsia="ar-SA" w:bidi="ar-SA"/>
    </w:rPr>
  </w:style>
  <w:style w:type="character" w:customStyle="1" w:styleId="Nadpis7Char">
    <w:name w:val="Nadpis 7 Char"/>
    <w:basedOn w:val="Standardnpsmoodstavce"/>
    <w:link w:val="Nadpis7"/>
    <w:locked/>
    <w:rsid w:val="00CC4C83"/>
    <w:rPr>
      <w:rFonts w:ascii="Times New Roman" w:hAnsi="Times New Roman" w:cs="Times New Roman"/>
      <w:sz w:val="24"/>
      <w:szCs w:val="24"/>
      <w:lang w:eastAsia="ar-SA" w:bidi="ar-SA"/>
    </w:rPr>
  </w:style>
  <w:style w:type="character" w:customStyle="1" w:styleId="Nadpis8Char">
    <w:name w:val="Nadpis 8 Char"/>
    <w:basedOn w:val="Standardnpsmoodstavce"/>
    <w:link w:val="Nadpis8"/>
    <w:uiPriority w:val="9"/>
    <w:semiHidden/>
    <w:locked/>
    <w:rsid w:val="00CC4C83"/>
    <w:rPr>
      <w:rFonts w:ascii="Cambria" w:hAnsi="Cambria" w:cs="Times New Roman"/>
      <w:color w:val="404040"/>
      <w:sz w:val="20"/>
      <w:szCs w:val="20"/>
      <w:lang w:eastAsia="ar-SA" w:bidi="ar-SA"/>
    </w:rPr>
  </w:style>
  <w:style w:type="character" w:customStyle="1" w:styleId="Nadpis9Char">
    <w:name w:val="Nadpis 9 Char"/>
    <w:basedOn w:val="Standardnpsmoodstavce"/>
    <w:link w:val="Nadpis9"/>
    <w:uiPriority w:val="9"/>
    <w:semiHidden/>
    <w:locked/>
    <w:rsid w:val="00CC4C83"/>
    <w:rPr>
      <w:rFonts w:ascii="Cambria" w:hAnsi="Cambria" w:cs="Times New Roman"/>
      <w:i/>
      <w:iCs/>
      <w:color w:val="404040"/>
      <w:sz w:val="20"/>
      <w:szCs w:val="20"/>
      <w:lang w:eastAsia="ar-SA" w:bidi="ar-SA"/>
    </w:rPr>
  </w:style>
  <w:style w:type="character" w:customStyle="1" w:styleId="FootnoteCharacters">
    <w:name w:val="Footnote Characters"/>
    <w:rsid w:val="00CC4C83"/>
    <w:rPr>
      <w:vertAlign w:val="superscript"/>
    </w:rPr>
  </w:style>
  <w:style w:type="character" w:styleId="Siln">
    <w:name w:val="Strong"/>
    <w:basedOn w:val="Standardnpsmoodstavce"/>
    <w:qFormat/>
    <w:rsid w:val="00CC4C83"/>
    <w:rPr>
      <w:rFonts w:cs="Times New Roman"/>
      <w:b/>
    </w:rPr>
  </w:style>
  <w:style w:type="character" w:styleId="Hypertextovodkaz">
    <w:name w:val="Hyperlink"/>
    <w:basedOn w:val="Standardnpsmoodstavce"/>
    <w:rsid w:val="00CC4C83"/>
    <w:rPr>
      <w:rFonts w:cs="Times New Roman"/>
      <w:color w:val="0000FF"/>
      <w:u w:val="single"/>
    </w:rPr>
  </w:style>
  <w:style w:type="paragraph" w:styleId="Zkladntext">
    <w:name w:val="Body Text"/>
    <w:basedOn w:val="Normln"/>
    <w:link w:val="ZkladntextChar"/>
    <w:rsid w:val="00CC4C83"/>
    <w:pPr>
      <w:spacing w:line="360" w:lineRule="auto"/>
      <w:jc w:val="both"/>
    </w:pPr>
    <w:rPr>
      <w:rFonts w:ascii="Arial" w:hAnsi="Arial" w:cs="Arial"/>
      <w:b/>
      <w:color w:val="FF0000"/>
      <w:sz w:val="20"/>
      <w:szCs w:val="20"/>
    </w:rPr>
  </w:style>
  <w:style w:type="character" w:customStyle="1" w:styleId="ZkladntextChar">
    <w:name w:val="Základní text Char"/>
    <w:basedOn w:val="Standardnpsmoodstavce"/>
    <w:link w:val="Zkladntext"/>
    <w:locked/>
    <w:rsid w:val="00CC4C83"/>
    <w:rPr>
      <w:rFonts w:ascii="Arial" w:hAnsi="Arial" w:cs="Arial"/>
      <w:b/>
      <w:color w:val="FF0000"/>
      <w:sz w:val="20"/>
      <w:szCs w:val="20"/>
      <w:lang w:eastAsia="ar-SA" w:bidi="ar-SA"/>
    </w:rPr>
  </w:style>
  <w:style w:type="paragraph" w:styleId="Textpoznpodarou">
    <w:name w:val="footnote text"/>
    <w:basedOn w:val="Normln"/>
    <w:link w:val="TextpoznpodarouChar"/>
    <w:uiPriority w:val="99"/>
    <w:rsid w:val="00CC4C83"/>
    <w:pPr>
      <w:widowControl w:val="0"/>
      <w:overflowPunct w:val="0"/>
      <w:autoSpaceDE w:val="0"/>
      <w:textAlignment w:val="baseline"/>
    </w:pPr>
    <w:rPr>
      <w:sz w:val="20"/>
      <w:szCs w:val="20"/>
    </w:rPr>
  </w:style>
  <w:style w:type="character" w:customStyle="1" w:styleId="TextpoznpodarouChar">
    <w:name w:val="Text pozn. pod čarou Char"/>
    <w:basedOn w:val="Standardnpsmoodstavce"/>
    <w:link w:val="Textpoznpodarou"/>
    <w:uiPriority w:val="99"/>
    <w:locked/>
    <w:rsid w:val="00CC4C83"/>
    <w:rPr>
      <w:rFonts w:ascii="Times New Roman" w:hAnsi="Times New Roman" w:cs="Times New Roman"/>
      <w:sz w:val="20"/>
      <w:szCs w:val="20"/>
      <w:lang w:eastAsia="ar-SA" w:bidi="ar-SA"/>
    </w:rPr>
  </w:style>
  <w:style w:type="paragraph" w:customStyle="1" w:styleId="Zkladntextodsazen21">
    <w:name w:val="Základní text odsazený 21"/>
    <w:basedOn w:val="Normln"/>
    <w:rsid w:val="00CC4C83"/>
    <w:pPr>
      <w:spacing w:after="120" w:line="480" w:lineRule="auto"/>
      <w:ind w:left="283"/>
    </w:pPr>
  </w:style>
  <w:style w:type="paragraph" w:customStyle="1" w:styleId="Zkladntextodsazen31">
    <w:name w:val="Základní text odsazený 31"/>
    <w:basedOn w:val="Normln"/>
    <w:rsid w:val="00CC4C83"/>
    <w:pPr>
      <w:spacing w:after="120"/>
      <w:ind w:left="283"/>
    </w:pPr>
    <w:rPr>
      <w:sz w:val="16"/>
      <w:szCs w:val="16"/>
    </w:rPr>
  </w:style>
  <w:style w:type="paragraph" w:styleId="Zkladntextodsazen">
    <w:name w:val="Body Text Indent"/>
    <w:basedOn w:val="Normln"/>
    <w:link w:val="ZkladntextodsazenChar"/>
    <w:rsid w:val="00CC4C83"/>
    <w:pPr>
      <w:spacing w:after="120"/>
      <w:ind w:left="283"/>
    </w:pPr>
  </w:style>
  <w:style w:type="character" w:customStyle="1" w:styleId="ZkladntextodsazenChar">
    <w:name w:val="Základní text odsazený Char"/>
    <w:basedOn w:val="Standardnpsmoodstavce"/>
    <w:link w:val="Zkladntextodsazen"/>
    <w:locked/>
    <w:rsid w:val="00CC4C83"/>
    <w:rPr>
      <w:rFonts w:ascii="Times New Roman" w:hAnsi="Times New Roman" w:cs="Times New Roman"/>
      <w:sz w:val="24"/>
      <w:szCs w:val="24"/>
      <w:lang w:eastAsia="ar-SA" w:bidi="ar-SA"/>
    </w:rPr>
  </w:style>
  <w:style w:type="paragraph" w:customStyle="1" w:styleId="NormalWeb1">
    <w:name w:val="Normal (Web)1"/>
    <w:basedOn w:val="Normln"/>
    <w:rsid w:val="00CC4C83"/>
    <w:pPr>
      <w:tabs>
        <w:tab w:val="left" w:pos="850"/>
        <w:tab w:val="left" w:pos="1191"/>
        <w:tab w:val="left" w:pos="1531"/>
      </w:tabs>
      <w:overflowPunct w:val="0"/>
      <w:autoSpaceDE w:val="0"/>
      <w:jc w:val="both"/>
      <w:textAlignment w:val="baseline"/>
    </w:pPr>
    <w:rPr>
      <w:szCs w:val="20"/>
      <w:lang w:val="en-GB"/>
    </w:rPr>
  </w:style>
  <w:style w:type="paragraph" w:customStyle="1" w:styleId="3">
    <w:name w:val="3"/>
    <w:basedOn w:val="Nadpis3"/>
    <w:rsid w:val="00CC4C83"/>
    <w:pPr>
      <w:keepLines w:val="0"/>
      <w:numPr>
        <w:ilvl w:val="2"/>
      </w:numPr>
      <w:spacing w:before="240" w:after="60"/>
      <w:outlineLvl w:val="9"/>
    </w:pPr>
    <w:rPr>
      <w:rFonts w:ascii="Arial" w:hAnsi="Arial" w:cs="Arial"/>
      <w:color w:val="auto"/>
      <w:sz w:val="26"/>
      <w:szCs w:val="26"/>
      <w:u w:val="single"/>
    </w:rPr>
  </w:style>
  <w:style w:type="paragraph" w:customStyle="1" w:styleId="4">
    <w:name w:val="4"/>
    <w:basedOn w:val="Nadpis3"/>
    <w:rsid w:val="00CC4C83"/>
    <w:pPr>
      <w:keepLines w:val="0"/>
      <w:numPr>
        <w:ilvl w:val="2"/>
      </w:numPr>
      <w:spacing w:before="240" w:after="60"/>
      <w:outlineLvl w:val="9"/>
    </w:pPr>
    <w:rPr>
      <w:rFonts w:ascii="Arial" w:hAnsi="Arial" w:cs="Arial"/>
      <w:i/>
      <w:color w:val="auto"/>
      <w:szCs w:val="26"/>
    </w:rPr>
  </w:style>
  <w:style w:type="paragraph" w:customStyle="1" w:styleId="Zkladntext21">
    <w:name w:val="Základní text 21"/>
    <w:basedOn w:val="Normln"/>
    <w:rsid w:val="00CC4C83"/>
    <w:pPr>
      <w:spacing w:after="120" w:line="480" w:lineRule="auto"/>
    </w:pPr>
  </w:style>
  <w:style w:type="character" w:styleId="Odkaznakoment">
    <w:name w:val="annotation reference"/>
    <w:basedOn w:val="Standardnpsmoodstavce"/>
    <w:uiPriority w:val="99"/>
    <w:semiHidden/>
    <w:rsid w:val="00CC4C83"/>
    <w:rPr>
      <w:rFonts w:cs="Times New Roman"/>
      <w:sz w:val="16"/>
    </w:rPr>
  </w:style>
  <w:style w:type="paragraph" w:styleId="Textkomente">
    <w:name w:val="annotation text"/>
    <w:basedOn w:val="Normln"/>
    <w:link w:val="TextkomenteChar"/>
    <w:uiPriority w:val="99"/>
    <w:semiHidden/>
    <w:rsid w:val="00CC4C83"/>
    <w:rPr>
      <w:sz w:val="20"/>
      <w:szCs w:val="20"/>
    </w:rPr>
  </w:style>
  <w:style w:type="character" w:customStyle="1" w:styleId="TextkomenteChar">
    <w:name w:val="Text komentáře Char"/>
    <w:basedOn w:val="Standardnpsmoodstavce"/>
    <w:link w:val="Textkomente"/>
    <w:uiPriority w:val="99"/>
    <w:semiHidden/>
    <w:locked/>
    <w:rsid w:val="00CC4C83"/>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CC4C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C4C83"/>
    <w:rPr>
      <w:rFonts w:ascii="Tahoma" w:hAnsi="Tahoma" w:cs="Tahoma"/>
      <w:sz w:val="16"/>
      <w:szCs w:val="16"/>
      <w:lang w:eastAsia="ar-SA" w:bidi="ar-SA"/>
    </w:rPr>
  </w:style>
  <w:style w:type="paragraph" w:styleId="Odstavecseseznamem">
    <w:name w:val="List Paragraph"/>
    <w:basedOn w:val="Normln"/>
    <w:uiPriority w:val="34"/>
    <w:qFormat/>
    <w:rsid w:val="00CC4C83"/>
    <w:pPr>
      <w:ind w:left="720"/>
      <w:contextualSpacing/>
    </w:pPr>
  </w:style>
  <w:style w:type="paragraph" w:styleId="Pedmtkomente">
    <w:name w:val="annotation subject"/>
    <w:basedOn w:val="Textkomente"/>
    <w:next w:val="Textkomente"/>
    <w:link w:val="PedmtkomenteChar"/>
    <w:uiPriority w:val="99"/>
    <w:semiHidden/>
    <w:rsid w:val="00CC4C83"/>
    <w:rPr>
      <w:b/>
      <w:bCs/>
    </w:rPr>
  </w:style>
  <w:style w:type="character" w:customStyle="1" w:styleId="PedmtkomenteChar">
    <w:name w:val="Předmět komentáře Char"/>
    <w:basedOn w:val="TextkomenteChar"/>
    <w:link w:val="Pedmtkomente"/>
    <w:uiPriority w:val="99"/>
    <w:semiHidden/>
    <w:locked/>
    <w:rsid w:val="00CC4C83"/>
    <w:rPr>
      <w:rFonts w:ascii="Times New Roman" w:hAnsi="Times New Roman" w:cs="Times New Roman"/>
      <w:b/>
      <w:bCs/>
      <w:sz w:val="20"/>
      <w:szCs w:val="20"/>
      <w:lang w:eastAsia="ar-SA" w:bidi="ar-SA"/>
    </w:rPr>
  </w:style>
  <w:style w:type="character" w:styleId="Znakapoznpodarou">
    <w:name w:val="footnote reference"/>
    <w:basedOn w:val="Standardnpsmoodstavce"/>
    <w:uiPriority w:val="99"/>
    <w:rsid w:val="00CC4C83"/>
    <w:rPr>
      <w:rFonts w:cs="Times New Roman"/>
      <w:vertAlign w:val="superscript"/>
    </w:rPr>
  </w:style>
  <w:style w:type="character" w:customStyle="1" w:styleId="longtext">
    <w:name w:val="long_text"/>
    <w:basedOn w:val="Standardnpsmoodstavce"/>
    <w:rsid w:val="0042175A"/>
    <w:rPr>
      <w:rFonts w:cs="Times New Roman"/>
    </w:rPr>
  </w:style>
  <w:style w:type="paragraph" w:styleId="Zhlav">
    <w:name w:val="header"/>
    <w:basedOn w:val="Normln"/>
    <w:link w:val="ZhlavChar"/>
    <w:uiPriority w:val="99"/>
    <w:rsid w:val="00065CB4"/>
    <w:pPr>
      <w:tabs>
        <w:tab w:val="center" w:pos="4536"/>
        <w:tab w:val="right" w:pos="9072"/>
      </w:tabs>
    </w:pPr>
  </w:style>
  <w:style w:type="character" w:customStyle="1" w:styleId="ZhlavChar">
    <w:name w:val="Záhlaví Char"/>
    <w:basedOn w:val="Standardnpsmoodstavce"/>
    <w:link w:val="Zhlav"/>
    <w:uiPriority w:val="99"/>
    <w:locked/>
    <w:rsid w:val="00065CB4"/>
    <w:rPr>
      <w:rFonts w:ascii="Times New Roman" w:hAnsi="Times New Roman" w:cs="Times New Roman"/>
      <w:sz w:val="24"/>
      <w:szCs w:val="24"/>
      <w:lang w:eastAsia="ar-SA" w:bidi="ar-SA"/>
    </w:rPr>
  </w:style>
  <w:style w:type="paragraph" w:styleId="Zpat">
    <w:name w:val="footer"/>
    <w:basedOn w:val="Normln"/>
    <w:link w:val="ZpatChar"/>
    <w:uiPriority w:val="99"/>
    <w:rsid w:val="00065CB4"/>
    <w:pPr>
      <w:tabs>
        <w:tab w:val="center" w:pos="4536"/>
        <w:tab w:val="right" w:pos="9072"/>
      </w:tabs>
    </w:pPr>
  </w:style>
  <w:style w:type="character" w:customStyle="1" w:styleId="ZpatChar">
    <w:name w:val="Zápatí Char"/>
    <w:basedOn w:val="Standardnpsmoodstavce"/>
    <w:link w:val="Zpat"/>
    <w:uiPriority w:val="99"/>
    <w:locked/>
    <w:rsid w:val="00065CB4"/>
    <w:rPr>
      <w:rFonts w:ascii="Times New Roman" w:hAnsi="Times New Roman" w:cs="Times New Roman"/>
      <w:sz w:val="24"/>
      <w:szCs w:val="24"/>
      <w:lang w:eastAsia="ar-SA" w:bidi="ar-SA"/>
    </w:rPr>
  </w:style>
  <w:style w:type="paragraph" w:styleId="Revize">
    <w:name w:val="Revision"/>
    <w:hidden/>
    <w:uiPriority w:val="99"/>
    <w:semiHidden/>
    <w:rsid w:val="000C3BA3"/>
    <w:rPr>
      <w:rFonts w:ascii="Times New Roman" w:eastAsia="Times New Roman" w:hAnsi="Times New Roman"/>
      <w:sz w:val="24"/>
      <w:szCs w:val="24"/>
      <w:lang w:eastAsia="ar-SA"/>
    </w:rPr>
  </w:style>
  <w:style w:type="paragraph" w:customStyle="1" w:styleId="StylD">
    <w:name w:val="StylD"/>
    <w:basedOn w:val="Normln"/>
    <w:rsid w:val="00326558"/>
    <w:pPr>
      <w:suppressAutoHyphens w:val="0"/>
      <w:spacing w:line="360" w:lineRule="auto"/>
      <w:jc w:val="both"/>
    </w:pPr>
    <w:rPr>
      <w:rFonts w:ascii="Arial" w:hAnsi="Arial"/>
      <w:szCs w:val="20"/>
      <w:lang w:eastAsia="cs-CZ"/>
    </w:rPr>
  </w:style>
  <w:style w:type="paragraph" w:styleId="Normlnweb">
    <w:name w:val="Normal (Web)"/>
    <w:basedOn w:val="Normln"/>
    <w:rsid w:val="0086272D"/>
    <w:pPr>
      <w:spacing w:before="280" w:after="280"/>
    </w:pPr>
  </w:style>
  <w:style w:type="paragraph" w:customStyle="1" w:styleId="CharCharCharCharCharCharCharCharCharCharCharCharCharCharCharCharChar">
    <w:name w:val="Char Char Char Char Char Char Char Char Char Char Char Char Char Char Char Char Char"/>
    <w:basedOn w:val="Normln"/>
    <w:next w:val="Normln"/>
    <w:uiPriority w:val="99"/>
    <w:rsid w:val="00500EE6"/>
    <w:pPr>
      <w:suppressAutoHyphens w:val="0"/>
      <w:spacing w:after="160" w:line="240" w:lineRule="exact"/>
    </w:pPr>
    <w:rPr>
      <w:rFonts w:ascii="Tahoma" w:hAnsi="Tahoma" w:cs="Arial"/>
      <w:b/>
      <w:szCs w:val="20"/>
      <w:lang w:val="en-US" w:eastAsia="en-US"/>
    </w:rPr>
  </w:style>
  <w:style w:type="paragraph" w:customStyle="1" w:styleId="Lucia1">
    <w:name w:val="Lucia 1"/>
    <w:basedOn w:val="Nadpis4"/>
    <w:rsid w:val="00053A6F"/>
    <w:pPr>
      <w:widowControl w:val="0"/>
      <w:tabs>
        <w:tab w:val="clear" w:pos="864"/>
        <w:tab w:val="num" w:pos="564"/>
      </w:tabs>
      <w:overflowPunct w:val="0"/>
      <w:autoSpaceDE w:val="0"/>
      <w:spacing w:before="240" w:after="120"/>
      <w:ind w:left="564"/>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C4C83"/>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CC4C83"/>
    <w:pPr>
      <w:keepNext/>
      <w:tabs>
        <w:tab w:val="num" w:pos="432"/>
      </w:tabs>
      <w:overflowPunct w:val="0"/>
      <w:autoSpaceDE w:val="0"/>
      <w:ind w:left="432" w:hanging="432"/>
      <w:jc w:val="both"/>
      <w:textAlignment w:val="baseline"/>
      <w:outlineLvl w:val="0"/>
    </w:pPr>
    <w:rPr>
      <w:rFonts w:ascii="Arial" w:hAnsi="Arial"/>
      <w:b/>
      <w:szCs w:val="20"/>
      <w:u w:val="single"/>
    </w:rPr>
  </w:style>
  <w:style w:type="paragraph" w:styleId="Nadpis2">
    <w:name w:val="heading 2"/>
    <w:basedOn w:val="Normln"/>
    <w:next w:val="Normln"/>
    <w:link w:val="Nadpis2Char"/>
    <w:qFormat/>
    <w:rsid w:val="00CC4C83"/>
    <w:pPr>
      <w:keepNext/>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uiPriority w:val="9"/>
    <w:qFormat/>
    <w:rsid w:val="00CC4C83"/>
    <w:pPr>
      <w:keepNext/>
      <w:keepLines/>
      <w:spacing w:before="200"/>
      <w:outlineLvl w:val="2"/>
    </w:pPr>
    <w:rPr>
      <w:rFonts w:ascii="Cambria" w:hAnsi="Cambria"/>
      <w:b/>
      <w:bCs/>
      <w:color w:val="4F81BD"/>
    </w:rPr>
  </w:style>
  <w:style w:type="paragraph" w:styleId="Nadpis4">
    <w:name w:val="heading 4"/>
    <w:basedOn w:val="Normln"/>
    <w:next w:val="Normln"/>
    <w:link w:val="Nadpis4Char"/>
    <w:qFormat/>
    <w:rsid w:val="00CC4C83"/>
    <w:pPr>
      <w:keepNext/>
      <w:tabs>
        <w:tab w:val="num" w:pos="864"/>
      </w:tabs>
      <w:ind w:left="360" w:hanging="360"/>
      <w:jc w:val="center"/>
      <w:outlineLvl w:val="3"/>
    </w:pPr>
    <w:rPr>
      <w:b/>
      <w:bCs/>
    </w:rPr>
  </w:style>
  <w:style w:type="paragraph" w:styleId="Nadpis5">
    <w:name w:val="heading 5"/>
    <w:basedOn w:val="Normln"/>
    <w:next w:val="Normln"/>
    <w:link w:val="Nadpis5Char"/>
    <w:qFormat/>
    <w:rsid w:val="00CC4C83"/>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CC4C83"/>
    <w:pPr>
      <w:keepNext/>
      <w:tabs>
        <w:tab w:val="num" w:pos="1152"/>
      </w:tabs>
      <w:ind w:left="1152" w:hanging="1152"/>
      <w:jc w:val="both"/>
      <w:outlineLvl w:val="5"/>
    </w:pPr>
    <w:rPr>
      <w:rFonts w:ascii="Arial" w:hAnsi="Arial" w:cs="Arial"/>
      <w:b/>
      <w:bCs/>
      <w:sz w:val="22"/>
    </w:rPr>
  </w:style>
  <w:style w:type="paragraph" w:styleId="Nadpis7">
    <w:name w:val="heading 7"/>
    <w:basedOn w:val="Normln"/>
    <w:next w:val="Normln"/>
    <w:link w:val="Nadpis7Char"/>
    <w:qFormat/>
    <w:rsid w:val="00CC4C83"/>
    <w:pPr>
      <w:tabs>
        <w:tab w:val="num" w:pos="1296"/>
      </w:tabs>
      <w:spacing w:before="240" w:after="60"/>
      <w:ind w:left="1296" w:hanging="1296"/>
      <w:outlineLvl w:val="6"/>
    </w:pPr>
  </w:style>
  <w:style w:type="paragraph" w:styleId="Nadpis8">
    <w:name w:val="heading 8"/>
    <w:basedOn w:val="Normln"/>
    <w:next w:val="Normln"/>
    <w:link w:val="Nadpis8Char"/>
    <w:uiPriority w:val="9"/>
    <w:qFormat/>
    <w:rsid w:val="00CC4C83"/>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CC4C83"/>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CC4C83"/>
    <w:rPr>
      <w:rFonts w:ascii="Arial" w:hAnsi="Arial" w:cs="Times New Roman"/>
      <w:b/>
      <w:sz w:val="20"/>
      <w:szCs w:val="20"/>
      <w:u w:val="single"/>
      <w:lang w:eastAsia="ar-SA" w:bidi="ar-SA"/>
    </w:rPr>
  </w:style>
  <w:style w:type="character" w:customStyle="1" w:styleId="Nadpis2Char">
    <w:name w:val="Nadpis 2 Char"/>
    <w:basedOn w:val="Standardnpsmoodstavce"/>
    <w:link w:val="Nadpis2"/>
    <w:locked/>
    <w:rsid w:val="00CC4C83"/>
    <w:rPr>
      <w:rFonts w:ascii="Arial" w:hAnsi="Arial" w:cs="Arial"/>
      <w:b/>
      <w:bCs/>
      <w:i/>
      <w:iCs/>
      <w:sz w:val="28"/>
      <w:szCs w:val="28"/>
      <w:lang w:eastAsia="ar-SA" w:bidi="ar-SA"/>
    </w:rPr>
  </w:style>
  <w:style w:type="character" w:customStyle="1" w:styleId="Nadpis3Char">
    <w:name w:val="Nadpis 3 Char"/>
    <w:basedOn w:val="Standardnpsmoodstavce"/>
    <w:link w:val="Nadpis3"/>
    <w:uiPriority w:val="9"/>
    <w:semiHidden/>
    <w:locked/>
    <w:rsid w:val="00CC4C83"/>
    <w:rPr>
      <w:rFonts w:ascii="Cambria" w:hAnsi="Cambria" w:cs="Times New Roman"/>
      <w:b/>
      <w:bCs/>
      <w:color w:val="4F81BD"/>
      <w:sz w:val="24"/>
      <w:szCs w:val="24"/>
      <w:lang w:eastAsia="ar-SA" w:bidi="ar-SA"/>
    </w:rPr>
  </w:style>
  <w:style w:type="character" w:customStyle="1" w:styleId="Nadpis4Char">
    <w:name w:val="Nadpis 4 Char"/>
    <w:basedOn w:val="Standardnpsmoodstavce"/>
    <w:link w:val="Nadpis4"/>
    <w:locked/>
    <w:rsid w:val="00CC4C83"/>
    <w:rPr>
      <w:rFonts w:ascii="Times New Roman" w:hAnsi="Times New Roman" w:cs="Times New Roman"/>
      <w:b/>
      <w:bCs/>
      <w:sz w:val="24"/>
      <w:szCs w:val="24"/>
      <w:lang w:eastAsia="ar-SA" w:bidi="ar-SA"/>
    </w:rPr>
  </w:style>
  <w:style w:type="character" w:customStyle="1" w:styleId="Nadpis5Char">
    <w:name w:val="Nadpis 5 Char"/>
    <w:basedOn w:val="Standardnpsmoodstavce"/>
    <w:link w:val="Nadpis5"/>
    <w:locked/>
    <w:rsid w:val="00CC4C83"/>
    <w:rPr>
      <w:rFonts w:ascii="Times New Roman" w:hAnsi="Times New Roman" w:cs="Times New Roman"/>
      <w:b/>
      <w:bCs/>
      <w:i/>
      <w:iCs/>
      <w:sz w:val="26"/>
      <w:szCs w:val="26"/>
      <w:lang w:eastAsia="ar-SA" w:bidi="ar-SA"/>
    </w:rPr>
  </w:style>
  <w:style w:type="character" w:customStyle="1" w:styleId="Nadpis6Char">
    <w:name w:val="Nadpis 6 Char"/>
    <w:basedOn w:val="Standardnpsmoodstavce"/>
    <w:link w:val="Nadpis6"/>
    <w:locked/>
    <w:rsid w:val="00CC4C83"/>
    <w:rPr>
      <w:rFonts w:ascii="Arial" w:hAnsi="Arial" w:cs="Arial"/>
      <w:b/>
      <w:bCs/>
      <w:sz w:val="24"/>
      <w:szCs w:val="24"/>
      <w:lang w:eastAsia="ar-SA" w:bidi="ar-SA"/>
    </w:rPr>
  </w:style>
  <w:style w:type="character" w:customStyle="1" w:styleId="Nadpis7Char">
    <w:name w:val="Nadpis 7 Char"/>
    <w:basedOn w:val="Standardnpsmoodstavce"/>
    <w:link w:val="Nadpis7"/>
    <w:locked/>
    <w:rsid w:val="00CC4C83"/>
    <w:rPr>
      <w:rFonts w:ascii="Times New Roman" w:hAnsi="Times New Roman" w:cs="Times New Roman"/>
      <w:sz w:val="24"/>
      <w:szCs w:val="24"/>
      <w:lang w:eastAsia="ar-SA" w:bidi="ar-SA"/>
    </w:rPr>
  </w:style>
  <w:style w:type="character" w:customStyle="1" w:styleId="Nadpis8Char">
    <w:name w:val="Nadpis 8 Char"/>
    <w:basedOn w:val="Standardnpsmoodstavce"/>
    <w:link w:val="Nadpis8"/>
    <w:uiPriority w:val="9"/>
    <w:semiHidden/>
    <w:locked/>
    <w:rsid w:val="00CC4C83"/>
    <w:rPr>
      <w:rFonts w:ascii="Cambria" w:hAnsi="Cambria" w:cs="Times New Roman"/>
      <w:color w:val="404040"/>
      <w:sz w:val="20"/>
      <w:szCs w:val="20"/>
      <w:lang w:eastAsia="ar-SA" w:bidi="ar-SA"/>
    </w:rPr>
  </w:style>
  <w:style w:type="character" w:customStyle="1" w:styleId="Nadpis9Char">
    <w:name w:val="Nadpis 9 Char"/>
    <w:basedOn w:val="Standardnpsmoodstavce"/>
    <w:link w:val="Nadpis9"/>
    <w:uiPriority w:val="9"/>
    <w:semiHidden/>
    <w:locked/>
    <w:rsid w:val="00CC4C83"/>
    <w:rPr>
      <w:rFonts w:ascii="Cambria" w:hAnsi="Cambria" w:cs="Times New Roman"/>
      <w:i/>
      <w:iCs/>
      <w:color w:val="404040"/>
      <w:sz w:val="20"/>
      <w:szCs w:val="20"/>
      <w:lang w:eastAsia="ar-SA" w:bidi="ar-SA"/>
    </w:rPr>
  </w:style>
  <w:style w:type="character" w:customStyle="1" w:styleId="FootnoteCharacters">
    <w:name w:val="Footnote Characters"/>
    <w:rsid w:val="00CC4C83"/>
    <w:rPr>
      <w:vertAlign w:val="superscript"/>
    </w:rPr>
  </w:style>
  <w:style w:type="character" w:styleId="Siln">
    <w:name w:val="Strong"/>
    <w:basedOn w:val="Standardnpsmoodstavce"/>
    <w:qFormat/>
    <w:rsid w:val="00CC4C83"/>
    <w:rPr>
      <w:rFonts w:cs="Times New Roman"/>
      <w:b/>
    </w:rPr>
  </w:style>
  <w:style w:type="character" w:styleId="Hypertextovodkaz">
    <w:name w:val="Hyperlink"/>
    <w:basedOn w:val="Standardnpsmoodstavce"/>
    <w:rsid w:val="00CC4C83"/>
    <w:rPr>
      <w:rFonts w:cs="Times New Roman"/>
      <w:color w:val="0000FF"/>
      <w:u w:val="single"/>
    </w:rPr>
  </w:style>
  <w:style w:type="paragraph" w:styleId="Zkladntext">
    <w:name w:val="Body Text"/>
    <w:basedOn w:val="Normln"/>
    <w:link w:val="ZkladntextChar"/>
    <w:rsid w:val="00CC4C83"/>
    <w:pPr>
      <w:spacing w:line="360" w:lineRule="auto"/>
      <w:jc w:val="both"/>
    </w:pPr>
    <w:rPr>
      <w:rFonts w:ascii="Arial" w:hAnsi="Arial" w:cs="Arial"/>
      <w:b/>
      <w:color w:val="FF0000"/>
      <w:sz w:val="20"/>
      <w:szCs w:val="20"/>
    </w:rPr>
  </w:style>
  <w:style w:type="character" w:customStyle="1" w:styleId="ZkladntextChar">
    <w:name w:val="Základní text Char"/>
    <w:basedOn w:val="Standardnpsmoodstavce"/>
    <w:link w:val="Zkladntext"/>
    <w:locked/>
    <w:rsid w:val="00CC4C83"/>
    <w:rPr>
      <w:rFonts w:ascii="Arial" w:hAnsi="Arial" w:cs="Arial"/>
      <w:b/>
      <w:color w:val="FF0000"/>
      <w:sz w:val="20"/>
      <w:szCs w:val="20"/>
      <w:lang w:eastAsia="ar-SA" w:bidi="ar-SA"/>
    </w:rPr>
  </w:style>
  <w:style w:type="paragraph" w:styleId="Textpoznpodarou">
    <w:name w:val="footnote text"/>
    <w:basedOn w:val="Normln"/>
    <w:link w:val="TextpoznpodarouChar"/>
    <w:uiPriority w:val="99"/>
    <w:rsid w:val="00CC4C83"/>
    <w:pPr>
      <w:widowControl w:val="0"/>
      <w:overflowPunct w:val="0"/>
      <w:autoSpaceDE w:val="0"/>
      <w:textAlignment w:val="baseline"/>
    </w:pPr>
    <w:rPr>
      <w:sz w:val="20"/>
      <w:szCs w:val="20"/>
    </w:rPr>
  </w:style>
  <w:style w:type="character" w:customStyle="1" w:styleId="TextpoznpodarouChar">
    <w:name w:val="Text pozn. pod čarou Char"/>
    <w:basedOn w:val="Standardnpsmoodstavce"/>
    <w:link w:val="Textpoznpodarou"/>
    <w:uiPriority w:val="99"/>
    <w:locked/>
    <w:rsid w:val="00CC4C83"/>
    <w:rPr>
      <w:rFonts w:ascii="Times New Roman" w:hAnsi="Times New Roman" w:cs="Times New Roman"/>
      <w:sz w:val="20"/>
      <w:szCs w:val="20"/>
      <w:lang w:eastAsia="ar-SA" w:bidi="ar-SA"/>
    </w:rPr>
  </w:style>
  <w:style w:type="paragraph" w:customStyle="1" w:styleId="Zkladntextodsazen21">
    <w:name w:val="Základní text odsazený 21"/>
    <w:basedOn w:val="Normln"/>
    <w:rsid w:val="00CC4C83"/>
    <w:pPr>
      <w:spacing w:after="120" w:line="480" w:lineRule="auto"/>
      <w:ind w:left="283"/>
    </w:pPr>
  </w:style>
  <w:style w:type="paragraph" w:customStyle="1" w:styleId="Zkladntextodsazen31">
    <w:name w:val="Základní text odsazený 31"/>
    <w:basedOn w:val="Normln"/>
    <w:rsid w:val="00CC4C83"/>
    <w:pPr>
      <w:spacing w:after="120"/>
      <w:ind w:left="283"/>
    </w:pPr>
    <w:rPr>
      <w:sz w:val="16"/>
      <w:szCs w:val="16"/>
    </w:rPr>
  </w:style>
  <w:style w:type="paragraph" w:styleId="Zkladntextodsazen">
    <w:name w:val="Body Text Indent"/>
    <w:basedOn w:val="Normln"/>
    <w:link w:val="ZkladntextodsazenChar"/>
    <w:rsid w:val="00CC4C83"/>
    <w:pPr>
      <w:spacing w:after="120"/>
      <w:ind w:left="283"/>
    </w:pPr>
  </w:style>
  <w:style w:type="character" w:customStyle="1" w:styleId="ZkladntextodsazenChar">
    <w:name w:val="Základní text odsazený Char"/>
    <w:basedOn w:val="Standardnpsmoodstavce"/>
    <w:link w:val="Zkladntextodsazen"/>
    <w:locked/>
    <w:rsid w:val="00CC4C83"/>
    <w:rPr>
      <w:rFonts w:ascii="Times New Roman" w:hAnsi="Times New Roman" w:cs="Times New Roman"/>
      <w:sz w:val="24"/>
      <w:szCs w:val="24"/>
      <w:lang w:eastAsia="ar-SA" w:bidi="ar-SA"/>
    </w:rPr>
  </w:style>
  <w:style w:type="paragraph" w:customStyle="1" w:styleId="NormalWeb1">
    <w:name w:val="Normal (Web)1"/>
    <w:basedOn w:val="Normln"/>
    <w:rsid w:val="00CC4C83"/>
    <w:pPr>
      <w:tabs>
        <w:tab w:val="left" w:pos="850"/>
        <w:tab w:val="left" w:pos="1191"/>
        <w:tab w:val="left" w:pos="1531"/>
      </w:tabs>
      <w:overflowPunct w:val="0"/>
      <w:autoSpaceDE w:val="0"/>
      <w:jc w:val="both"/>
      <w:textAlignment w:val="baseline"/>
    </w:pPr>
    <w:rPr>
      <w:szCs w:val="20"/>
      <w:lang w:val="en-GB"/>
    </w:rPr>
  </w:style>
  <w:style w:type="paragraph" w:customStyle="1" w:styleId="3">
    <w:name w:val="3"/>
    <w:basedOn w:val="Nadpis3"/>
    <w:rsid w:val="00CC4C83"/>
    <w:pPr>
      <w:keepLines w:val="0"/>
      <w:numPr>
        <w:ilvl w:val="2"/>
      </w:numPr>
      <w:spacing w:before="240" w:after="60"/>
      <w:outlineLvl w:val="9"/>
    </w:pPr>
    <w:rPr>
      <w:rFonts w:ascii="Arial" w:hAnsi="Arial" w:cs="Arial"/>
      <w:color w:val="auto"/>
      <w:sz w:val="26"/>
      <w:szCs w:val="26"/>
      <w:u w:val="single"/>
    </w:rPr>
  </w:style>
  <w:style w:type="paragraph" w:customStyle="1" w:styleId="4">
    <w:name w:val="4"/>
    <w:basedOn w:val="Nadpis3"/>
    <w:rsid w:val="00CC4C83"/>
    <w:pPr>
      <w:keepLines w:val="0"/>
      <w:numPr>
        <w:ilvl w:val="2"/>
      </w:numPr>
      <w:spacing w:before="240" w:after="60"/>
      <w:outlineLvl w:val="9"/>
    </w:pPr>
    <w:rPr>
      <w:rFonts w:ascii="Arial" w:hAnsi="Arial" w:cs="Arial"/>
      <w:i/>
      <w:color w:val="auto"/>
      <w:szCs w:val="26"/>
    </w:rPr>
  </w:style>
  <w:style w:type="paragraph" w:customStyle="1" w:styleId="Zkladntext21">
    <w:name w:val="Základní text 21"/>
    <w:basedOn w:val="Normln"/>
    <w:rsid w:val="00CC4C83"/>
    <w:pPr>
      <w:spacing w:after="120" w:line="480" w:lineRule="auto"/>
    </w:pPr>
  </w:style>
  <w:style w:type="character" w:styleId="Odkaznakoment">
    <w:name w:val="annotation reference"/>
    <w:basedOn w:val="Standardnpsmoodstavce"/>
    <w:uiPriority w:val="99"/>
    <w:semiHidden/>
    <w:rsid w:val="00CC4C83"/>
    <w:rPr>
      <w:rFonts w:cs="Times New Roman"/>
      <w:sz w:val="16"/>
    </w:rPr>
  </w:style>
  <w:style w:type="paragraph" w:styleId="Textkomente">
    <w:name w:val="annotation text"/>
    <w:basedOn w:val="Normln"/>
    <w:link w:val="TextkomenteChar"/>
    <w:uiPriority w:val="99"/>
    <w:semiHidden/>
    <w:rsid w:val="00CC4C83"/>
    <w:rPr>
      <w:sz w:val="20"/>
      <w:szCs w:val="20"/>
    </w:rPr>
  </w:style>
  <w:style w:type="character" w:customStyle="1" w:styleId="TextkomenteChar">
    <w:name w:val="Text komentáře Char"/>
    <w:basedOn w:val="Standardnpsmoodstavce"/>
    <w:link w:val="Textkomente"/>
    <w:uiPriority w:val="99"/>
    <w:semiHidden/>
    <w:locked/>
    <w:rsid w:val="00CC4C83"/>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CC4C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C4C83"/>
    <w:rPr>
      <w:rFonts w:ascii="Tahoma" w:hAnsi="Tahoma" w:cs="Tahoma"/>
      <w:sz w:val="16"/>
      <w:szCs w:val="16"/>
      <w:lang w:eastAsia="ar-SA" w:bidi="ar-SA"/>
    </w:rPr>
  </w:style>
  <w:style w:type="paragraph" w:styleId="Odstavecseseznamem">
    <w:name w:val="List Paragraph"/>
    <w:basedOn w:val="Normln"/>
    <w:uiPriority w:val="34"/>
    <w:qFormat/>
    <w:rsid w:val="00CC4C83"/>
    <w:pPr>
      <w:ind w:left="720"/>
      <w:contextualSpacing/>
    </w:pPr>
  </w:style>
  <w:style w:type="paragraph" w:styleId="Pedmtkomente">
    <w:name w:val="annotation subject"/>
    <w:basedOn w:val="Textkomente"/>
    <w:next w:val="Textkomente"/>
    <w:link w:val="PedmtkomenteChar"/>
    <w:uiPriority w:val="99"/>
    <w:semiHidden/>
    <w:rsid w:val="00CC4C83"/>
    <w:rPr>
      <w:b/>
      <w:bCs/>
    </w:rPr>
  </w:style>
  <w:style w:type="character" w:customStyle="1" w:styleId="PedmtkomenteChar">
    <w:name w:val="Předmět komentáře Char"/>
    <w:basedOn w:val="TextkomenteChar"/>
    <w:link w:val="Pedmtkomente"/>
    <w:uiPriority w:val="99"/>
    <w:semiHidden/>
    <w:locked/>
    <w:rsid w:val="00CC4C83"/>
    <w:rPr>
      <w:rFonts w:ascii="Times New Roman" w:hAnsi="Times New Roman" w:cs="Times New Roman"/>
      <w:b/>
      <w:bCs/>
      <w:sz w:val="20"/>
      <w:szCs w:val="20"/>
      <w:lang w:eastAsia="ar-SA" w:bidi="ar-SA"/>
    </w:rPr>
  </w:style>
  <w:style w:type="character" w:styleId="Znakapoznpodarou">
    <w:name w:val="footnote reference"/>
    <w:basedOn w:val="Standardnpsmoodstavce"/>
    <w:uiPriority w:val="99"/>
    <w:rsid w:val="00CC4C83"/>
    <w:rPr>
      <w:rFonts w:cs="Times New Roman"/>
      <w:vertAlign w:val="superscript"/>
    </w:rPr>
  </w:style>
  <w:style w:type="character" w:customStyle="1" w:styleId="longtext">
    <w:name w:val="long_text"/>
    <w:basedOn w:val="Standardnpsmoodstavce"/>
    <w:rsid w:val="0042175A"/>
    <w:rPr>
      <w:rFonts w:cs="Times New Roman"/>
    </w:rPr>
  </w:style>
  <w:style w:type="paragraph" w:styleId="Zhlav">
    <w:name w:val="header"/>
    <w:basedOn w:val="Normln"/>
    <w:link w:val="ZhlavChar"/>
    <w:uiPriority w:val="99"/>
    <w:rsid w:val="00065CB4"/>
    <w:pPr>
      <w:tabs>
        <w:tab w:val="center" w:pos="4536"/>
        <w:tab w:val="right" w:pos="9072"/>
      </w:tabs>
    </w:pPr>
  </w:style>
  <w:style w:type="character" w:customStyle="1" w:styleId="ZhlavChar">
    <w:name w:val="Záhlaví Char"/>
    <w:basedOn w:val="Standardnpsmoodstavce"/>
    <w:link w:val="Zhlav"/>
    <w:uiPriority w:val="99"/>
    <w:locked/>
    <w:rsid w:val="00065CB4"/>
    <w:rPr>
      <w:rFonts w:ascii="Times New Roman" w:hAnsi="Times New Roman" w:cs="Times New Roman"/>
      <w:sz w:val="24"/>
      <w:szCs w:val="24"/>
      <w:lang w:eastAsia="ar-SA" w:bidi="ar-SA"/>
    </w:rPr>
  </w:style>
  <w:style w:type="paragraph" w:styleId="Zpat">
    <w:name w:val="footer"/>
    <w:basedOn w:val="Normln"/>
    <w:link w:val="ZpatChar"/>
    <w:uiPriority w:val="99"/>
    <w:rsid w:val="00065CB4"/>
    <w:pPr>
      <w:tabs>
        <w:tab w:val="center" w:pos="4536"/>
        <w:tab w:val="right" w:pos="9072"/>
      </w:tabs>
    </w:pPr>
  </w:style>
  <w:style w:type="character" w:customStyle="1" w:styleId="ZpatChar">
    <w:name w:val="Zápatí Char"/>
    <w:basedOn w:val="Standardnpsmoodstavce"/>
    <w:link w:val="Zpat"/>
    <w:uiPriority w:val="99"/>
    <w:locked/>
    <w:rsid w:val="00065CB4"/>
    <w:rPr>
      <w:rFonts w:ascii="Times New Roman" w:hAnsi="Times New Roman" w:cs="Times New Roman"/>
      <w:sz w:val="24"/>
      <w:szCs w:val="24"/>
      <w:lang w:eastAsia="ar-SA" w:bidi="ar-SA"/>
    </w:rPr>
  </w:style>
  <w:style w:type="paragraph" w:styleId="Revize">
    <w:name w:val="Revision"/>
    <w:hidden/>
    <w:uiPriority w:val="99"/>
    <w:semiHidden/>
    <w:rsid w:val="000C3BA3"/>
    <w:rPr>
      <w:rFonts w:ascii="Times New Roman" w:eastAsia="Times New Roman" w:hAnsi="Times New Roman"/>
      <w:sz w:val="24"/>
      <w:szCs w:val="24"/>
      <w:lang w:eastAsia="ar-SA"/>
    </w:rPr>
  </w:style>
  <w:style w:type="paragraph" w:customStyle="1" w:styleId="StylD">
    <w:name w:val="StylD"/>
    <w:basedOn w:val="Normln"/>
    <w:rsid w:val="00326558"/>
    <w:pPr>
      <w:suppressAutoHyphens w:val="0"/>
      <w:spacing w:line="360" w:lineRule="auto"/>
      <w:jc w:val="both"/>
    </w:pPr>
    <w:rPr>
      <w:rFonts w:ascii="Arial" w:hAnsi="Arial"/>
      <w:szCs w:val="20"/>
      <w:lang w:eastAsia="cs-CZ"/>
    </w:rPr>
  </w:style>
  <w:style w:type="paragraph" w:styleId="Normlnweb">
    <w:name w:val="Normal (Web)"/>
    <w:basedOn w:val="Normln"/>
    <w:rsid w:val="0086272D"/>
    <w:pPr>
      <w:spacing w:before="280" w:after="280"/>
    </w:pPr>
  </w:style>
  <w:style w:type="paragraph" w:customStyle="1" w:styleId="CharCharCharCharCharCharCharCharCharCharCharCharCharCharCharCharChar">
    <w:name w:val="Char Char Char Char Char Char Char Char Char Char Char Char Char Char Char Char Char"/>
    <w:basedOn w:val="Normln"/>
    <w:next w:val="Normln"/>
    <w:uiPriority w:val="99"/>
    <w:rsid w:val="00500EE6"/>
    <w:pPr>
      <w:suppressAutoHyphens w:val="0"/>
      <w:spacing w:after="160" w:line="240" w:lineRule="exact"/>
    </w:pPr>
    <w:rPr>
      <w:rFonts w:ascii="Tahoma" w:hAnsi="Tahoma" w:cs="Arial"/>
      <w:b/>
      <w:szCs w:val="20"/>
      <w:lang w:val="en-US" w:eastAsia="en-US"/>
    </w:rPr>
  </w:style>
  <w:style w:type="paragraph" w:customStyle="1" w:styleId="Lucia1">
    <w:name w:val="Lucia 1"/>
    <w:basedOn w:val="Nadpis4"/>
    <w:rsid w:val="00053A6F"/>
    <w:pPr>
      <w:widowControl w:val="0"/>
      <w:tabs>
        <w:tab w:val="clear" w:pos="864"/>
        <w:tab w:val="num" w:pos="564"/>
      </w:tabs>
      <w:overflowPunct w:val="0"/>
      <w:autoSpaceDE w:val="0"/>
      <w:spacing w:before="240" w:after="120"/>
      <w:ind w:left="564"/>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8983">
      <w:bodyDiv w:val="1"/>
      <w:marLeft w:val="0"/>
      <w:marRight w:val="0"/>
      <w:marTop w:val="0"/>
      <w:marBottom w:val="0"/>
      <w:divBdr>
        <w:top w:val="none" w:sz="0" w:space="0" w:color="auto"/>
        <w:left w:val="none" w:sz="0" w:space="0" w:color="auto"/>
        <w:bottom w:val="none" w:sz="0" w:space="0" w:color="auto"/>
        <w:right w:val="none" w:sz="0" w:space="0" w:color="auto"/>
      </w:divBdr>
    </w:div>
    <w:div w:id="842865038">
      <w:bodyDiv w:val="1"/>
      <w:marLeft w:val="0"/>
      <w:marRight w:val="0"/>
      <w:marTop w:val="0"/>
      <w:marBottom w:val="0"/>
      <w:divBdr>
        <w:top w:val="none" w:sz="0" w:space="0" w:color="auto"/>
        <w:left w:val="none" w:sz="0" w:space="0" w:color="auto"/>
        <w:bottom w:val="none" w:sz="0" w:space="0" w:color="auto"/>
        <w:right w:val="none" w:sz="0" w:space="0" w:color="auto"/>
      </w:divBdr>
    </w:div>
    <w:div w:id="1168179904">
      <w:bodyDiv w:val="1"/>
      <w:marLeft w:val="0"/>
      <w:marRight w:val="0"/>
      <w:marTop w:val="0"/>
      <w:marBottom w:val="0"/>
      <w:divBdr>
        <w:top w:val="none" w:sz="0" w:space="0" w:color="auto"/>
        <w:left w:val="none" w:sz="0" w:space="0" w:color="auto"/>
        <w:bottom w:val="none" w:sz="0" w:space="0" w:color="auto"/>
        <w:right w:val="none" w:sz="0" w:space="0" w:color="auto"/>
      </w:divBdr>
    </w:div>
    <w:div w:id="1539781363">
      <w:marLeft w:val="0"/>
      <w:marRight w:val="0"/>
      <w:marTop w:val="0"/>
      <w:marBottom w:val="0"/>
      <w:divBdr>
        <w:top w:val="none" w:sz="0" w:space="0" w:color="auto"/>
        <w:left w:val="none" w:sz="0" w:space="0" w:color="auto"/>
        <w:bottom w:val="none" w:sz="0" w:space="0" w:color="auto"/>
        <w:right w:val="none" w:sz="0" w:space="0" w:color="auto"/>
      </w:divBdr>
    </w:div>
    <w:div w:id="1539781364">
      <w:marLeft w:val="0"/>
      <w:marRight w:val="0"/>
      <w:marTop w:val="0"/>
      <w:marBottom w:val="0"/>
      <w:divBdr>
        <w:top w:val="none" w:sz="0" w:space="0" w:color="auto"/>
        <w:left w:val="none" w:sz="0" w:space="0" w:color="auto"/>
        <w:bottom w:val="none" w:sz="0" w:space="0" w:color="auto"/>
        <w:right w:val="none" w:sz="0" w:space="0" w:color="auto"/>
      </w:divBdr>
    </w:div>
    <w:div w:id="1539781365">
      <w:marLeft w:val="0"/>
      <w:marRight w:val="0"/>
      <w:marTop w:val="0"/>
      <w:marBottom w:val="0"/>
      <w:divBdr>
        <w:top w:val="none" w:sz="0" w:space="0" w:color="auto"/>
        <w:left w:val="none" w:sz="0" w:space="0" w:color="auto"/>
        <w:bottom w:val="none" w:sz="0" w:space="0" w:color="auto"/>
        <w:right w:val="none" w:sz="0" w:space="0" w:color="auto"/>
      </w:divBdr>
    </w:div>
    <w:div w:id="1539781366">
      <w:marLeft w:val="0"/>
      <w:marRight w:val="0"/>
      <w:marTop w:val="0"/>
      <w:marBottom w:val="0"/>
      <w:divBdr>
        <w:top w:val="none" w:sz="0" w:space="0" w:color="auto"/>
        <w:left w:val="none" w:sz="0" w:space="0" w:color="auto"/>
        <w:bottom w:val="none" w:sz="0" w:space="0" w:color="auto"/>
        <w:right w:val="none" w:sz="0" w:space="0" w:color="auto"/>
      </w:divBdr>
    </w:div>
    <w:div w:id="1539781367">
      <w:marLeft w:val="0"/>
      <w:marRight w:val="0"/>
      <w:marTop w:val="0"/>
      <w:marBottom w:val="0"/>
      <w:divBdr>
        <w:top w:val="none" w:sz="0" w:space="0" w:color="auto"/>
        <w:left w:val="none" w:sz="0" w:space="0" w:color="auto"/>
        <w:bottom w:val="none" w:sz="0" w:space="0" w:color="auto"/>
        <w:right w:val="none" w:sz="0" w:space="0" w:color="auto"/>
      </w:divBdr>
    </w:div>
    <w:div w:id="1539781368">
      <w:marLeft w:val="0"/>
      <w:marRight w:val="0"/>
      <w:marTop w:val="0"/>
      <w:marBottom w:val="0"/>
      <w:divBdr>
        <w:top w:val="none" w:sz="0" w:space="0" w:color="auto"/>
        <w:left w:val="none" w:sz="0" w:space="0" w:color="auto"/>
        <w:bottom w:val="none" w:sz="0" w:space="0" w:color="auto"/>
        <w:right w:val="none" w:sz="0" w:space="0" w:color="auto"/>
      </w:divBdr>
    </w:div>
    <w:div w:id="1539781369">
      <w:marLeft w:val="0"/>
      <w:marRight w:val="0"/>
      <w:marTop w:val="0"/>
      <w:marBottom w:val="0"/>
      <w:divBdr>
        <w:top w:val="none" w:sz="0" w:space="0" w:color="auto"/>
        <w:left w:val="none" w:sz="0" w:space="0" w:color="auto"/>
        <w:bottom w:val="none" w:sz="0" w:space="0" w:color="auto"/>
        <w:right w:val="none" w:sz="0" w:space="0" w:color="auto"/>
      </w:divBdr>
    </w:div>
    <w:div w:id="1539781370">
      <w:marLeft w:val="0"/>
      <w:marRight w:val="0"/>
      <w:marTop w:val="0"/>
      <w:marBottom w:val="0"/>
      <w:divBdr>
        <w:top w:val="none" w:sz="0" w:space="0" w:color="auto"/>
        <w:left w:val="none" w:sz="0" w:space="0" w:color="auto"/>
        <w:bottom w:val="none" w:sz="0" w:space="0" w:color="auto"/>
        <w:right w:val="none" w:sz="0" w:space="0" w:color="auto"/>
      </w:divBdr>
    </w:div>
    <w:div w:id="1539781371">
      <w:marLeft w:val="0"/>
      <w:marRight w:val="0"/>
      <w:marTop w:val="0"/>
      <w:marBottom w:val="0"/>
      <w:divBdr>
        <w:top w:val="none" w:sz="0" w:space="0" w:color="auto"/>
        <w:left w:val="none" w:sz="0" w:space="0" w:color="auto"/>
        <w:bottom w:val="none" w:sz="0" w:space="0" w:color="auto"/>
        <w:right w:val="none" w:sz="0" w:space="0" w:color="auto"/>
      </w:divBdr>
    </w:div>
    <w:div w:id="1539781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irina.pipkova@mps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die.keprova@mpsv.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94D2-D45F-4686-80A3-EC3B78D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48</Pages>
  <Words>19292</Words>
  <Characters>106028</Characters>
  <Application>Microsoft Office Word</Application>
  <DocSecurity>0</DocSecurity>
  <Lines>883</Lines>
  <Paragraphs>250</Paragraphs>
  <ScaleCrop>false</ScaleCrop>
  <HeadingPairs>
    <vt:vector size="2" baseType="variant">
      <vt:variant>
        <vt:lpstr>Název</vt:lpstr>
      </vt:variant>
      <vt:variant>
        <vt:i4>1</vt:i4>
      </vt:variant>
    </vt:vector>
  </HeadingPairs>
  <TitlesOfParts>
    <vt:vector size="1" baseType="lpstr">
      <vt:lpstr>B) Návrh věcného řešení</vt:lpstr>
    </vt:vector>
  </TitlesOfParts>
  <Company/>
  <LinksUpToDate>false</LinksUpToDate>
  <CharactersWithSpaces>125070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Návrh věcného řešení</dc:title>
  <dc:creator>Keprová Lydie Mgr. (MPSV)</dc:creator>
  <cp:lastModifiedBy>Pipková Jiřina, Mgr. (MPSV)</cp:lastModifiedBy>
  <cp:revision>24</cp:revision>
  <cp:lastPrinted>2012-06-22T08:40:00Z</cp:lastPrinted>
  <dcterms:created xsi:type="dcterms:W3CDTF">2012-06-19T06:56:00Z</dcterms:created>
  <dcterms:modified xsi:type="dcterms:W3CDTF">2012-06-22T09:36:00Z</dcterms:modified>
</cp:coreProperties>
</file>