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43C1">
        <w:rPr>
          <w:rFonts w:ascii="Times New Roman" w:hAnsi="Times New Roman" w:cs="Times New Roman"/>
          <w:sz w:val="24"/>
          <w:szCs w:val="24"/>
        </w:rPr>
      </w:r>
      <w:r w:rsidR="006843C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43C1">
        <w:rPr>
          <w:rFonts w:ascii="Times New Roman" w:hAnsi="Times New Roman" w:cs="Times New Roman"/>
          <w:sz w:val="24"/>
          <w:szCs w:val="24"/>
        </w:rPr>
      </w:r>
      <w:r w:rsidR="006843C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843C1">
              <w:rPr>
                <w:rFonts w:ascii="Times New Roman" w:hAnsi="Times New Roman" w:cs="Times New Roman"/>
              </w:rPr>
            </w:r>
            <w:r w:rsidR="006843C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37512A">
              <w:rPr>
                <w:rFonts w:ascii="Times New Roman" w:hAnsi="Times New Roman" w:cs="Times New Roman"/>
                <w:b/>
                <w:bCs/>
              </w:rPr>
              <w:t>spravedlnosti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3D4868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3D4868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Default="0037512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7512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37512A">
        <w:rPr>
          <w:rFonts w:ascii="Times New Roman" w:hAnsi="Times New Roman" w:cs="Times New Roman"/>
          <w:bCs/>
        </w:rPr>
        <w:t>0</w:t>
      </w:r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37512A">
        <w:rPr>
          <w:rFonts w:ascii="Times New Roman" w:hAnsi="Times New Roman" w:cs="Times New Roman"/>
          <w:bCs/>
        </w:rPr>
        <w:t>spravedlnosti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4E0681">
        <w:rPr>
          <w:rFonts w:ascii="Times New Roman" w:hAnsi="Times New Roman" w:cs="Times New Roman"/>
          <w:bCs/>
        </w:rPr>
        <w:t>“</w:t>
      </w:r>
      <w:bookmarkStart w:id="0" w:name="_GoBack"/>
      <w:bookmarkEnd w:id="0"/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43C1">
        <w:rPr>
          <w:rFonts w:ascii="Times New Roman" w:hAnsi="Times New Roman" w:cs="Times New Roman"/>
          <w:b/>
          <w:bCs/>
        </w:rPr>
      </w:r>
      <w:r w:rsidR="006843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2A" w:rsidRDefault="0037512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12A" w:rsidRDefault="0037512A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37512A" w:rsidRDefault="0037512A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2A" w:rsidRDefault="003751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C1" w:rsidRDefault="006843C1" w:rsidP="00386203">
      <w:pPr>
        <w:spacing w:after="0" w:line="240" w:lineRule="auto"/>
      </w:pPr>
      <w:r>
        <w:separator/>
      </w:r>
    </w:p>
  </w:endnote>
  <w:endnote w:type="continuationSeparator" w:id="0">
    <w:p w:rsidR="006843C1" w:rsidRDefault="006843C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068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C1" w:rsidRDefault="006843C1" w:rsidP="00386203">
      <w:pPr>
        <w:spacing w:after="0" w:line="240" w:lineRule="auto"/>
      </w:pPr>
      <w:r>
        <w:separator/>
      </w:r>
    </w:p>
  </w:footnote>
  <w:footnote w:type="continuationSeparator" w:id="0">
    <w:p w:rsidR="006843C1" w:rsidRDefault="006843C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>
        <w:rPr>
          <w:rFonts w:ascii="Times New Roman" w:hAnsi="Times New Roman" w:cs="Times New Roman"/>
        </w:rPr>
        <w:t xml:space="preserve">Tj., že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92D53" w:rsidRPr="00192D53">
        <w:rPr>
          <w:rFonts w:ascii="Times New Roman" w:hAnsi="Times New Roman" w:cs="Times New Roman"/>
        </w:rPr>
        <w:t xml:space="preserve">Nedoložení listiny k žádosti není důvodem pro vyřazení žádosti z výběrového řízení. 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 Ministerstvu </w:t>
      </w:r>
      <w:r w:rsidR="00192D53">
        <w:rPr>
          <w:rFonts w:ascii="Times New Roman" w:hAnsi="Times New Roman" w:cs="Times New Roman"/>
        </w:rPr>
        <w:t>spravedlnosti</w:t>
      </w:r>
      <w:r w:rsidR="00192D53" w:rsidRPr="00192D53">
        <w:rPr>
          <w:rFonts w:ascii="Times New Roman" w:hAnsi="Times New Roman" w:cs="Times New Roman"/>
        </w:rPr>
        <w:t xml:space="preserve"> nebo r</w:t>
      </w:r>
      <w:r w:rsidR="00192D53">
        <w:rPr>
          <w:rFonts w:ascii="Times New Roman" w:hAnsi="Times New Roman" w:cs="Times New Roman"/>
        </w:rPr>
        <w:t>ozhodnutím vlády o jmenování na </w:t>
      </w:r>
      <w:r w:rsidR="00192D53" w:rsidRPr="00192D53">
        <w:rPr>
          <w:rFonts w:ascii="Times New Roman" w:hAnsi="Times New Roman" w:cs="Times New Roman"/>
        </w:rPr>
        <w:t xml:space="preserve">služební místo státního tajemníka v Ministerstvu </w:t>
      </w:r>
      <w:r w:rsidR="00192D53">
        <w:rPr>
          <w:rFonts w:ascii="Times New Roman" w:hAnsi="Times New Roman" w:cs="Times New Roman"/>
        </w:rPr>
        <w:t>spravedlnosti</w:t>
      </w:r>
      <w:r w:rsidR="00EC7090">
        <w:rPr>
          <w:rFonts w:ascii="Times New Roman" w:hAnsi="Times New Roman" w:cs="Times New Roman"/>
        </w:rPr>
        <w:t>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92D53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7512A"/>
    <w:rsid w:val="00382342"/>
    <w:rsid w:val="0038564A"/>
    <w:rsid w:val="00386203"/>
    <w:rsid w:val="00391F25"/>
    <w:rsid w:val="003A123F"/>
    <w:rsid w:val="003A12B9"/>
    <w:rsid w:val="003A7361"/>
    <w:rsid w:val="003D05D1"/>
    <w:rsid w:val="003D4868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E0681"/>
    <w:rsid w:val="004F7B58"/>
    <w:rsid w:val="005064ED"/>
    <w:rsid w:val="00522696"/>
    <w:rsid w:val="00524E88"/>
    <w:rsid w:val="00527964"/>
    <w:rsid w:val="0053719B"/>
    <w:rsid w:val="00541DFD"/>
    <w:rsid w:val="00542A59"/>
    <w:rsid w:val="00551545"/>
    <w:rsid w:val="0055686A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43C1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278BB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B1037"/>
    <w:rsid w:val="00BD145D"/>
    <w:rsid w:val="00BE1968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71E8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04A6-A49F-4820-B924-DE2361C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1083</Words>
  <Characters>6396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RICHTR Michal, Mgr.</cp:lastModifiedBy>
  <cp:revision>8</cp:revision>
  <cp:lastPrinted>2020-01-10T08:59:00Z</cp:lastPrinted>
  <dcterms:created xsi:type="dcterms:W3CDTF">2020-01-10T11:20:00Z</dcterms:created>
  <dcterms:modified xsi:type="dcterms:W3CDTF">2020-03-10T11:37:00Z</dcterms:modified>
</cp:coreProperties>
</file>