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  <w:bookmarkStart w:id="0" w:name="document_fragment_onrf6mjzhe3v6mrsg4wtq"/>
    </w:p>
    <w:p w:rsidR="0011549B" w:rsidRPr="00123567" w:rsidRDefault="001666A2">
      <w:pPr>
        <w:spacing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227/1997 Sb. znění účinné od 1. 1. 2014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048"/>
        <w:gridCol w:w="1114"/>
        <w:gridCol w:w="793"/>
        <w:gridCol w:w="4162"/>
      </w:tblGrid>
      <w:tr w:rsidR="00123567" w:rsidRPr="00123567" w:rsidTr="00123567">
        <w:trPr>
          <w:trHeight w:val="90"/>
          <w:tblCellSpacing w:w="0" w:type="dxa"/>
        </w:trPr>
        <w:tc>
          <w:tcPr>
            <w:tcW w:w="304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49B" w:rsidRPr="00123567" w:rsidRDefault="001666A2">
            <w:pPr>
              <w:spacing w:after="0" w:line="369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b/>
                <w:color w:val="000000" w:themeColor="text1"/>
              </w:rPr>
              <w:t>změněno</w:t>
            </w:r>
          </w:p>
        </w:tc>
        <w:tc>
          <w:tcPr>
            <w:tcW w:w="1907" w:type="dxa"/>
            <w:gridSpan w:val="2"/>
            <w:tcMar>
              <w:top w:w="45" w:type="dxa"/>
              <w:left w:w="45" w:type="dxa"/>
              <w:bottom w:w="45" w:type="dxa"/>
              <w:right w:w="15" w:type="dxa"/>
            </w:tcMar>
          </w:tcPr>
          <w:p w:rsidR="0011549B" w:rsidRPr="00123567" w:rsidRDefault="001666A2">
            <w:pPr>
              <w:spacing w:after="0" w:line="369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b/>
                <w:color w:val="000000" w:themeColor="text1"/>
              </w:rPr>
              <w:t>s účinností od</w:t>
            </w:r>
          </w:p>
        </w:tc>
        <w:tc>
          <w:tcPr>
            <w:tcW w:w="4162" w:type="dxa"/>
            <w:tcMar>
              <w:top w:w="45" w:type="dxa"/>
              <w:left w:w="300" w:type="dxa"/>
              <w:bottom w:w="45" w:type="dxa"/>
              <w:right w:w="45" w:type="dxa"/>
            </w:tcMar>
          </w:tcPr>
          <w:p w:rsidR="0011549B" w:rsidRPr="00123567" w:rsidRDefault="001666A2">
            <w:pPr>
              <w:spacing w:after="0" w:line="36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b/>
                <w:color w:val="000000" w:themeColor="text1"/>
              </w:rPr>
              <w:t>poznámka</w:t>
            </w:r>
          </w:p>
        </w:tc>
      </w:tr>
      <w:tr w:rsidR="00123567" w:rsidRPr="00123567" w:rsidTr="00123567">
        <w:trPr>
          <w:tblCellSpacing w:w="0" w:type="dxa"/>
        </w:trPr>
        <w:tc>
          <w:tcPr>
            <w:tcW w:w="3048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11549B" w:rsidRPr="00123567" w:rsidRDefault="001666A2">
            <w:pPr>
              <w:spacing w:after="60" w:line="369" w:lineRule="auto"/>
              <w:ind w:left="3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zákonným opatřením č. </w:t>
            </w:r>
            <w:hyperlink r:id="rId6">
              <w:r w:rsidRPr="00123567">
                <w:rPr>
                  <w:rFonts w:ascii="Times New Roman" w:hAnsi="Times New Roman" w:cs="Times New Roman"/>
                  <w:color w:val="000000" w:themeColor="text1"/>
                </w:rPr>
                <w:t>344/2013 Sb.</w:t>
              </w:r>
            </w:hyperlink>
          </w:p>
        </w:tc>
        <w:tc>
          <w:tcPr>
            <w:tcW w:w="19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1.1.2014</w:t>
            </w:r>
          </w:p>
        </w:tc>
        <w:tc>
          <w:tcPr>
            <w:tcW w:w="4162" w:type="dxa"/>
            <w:tcMar>
              <w:top w:w="15" w:type="dxa"/>
              <w:left w:w="300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Novela ruší část pátou, která již byla zrušena z. o. č. </w:t>
            </w:r>
            <w:hyperlink r:id="rId7">
              <w:r w:rsidRPr="00123567">
                <w:rPr>
                  <w:rFonts w:ascii="Times New Roman" w:hAnsi="Times New Roman" w:cs="Times New Roman"/>
                  <w:color w:val="000000" w:themeColor="text1"/>
                </w:rPr>
                <w:t>340/2013 Sb.</w:t>
              </w:r>
            </w:hyperlink>
          </w:p>
        </w:tc>
      </w:tr>
      <w:tr w:rsidR="00123567" w:rsidRPr="00123567" w:rsidTr="00123567">
        <w:trPr>
          <w:tblCellSpacing w:w="0" w:type="dxa"/>
        </w:trPr>
        <w:tc>
          <w:tcPr>
            <w:tcW w:w="3048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11549B" w:rsidRPr="00123567" w:rsidRDefault="001666A2">
            <w:pPr>
              <w:spacing w:after="60" w:line="369" w:lineRule="auto"/>
              <w:ind w:left="3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zákonným opatřením č. </w:t>
            </w:r>
            <w:hyperlink r:id="rId8">
              <w:r w:rsidRPr="00123567">
                <w:rPr>
                  <w:rFonts w:ascii="Times New Roman" w:hAnsi="Times New Roman" w:cs="Times New Roman"/>
                  <w:color w:val="000000" w:themeColor="text1"/>
                </w:rPr>
                <w:t>340/2013 Sb.</w:t>
              </w:r>
            </w:hyperlink>
          </w:p>
        </w:tc>
        <w:tc>
          <w:tcPr>
            <w:tcW w:w="19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1.1.2014</w:t>
            </w:r>
          </w:p>
        </w:tc>
        <w:tc>
          <w:tcPr>
            <w:tcW w:w="4162" w:type="dxa"/>
            <w:tcMar>
              <w:top w:w="15" w:type="dxa"/>
              <w:left w:w="300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23567" w:rsidRPr="00123567" w:rsidTr="00123567">
        <w:trPr>
          <w:tblCellSpacing w:w="0" w:type="dxa"/>
        </w:trPr>
        <w:tc>
          <w:tcPr>
            <w:tcW w:w="3048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11549B" w:rsidRPr="00123567" w:rsidRDefault="001666A2">
            <w:pPr>
              <w:spacing w:after="60" w:line="369" w:lineRule="auto"/>
              <w:ind w:left="3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zák</w:t>
            </w:r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onem č. </w:t>
            </w:r>
            <w:hyperlink r:id="rId9">
              <w:r w:rsidRPr="00123567">
                <w:rPr>
                  <w:rFonts w:ascii="Times New Roman" w:hAnsi="Times New Roman" w:cs="Times New Roman"/>
                  <w:color w:val="000000" w:themeColor="text1"/>
                </w:rPr>
                <w:t>89/2012 Sb.</w:t>
              </w:r>
            </w:hyperlink>
          </w:p>
        </w:tc>
        <w:tc>
          <w:tcPr>
            <w:tcW w:w="19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1.1.2014</w:t>
            </w:r>
          </w:p>
        </w:tc>
        <w:tc>
          <w:tcPr>
            <w:tcW w:w="4162" w:type="dxa"/>
            <w:tcMar>
              <w:top w:w="15" w:type="dxa"/>
              <w:left w:w="300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23567" w:rsidRPr="00123567" w:rsidTr="00123567">
        <w:trPr>
          <w:gridAfter w:val="2"/>
          <w:wAfter w:w="4955" w:type="dxa"/>
          <w:trHeight w:val="60"/>
          <w:tblCellSpacing w:w="0" w:type="dxa"/>
        </w:trPr>
        <w:tc>
          <w:tcPr>
            <w:tcW w:w="41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567" w:rsidRPr="00123567" w:rsidRDefault="00123567">
            <w:pPr>
              <w:spacing w:after="60" w:line="369" w:lineRule="auto"/>
              <w:ind w:left="3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227</w:t>
      </w:r>
    </w:p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 </w:t>
      </w:r>
    </w:p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ZÁKON</w:t>
      </w:r>
    </w:p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ze dne 3. září 1997</w:t>
      </w:r>
    </w:p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 xml:space="preserve">o nadacích a nadačních fondech a o změně a doplnění některých </w:t>
      </w:r>
      <w:r w:rsidRPr="00123567">
        <w:rPr>
          <w:rFonts w:ascii="Times New Roman" w:hAnsi="Times New Roman" w:cs="Times New Roman"/>
          <w:b/>
          <w:color w:val="000000" w:themeColor="text1"/>
        </w:rPr>
        <w:t>souvisejících zákonů</w:t>
      </w:r>
    </w:p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(zákon o nadacích a nadačních fondech)</w:t>
      </w:r>
    </w:p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 </w:t>
      </w:r>
    </w:p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Parlament se usnesl na tomto zákoně České republiky:</w:t>
      </w:r>
    </w:p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" w:name="ca1"/>
      <w:r w:rsidRPr="00123567">
        <w:rPr>
          <w:rFonts w:ascii="Times New Roman" w:hAnsi="Times New Roman" w:cs="Times New Roman"/>
          <w:b/>
          <w:color w:val="000000" w:themeColor="text1"/>
        </w:rPr>
        <w:t>Část první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1-27)</w:t>
      </w:r>
    </w:p>
    <w:bookmarkEnd w:id="1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" w:name="ca1_hl1"/>
      <w:r w:rsidRPr="00123567">
        <w:rPr>
          <w:rFonts w:ascii="Times New Roman" w:hAnsi="Times New Roman" w:cs="Times New Roman"/>
          <w:b/>
          <w:color w:val="000000" w:themeColor="text1"/>
        </w:rPr>
        <w:t>Hlava I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1-2)</w:t>
      </w:r>
    </w:p>
    <w:bookmarkEnd w:id="2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" w:name="pf1"/>
      <w:r w:rsidRPr="00123567">
        <w:rPr>
          <w:rFonts w:ascii="Times New Roman" w:hAnsi="Times New Roman" w:cs="Times New Roman"/>
          <w:b/>
          <w:color w:val="000000" w:themeColor="text1"/>
        </w:rPr>
        <w:t>§ 1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" w:name="pf2"/>
      <w:r w:rsidRPr="00123567">
        <w:rPr>
          <w:rFonts w:ascii="Times New Roman" w:hAnsi="Times New Roman" w:cs="Times New Roman"/>
          <w:b/>
          <w:color w:val="000000" w:themeColor="text1"/>
        </w:rPr>
        <w:t>§ 2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4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5" w:name="ca1_hl2"/>
      <w:r w:rsidRPr="00123567">
        <w:rPr>
          <w:rFonts w:ascii="Times New Roman" w:hAnsi="Times New Roman" w:cs="Times New Roman"/>
          <w:b/>
          <w:color w:val="000000" w:themeColor="text1"/>
        </w:rPr>
        <w:t>Hlava II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lastRenderedPageBreak/>
        <w:t>zrušena (§ 3-6)</w:t>
      </w:r>
    </w:p>
    <w:bookmarkEnd w:id="5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6" w:name="pf3"/>
      <w:r w:rsidRPr="00123567">
        <w:rPr>
          <w:rFonts w:ascii="Times New Roman" w:hAnsi="Times New Roman" w:cs="Times New Roman"/>
          <w:b/>
          <w:color w:val="000000" w:themeColor="text1"/>
        </w:rPr>
        <w:t>§ 3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6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7" w:name="pf4"/>
      <w:r w:rsidRPr="00123567">
        <w:rPr>
          <w:rFonts w:ascii="Times New Roman" w:hAnsi="Times New Roman" w:cs="Times New Roman"/>
          <w:b/>
          <w:color w:val="000000" w:themeColor="text1"/>
        </w:rPr>
        <w:t>§ 4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7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8" w:name="pf5"/>
      <w:r w:rsidRPr="00123567">
        <w:rPr>
          <w:rFonts w:ascii="Times New Roman" w:hAnsi="Times New Roman" w:cs="Times New Roman"/>
          <w:b/>
          <w:color w:val="000000" w:themeColor="text1"/>
        </w:rPr>
        <w:t>§ 5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8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9" w:name="pf6"/>
      <w:r w:rsidRPr="00123567">
        <w:rPr>
          <w:rFonts w:ascii="Times New Roman" w:hAnsi="Times New Roman" w:cs="Times New Roman"/>
          <w:b/>
          <w:color w:val="000000" w:themeColor="text1"/>
        </w:rPr>
        <w:t>§ 6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9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0" w:name="ca1_hl3"/>
      <w:r w:rsidRPr="00123567">
        <w:rPr>
          <w:rFonts w:ascii="Times New Roman" w:hAnsi="Times New Roman" w:cs="Times New Roman"/>
          <w:b/>
          <w:color w:val="000000" w:themeColor="text1"/>
        </w:rPr>
        <w:t>Hlava III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7-9)</w:t>
      </w:r>
    </w:p>
    <w:bookmarkEnd w:id="10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1" w:name="pf7"/>
      <w:r w:rsidRPr="00123567">
        <w:rPr>
          <w:rFonts w:ascii="Times New Roman" w:hAnsi="Times New Roman" w:cs="Times New Roman"/>
          <w:b/>
          <w:color w:val="000000" w:themeColor="text1"/>
        </w:rPr>
        <w:t>§ 7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1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2" w:name="pf8"/>
      <w:r w:rsidRPr="00123567">
        <w:rPr>
          <w:rFonts w:ascii="Times New Roman" w:hAnsi="Times New Roman" w:cs="Times New Roman"/>
          <w:b/>
          <w:color w:val="000000" w:themeColor="text1"/>
        </w:rPr>
        <w:t>§ 8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2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3" w:name="pf8a"/>
      <w:r w:rsidRPr="00123567">
        <w:rPr>
          <w:rFonts w:ascii="Times New Roman" w:hAnsi="Times New Roman" w:cs="Times New Roman"/>
          <w:b/>
          <w:color w:val="000000" w:themeColor="text1"/>
        </w:rPr>
        <w:t>§ 8a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3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4" w:name="pf9"/>
      <w:r w:rsidRPr="00123567">
        <w:rPr>
          <w:rFonts w:ascii="Times New Roman" w:hAnsi="Times New Roman" w:cs="Times New Roman"/>
          <w:b/>
          <w:color w:val="000000" w:themeColor="text1"/>
        </w:rPr>
        <w:t>§ 9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4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5" w:name="ca1_hl4"/>
      <w:r w:rsidRPr="00123567">
        <w:rPr>
          <w:rFonts w:ascii="Times New Roman" w:hAnsi="Times New Roman" w:cs="Times New Roman"/>
          <w:b/>
          <w:color w:val="000000" w:themeColor="text1"/>
        </w:rPr>
        <w:t>Hlava IV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10-20)</w:t>
      </w:r>
    </w:p>
    <w:bookmarkEnd w:id="15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6" w:name="pf10"/>
      <w:r w:rsidRPr="00123567">
        <w:rPr>
          <w:rFonts w:ascii="Times New Roman" w:hAnsi="Times New Roman" w:cs="Times New Roman"/>
          <w:b/>
          <w:color w:val="000000" w:themeColor="text1"/>
        </w:rPr>
        <w:lastRenderedPageBreak/>
        <w:t>§ 10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6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7" w:name="pf11"/>
      <w:r w:rsidRPr="00123567">
        <w:rPr>
          <w:rFonts w:ascii="Times New Roman" w:hAnsi="Times New Roman" w:cs="Times New Roman"/>
          <w:b/>
          <w:color w:val="000000" w:themeColor="text1"/>
        </w:rPr>
        <w:t>§ 11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7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8" w:name="pf12"/>
      <w:r w:rsidRPr="00123567">
        <w:rPr>
          <w:rFonts w:ascii="Times New Roman" w:hAnsi="Times New Roman" w:cs="Times New Roman"/>
          <w:b/>
          <w:color w:val="000000" w:themeColor="text1"/>
        </w:rPr>
        <w:t>§ 12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8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19" w:name="pf13"/>
      <w:r w:rsidRPr="00123567">
        <w:rPr>
          <w:rFonts w:ascii="Times New Roman" w:hAnsi="Times New Roman" w:cs="Times New Roman"/>
          <w:b/>
          <w:color w:val="000000" w:themeColor="text1"/>
        </w:rPr>
        <w:t>§ 13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19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0" w:name="pf14"/>
      <w:r w:rsidRPr="00123567">
        <w:rPr>
          <w:rFonts w:ascii="Times New Roman" w:hAnsi="Times New Roman" w:cs="Times New Roman"/>
          <w:b/>
          <w:color w:val="000000" w:themeColor="text1"/>
        </w:rPr>
        <w:t>§ 14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0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1" w:name="pf15"/>
      <w:r w:rsidRPr="00123567">
        <w:rPr>
          <w:rFonts w:ascii="Times New Roman" w:hAnsi="Times New Roman" w:cs="Times New Roman"/>
          <w:b/>
          <w:color w:val="000000" w:themeColor="text1"/>
        </w:rPr>
        <w:t>§ 15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1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2" w:name="pf16"/>
      <w:r w:rsidRPr="00123567">
        <w:rPr>
          <w:rFonts w:ascii="Times New Roman" w:hAnsi="Times New Roman" w:cs="Times New Roman"/>
          <w:b/>
          <w:color w:val="000000" w:themeColor="text1"/>
        </w:rPr>
        <w:t>§ 16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2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3" w:name="pf17"/>
      <w:r w:rsidRPr="00123567">
        <w:rPr>
          <w:rFonts w:ascii="Times New Roman" w:hAnsi="Times New Roman" w:cs="Times New Roman"/>
          <w:b/>
          <w:color w:val="000000" w:themeColor="text1"/>
        </w:rPr>
        <w:t>§ 17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3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4" w:name="pf18"/>
      <w:r w:rsidRPr="00123567">
        <w:rPr>
          <w:rFonts w:ascii="Times New Roman" w:hAnsi="Times New Roman" w:cs="Times New Roman"/>
          <w:b/>
          <w:color w:val="000000" w:themeColor="text1"/>
        </w:rPr>
        <w:t>§ 18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4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5" w:name="pf19"/>
      <w:r w:rsidRPr="00123567">
        <w:rPr>
          <w:rFonts w:ascii="Times New Roman" w:hAnsi="Times New Roman" w:cs="Times New Roman"/>
          <w:b/>
          <w:color w:val="000000" w:themeColor="text1"/>
        </w:rPr>
        <w:t>§ 19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5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6" w:name="pf20"/>
      <w:r w:rsidRPr="00123567">
        <w:rPr>
          <w:rFonts w:ascii="Times New Roman" w:hAnsi="Times New Roman" w:cs="Times New Roman"/>
          <w:b/>
          <w:color w:val="000000" w:themeColor="text1"/>
        </w:rPr>
        <w:t>§ 20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6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7" w:name="ca1_hl5"/>
      <w:r w:rsidRPr="00123567">
        <w:rPr>
          <w:rFonts w:ascii="Times New Roman" w:hAnsi="Times New Roman" w:cs="Times New Roman"/>
          <w:b/>
          <w:color w:val="000000" w:themeColor="text1"/>
        </w:rPr>
        <w:t>Hlava V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21-23)</w:t>
      </w:r>
    </w:p>
    <w:bookmarkEnd w:id="27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8" w:name="pf21"/>
      <w:r w:rsidRPr="00123567">
        <w:rPr>
          <w:rFonts w:ascii="Times New Roman" w:hAnsi="Times New Roman" w:cs="Times New Roman"/>
          <w:b/>
          <w:color w:val="000000" w:themeColor="text1"/>
        </w:rPr>
        <w:t>§ 21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8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29" w:name="pf22"/>
      <w:r w:rsidRPr="00123567">
        <w:rPr>
          <w:rFonts w:ascii="Times New Roman" w:hAnsi="Times New Roman" w:cs="Times New Roman"/>
          <w:b/>
          <w:color w:val="000000" w:themeColor="text1"/>
        </w:rPr>
        <w:t>§ 22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29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0" w:name="pf23"/>
      <w:r w:rsidRPr="00123567">
        <w:rPr>
          <w:rFonts w:ascii="Times New Roman" w:hAnsi="Times New Roman" w:cs="Times New Roman"/>
          <w:b/>
          <w:color w:val="000000" w:themeColor="text1"/>
        </w:rPr>
        <w:t>§ 23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0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1" w:name="ca1_hl6"/>
      <w:r w:rsidRPr="00123567">
        <w:rPr>
          <w:rFonts w:ascii="Times New Roman" w:hAnsi="Times New Roman" w:cs="Times New Roman"/>
          <w:b/>
          <w:color w:val="000000" w:themeColor="text1"/>
        </w:rPr>
        <w:t>Hlava VI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24-26)</w:t>
      </w:r>
    </w:p>
    <w:bookmarkEnd w:id="31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2" w:name="pf24"/>
      <w:r w:rsidRPr="00123567">
        <w:rPr>
          <w:rFonts w:ascii="Times New Roman" w:hAnsi="Times New Roman" w:cs="Times New Roman"/>
          <w:b/>
          <w:color w:val="000000" w:themeColor="text1"/>
        </w:rPr>
        <w:t>§ 24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2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3" w:name="pf25"/>
      <w:r w:rsidRPr="00123567">
        <w:rPr>
          <w:rFonts w:ascii="Times New Roman" w:hAnsi="Times New Roman" w:cs="Times New Roman"/>
          <w:b/>
          <w:color w:val="000000" w:themeColor="text1"/>
        </w:rPr>
        <w:t>§ 25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3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4" w:name="pf26"/>
      <w:r w:rsidRPr="00123567">
        <w:rPr>
          <w:rFonts w:ascii="Times New Roman" w:hAnsi="Times New Roman" w:cs="Times New Roman"/>
          <w:b/>
          <w:color w:val="000000" w:themeColor="text1"/>
        </w:rPr>
        <w:t>§ 26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4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5" w:name="ca1_hl7"/>
      <w:r w:rsidRPr="00123567">
        <w:rPr>
          <w:rFonts w:ascii="Times New Roman" w:hAnsi="Times New Roman" w:cs="Times New Roman"/>
          <w:b/>
          <w:color w:val="000000" w:themeColor="text1"/>
        </w:rPr>
        <w:t>Hlava VII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27)</w:t>
      </w:r>
    </w:p>
    <w:bookmarkEnd w:id="35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6" w:name="pf27"/>
      <w:r w:rsidRPr="00123567">
        <w:rPr>
          <w:rFonts w:ascii="Times New Roman" w:hAnsi="Times New Roman" w:cs="Times New Roman"/>
          <w:b/>
          <w:color w:val="000000" w:themeColor="text1"/>
        </w:rPr>
        <w:t>§ 27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6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7" w:name="ca2"/>
      <w:r w:rsidRPr="00123567">
        <w:rPr>
          <w:rFonts w:ascii="Times New Roman" w:hAnsi="Times New Roman" w:cs="Times New Roman"/>
          <w:b/>
          <w:color w:val="000000" w:themeColor="text1"/>
        </w:rPr>
        <w:t>Část druhá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lastRenderedPageBreak/>
        <w:t>zrušena (§ 28)</w:t>
      </w:r>
    </w:p>
    <w:bookmarkEnd w:id="37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8" w:name="pf28"/>
      <w:r w:rsidRPr="00123567">
        <w:rPr>
          <w:rFonts w:ascii="Times New Roman" w:hAnsi="Times New Roman" w:cs="Times New Roman"/>
          <w:b/>
          <w:color w:val="000000" w:themeColor="text1"/>
        </w:rPr>
        <w:t>§ 28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38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39" w:name="ca3"/>
      <w:r w:rsidRPr="00123567">
        <w:rPr>
          <w:rFonts w:ascii="Times New Roman" w:hAnsi="Times New Roman" w:cs="Times New Roman"/>
          <w:b/>
          <w:color w:val="000000" w:themeColor="text1"/>
        </w:rPr>
        <w:t>Část třetí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 xml:space="preserve">Doplnění </w:t>
      </w:r>
      <w:hyperlink r:id="rId10">
        <w:r w:rsidRPr="00123567">
          <w:rPr>
            <w:rFonts w:ascii="Times New Roman" w:hAnsi="Times New Roman" w:cs="Times New Roman"/>
            <w:b/>
            <w:color w:val="000000" w:themeColor="text1"/>
          </w:rPr>
          <w:t>občanského soudního řádu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 xml:space="preserve"> (§ 29)</w:t>
      </w:r>
    </w:p>
    <w:bookmarkEnd w:id="39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0" w:name="pf29"/>
      <w:r w:rsidRPr="00123567">
        <w:rPr>
          <w:rFonts w:ascii="Times New Roman" w:hAnsi="Times New Roman" w:cs="Times New Roman"/>
          <w:b/>
          <w:color w:val="000000" w:themeColor="text1"/>
        </w:rPr>
        <w:t>§ 29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 xml:space="preserve">[Doplnění </w:t>
      </w:r>
      <w:hyperlink r:id="rId11">
        <w:r w:rsidRPr="00123567">
          <w:rPr>
            <w:rFonts w:ascii="Times New Roman" w:hAnsi="Times New Roman" w:cs="Times New Roman"/>
            <w:b/>
            <w:color w:val="000000" w:themeColor="text1"/>
          </w:rPr>
          <w:t>občanskéh</w:t>
        </w:r>
        <w:r w:rsidRPr="00123567">
          <w:rPr>
            <w:rFonts w:ascii="Times New Roman" w:hAnsi="Times New Roman" w:cs="Times New Roman"/>
            <w:b/>
            <w:color w:val="000000" w:themeColor="text1"/>
          </w:rPr>
          <w:t>o soudního řádu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>]</w:t>
      </w:r>
    </w:p>
    <w:bookmarkEnd w:id="40"/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Zákon č. </w:t>
      </w:r>
      <w:hyperlink r:id="rId12">
        <w:r w:rsidRPr="00123567">
          <w:rPr>
            <w:rFonts w:ascii="Times New Roman" w:hAnsi="Times New Roman" w:cs="Times New Roman"/>
            <w:color w:val="000000" w:themeColor="text1"/>
          </w:rPr>
          <w:t>99/1963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 xml:space="preserve">, </w:t>
      </w:r>
      <w:hyperlink r:id="rId13">
        <w:r w:rsidRPr="00123567">
          <w:rPr>
            <w:rFonts w:ascii="Times New Roman" w:hAnsi="Times New Roman" w:cs="Times New Roman"/>
            <w:color w:val="000000" w:themeColor="text1"/>
          </w:rPr>
          <w:t>občanský soudní řád</w:t>
        </w:r>
      </w:hyperlink>
      <w:r w:rsidRPr="00123567">
        <w:rPr>
          <w:rFonts w:ascii="Times New Roman" w:hAnsi="Times New Roman" w:cs="Times New Roman"/>
          <w:color w:val="000000" w:themeColor="text1"/>
        </w:rPr>
        <w:t>, ve znění zákona č. </w:t>
      </w:r>
      <w:hyperlink r:id="rId14">
        <w:r w:rsidRPr="00123567">
          <w:rPr>
            <w:rFonts w:ascii="Times New Roman" w:hAnsi="Times New Roman" w:cs="Times New Roman"/>
            <w:color w:val="000000" w:themeColor="text1"/>
          </w:rPr>
          <w:t>36/1967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15">
        <w:r w:rsidRPr="00123567">
          <w:rPr>
            <w:rFonts w:ascii="Times New Roman" w:hAnsi="Times New Roman" w:cs="Times New Roman"/>
            <w:color w:val="000000" w:themeColor="text1"/>
          </w:rPr>
          <w:t>158/1969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16">
        <w:r w:rsidRPr="00123567">
          <w:rPr>
            <w:rFonts w:ascii="Times New Roman" w:hAnsi="Times New Roman" w:cs="Times New Roman"/>
            <w:color w:val="000000" w:themeColor="text1"/>
          </w:rPr>
          <w:t>49/1973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17">
        <w:r w:rsidRPr="00123567">
          <w:rPr>
            <w:rFonts w:ascii="Times New Roman" w:hAnsi="Times New Roman" w:cs="Times New Roman"/>
            <w:color w:val="000000" w:themeColor="text1"/>
          </w:rPr>
          <w:t>20/1975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18">
        <w:r w:rsidRPr="00123567">
          <w:rPr>
            <w:rFonts w:ascii="Times New Roman" w:hAnsi="Times New Roman" w:cs="Times New Roman"/>
            <w:color w:val="000000" w:themeColor="text1"/>
          </w:rPr>
          <w:t>133/1982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19">
        <w:r w:rsidRPr="00123567">
          <w:rPr>
            <w:rFonts w:ascii="Times New Roman" w:hAnsi="Times New Roman" w:cs="Times New Roman"/>
            <w:color w:val="000000" w:themeColor="text1"/>
          </w:rPr>
          <w:t>180/1990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0">
        <w:r w:rsidRPr="00123567">
          <w:rPr>
            <w:rFonts w:ascii="Times New Roman" w:hAnsi="Times New Roman" w:cs="Times New Roman"/>
            <w:color w:val="000000" w:themeColor="text1"/>
          </w:rPr>
          <w:t>328/1991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1">
        <w:r w:rsidRPr="00123567">
          <w:rPr>
            <w:rFonts w:ascii="Times New Roman" w:hAnsi="Times New Roman" w:cs="Times New Roman"/>
            <w:color w:val="000000" w:themeColor="text1"/>
          </w:rPr>
          <w:t>519/1991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2">
        <w:r w:rsidRPr="00123567">
          <w:rPr>
            <w:rFonts w:ascii="Times New Roman" w:hAnsi="Times New Roman" w:cs="Times New Roman"/>
            <w:color w:val="000000" w:themeColor="text1"/>
          </w:rPr>
          <w:t>263/1992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České národní rady č. </w:t>
      </w:r>
      <w:hyperlink r:id="rId23">
        <w:r w:rsidRPr="00123567">
          <w:rPr>
            <w:rFonts w:ascii="Times New Roman" w:hAnsi="Times New Roman" w:cs="Times New Roman"/>
            <w:color w:val="000000" w:themeColor="text1"/>
          </w:rPr>
          <w:t>24/1993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4">
        <w:r w:rsidRPr="00123567">
          <w:rPr>
            <w:rFonts w:ascii="Times New Roman" w:hAnsi="Times New Roman" w:cs="Times New Roman"/>
            <w:color w:val="000000" w:themeColor="text1"/>
          </w:rPr>
          <w:t>171/1993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5">
        <w:r w:rsidRPr="00123567">
          <w:rPr>
            <w:rFonts w:ascii="Times New Roman" w:hAnsi="Times New Roman" w:cs="Times New Roman"/>
            <w:color w:val="000000" w:themeColor="text1"/>
          </w:rPr>
          <w:t>117/1994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6">
        <w:r w:rsidRPr="00123567">
          <w:rPr>
            <w:rFonts w:ascii="Times New Roman" w:hAnsi="Times New Roman" w:cs="Times New Roman"/>
            <w:color w:val="000000" w:themeColor="text1"/>
          </w:rPr>
          <w:t>152/1994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7">
        <w:r w:rsidRPr="00123567">
          <w:rPr>
            <w:rFonts w:ascii="Times New Roman" w:hAnsi="Times New Roman" w:cs="Times New Roman"/>
            <w:color w:val="000000" w:themeColor="text1"/>
          </w:rPr>
          <w:t>216/1994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8">
        <w:r w:rsidRPr="00123567">
          <w:rPr>
            <w:rFonts w:ascii="Times New Roman" w:hAnsi="Times New Roman" w:cs="Times New Roman"/>
            <w:color w:val="000000" w:themeColor="text1"/>
          </w:rPr>
          <w:t>84/1995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29">
        <w:r w:rsidRPr="00123567">
          <w:rPr>
            <w:rFonts w:ascii="Times New Roman" w:hAnsi="Times New Roman" w:cs="Times New Roman"/>
            <w:color w:val="000000" w:themeColor="text1"/>
          </w:rPr>
          <w:t>118/1995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30">
        <w:r w:rsidRPr="00123567">
          <w:rPr>
            <w:rFonts w:ascii="Times New Roman" w:hAnsi="Times New Roman" w:cs="Times New Roman"/>
            <w:color w:val="000000" w:themeColor="text1"/>
          </w:rPr>
          <w:t>160/1995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31">
        <w:r w:rsidRPr="00123567">
          <w:rPr>
            <w:rFonts w:ascii="Times New Roman" w:hAnsi="Times New Roman" w:cs="Times New Roman"/>
            <w:color w:val="000000" w:themeColor="text1"/>
          </w:rPr>
          <w:t>238/1995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</w:t>
      </w:r>
      <w:r w:rsidRPr="00123567">
        <w:rPr>
          <w:rFonts w:ascii="Times New Roman" w:hAnsi="Times New Roman" w:cs="Times New Roman"/>
          <w:color w:val="000000" w:themeColor="text1"/>
        </w:rPr>
        <w:t xml:space="preserve"> zákona č. </w:t>
      </w:r>
      <w:hyperlink r:id="rId32">
        <w:r w:rsidRPr="00123567">
          <w:rPr>
            <w:rFonts w:ascii="Times New Roman" w:hAnsi="Times New Roman" w:cs="Times New Roman"/>
            <w:color w:val="000000" w:themeColor="text1"/>
          </w:rPr>
          <w:t>247/1995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nálezu Ústavního soudu České republiky č. </w:t>
      </w:r>
      <w:hyperlink r:id="rId33">
        <w:r w:rsidRPr="00123567">
          <w:rPr>
            <w:rFonts w:ascii="Times New Roman" w:hAnsi="Times New Roman" w:cs="Times New Roman"/>
            <w:color w:val="000000" w:themeColor="text1"/>
          </w:rPr>
          <w:t>31/1996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34">
        <w:r w:rsidRPr="00123567">
          <w:rPr>
            <w:rFonts w:ascii="Times New Roman" w:hAnsi="Times New Roman" w:cs="Times New Roman"/>
            <w:color w:val="000000" w:themeColor="text1"/>
          </w:rPr>
          <w:t>142/1996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nálezu Ústavního soudu České republiky č. </w:t>
      </w:r>
      <w:hyperlink r:id="rId35">
        <w:r w:rsidRPr="00123567">
          <w:rPr>
            <w:rFonts w:ascii="Times New Roman" w:hAnsi="Times New Roman" w:cs="Times New Roman"/>
            <w:color w:val="000000" w:themeColor="text1"/>
          </w:rPr>
          <w:t>269/1996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 xml:space="preserve"> a zákona č. </w:t>
      </w:r>
      <w:hyperlink r:id="rId36">
        <w:r w:rsidRPr="00123567">
          <w:rPr>
            <w:rFonts w:ascii="Times New Roman" w:hAnsi="Times New Roman" w:cs="Times New Roman"/>
            <w:color w:val="000000" w:themeColor="text1"/>
          </w:rPr>
          <w:t>202/1997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se doplňuje takto:</w:t>
      </w:r>
    </w:p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V § 9 odst. 2 písm. j) se tečka na konci nahrazuje čárkou a doplňuje se písmeno k</w:t>
      </w:r>
      <w:r w:rsidRPr="00123567">
        <w:rPr>
          <w:rFonts w:ascii="Times New Roman" w:hAnsi="Times New Roman" w:cs="Times New Roman"/>
          <w:color w:val="000000" w:themeColor="text1"/>
        </w:rPr>
        <w:t>), které včetně poznámky č. 1a) zní: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61"/>
        <w:gridCol w:w="8376"/>
      </w:tblGrid>
      <w:tr w:rsidR="00123567" w:rsidRPr="00123567">
        <w:trPr>
          <w:trHeight w:val="30"/>
          <w:tblCellSpacing w:w="20" w:type="dxa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„k)</w:t>
            </w:r>
          </w:p>
        </w:tc>
        <w:tc>
          <w:tcPr>
            <w:tcW w:w="1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v řízení o zrušení nadace nebo nadačního fondu a jejich likvidaci, o jmenování likvidátora nadace nebo nadačního fondu a o jmenování nových členů správní rady nadace nebo nadačního fondu․</w:t>
            </w:r>
            <w:proofErr w:type="gramStart"/>
            <w:r w:rsidRPr="00123567">
              <w:rPr>
                <w:rFonts w:ascii="Times New Roman" w:hAnsi="Times New Roman" w:cs="Times New Roman"/>
                <w:color w:val="000000" w:themeColor="text1"/>
              </w:rPr>
              <w:t>1a</w:t>
            </w:r>
            <w:proofErr w:type="gramEnd"/>
            <w:r w:rsidRPr="0012356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__________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61"/>
        <w:gridCol w:w="8376"/>
      </w:tblGrid>
      <w:tr w:rsidR="00123567" w:rsidRPr="00123567">
        <w:trPr>
          <w:trHeight w:val="30"/>
          <w:tblCellSpacing w:w="20" w:type="dxa"/>
        </w:trPr>
        <w:tc>
          <w:tcPr>
            <w:tcW w:w="3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23567">
              <w:rPr>
                <w:rFonts w:ascii="Times New Roman" w:hAnsi="Times New Roman" w:cs="Times New Roman"/>
                <w:color w:val="000000" w:themeColor="text1"/>
              </w:rPr>
              <w:t>1a</w:t>
            </w:r>
            <w:proofErr w:type="gramEnd"/>
            <w:r w:rsidRPr="0012356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§ 7 odst</w:t>
            </w:r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. 3 až 5, </w:t>
            </w:r>
            <w:hyperlink r:id="rId37">
              <w:r w:rsidRPr="00123567">
                <w:rPr>
                  <w:rFonts w:ascii="Times New Roman" w:hAnsi="Times New Roman" w:cs="Times New Roman"/>
                  <w:color w:val="000000" w:themeColor="text1"/>
                </w:rPr>
                <w:t>§ 9</w:t>
              </w:r>
            </w:hyperlink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 odst. 2 a </w:t>
            </w:r>
            <w:hyperlink r:id="rId38">
              <w:r w:rsidRPr="00123567">
                <w:rPr>
                  <w:rFonts w:ascii="Times New Roman" w:hAnsi="Times New Roman" w:cs="Times New Roman"/>
                  <w:color w:val="000000" w:themeColor="text1"/>
                </w:rPr>
                <w:t>§ 16</w:t>
              </w:r>
            </w:hyperlink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 zákona č. 22</w:t>
            </w:r>
            <w:r w:rsidRPr="00123567">
              <w:rPr>
                <w:rFonts w:ascii="Times New Roman" w:hAnsi="Times New Roman" w:cs="Times New Roman"/>
                <w:color w:val="000000" w:themeColor="text1"/>
              </w:rPr>
              <w:t>7/1997 Sb., o nadacích a nadačních fondech a o změně a doplnění některých souvisejících zákonů (zákon o nadacích a nadačních fondech).“.</w:t>
            </w:r>
          </w:p>
        </w:tc>
      </w:tr>
    </w:tbl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1" w:name="ca4"/>
      <w:r w:rsidRPr="00123567">
        <w:rPr>
          <w:rFonts w:ascii="Times New Roman" w:hAnsi="Times New Roman" w:cs="Times New Roman"/>
          <w:b/>
          <w:color w:val="000000" w:themeColor="text1"/>
        </w:rPr>
        <w:t>Část čtvrtá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Doplnění zákona České národní rady č. </w:t>
      </w:r>
      <w:hyperlink r:id="rId39">
        <w:r w:rsidRPr="00123567">
          <w:rPr>
            <w:rFonts w:ascii="Times New Roman" w:hAnsi="Times New Roman" w:cs="Times New Roman"/>
            <w:b/>
            <w:color w:val="000000" w:themeColor="text1"/>
          </w:rPr>
          <w:t>549/1991 Sb.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>, o soudních poplatcích, ve znění pozdějších předpisů (§ 30)</w:t>
      </w:r>
    </w:p>
    <w:bookmarkEnd w:id="41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2" w:name="pf30"/>
      <w:r w:rsidRPr="00123567">
        <w:rPr>
          <w:rFonts w:ascii="Times New Roman" w:hAnsi="Times New Roman" w:cs="Times New Roman"/>
          <w:b/>
          <w:color w:val="000000" w:themeColor="text1"/>
        </w:rPr>
        <w:lastRenderedPageBreak/>
        <w:t>§ 30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 xml:space="preserve">[Doplnění </w:t>
      </w:r>
      <w:hyperlink r:id="rId40">
        <w:proofErr w:type="spellStart"/>
        <w:r w:rsidRPr="00123567">
          <w:rPr>
            <w:rFonts w:ascii="Times New Roman" w:hAnsi="Times New Roman" w:cs="Times New Roman"/>
            <w:b/>
            <w:color w:val="000000" w:themeColor="text1"/>
          </w:rPr>
          <w:t>SoudP</w:t>
        </w:r>
        <w:proofErr w:type="spellEnd"/>
      </w:hyperlink>
      <w:r w:rsidRPr="00123567">
        <w:rPr>
          <w:rFonts w:ascii="Times New Roman" w:hAnsi="Times New Roman" w:cs="Times New Roman"/>
          <w:b/>
          <w:color w:val="000000" w:themeColor="text1"/>
        </w:rPr>
        <w:t>]</w:t>
      </w:r>
    </w:p>
    <w:bookmarkEnd w:id="42"/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Zákon České národní rady č. </w:t>
      </w:r>
      <w:hyperlink r:id="rId41">
        <w:r w:rsidRPr="00123567">
          <w:rPr>
            <w:rFonts w:ascii="Times New Roman" w:hAnsi="Times New Roman" w:cs="Times New Roman"/>
            <w:color w:val="000000" w:themeColor="text1"/>
          </w:rPr>
          <w:t>549/1991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o soudních popl</w:t>
      </w:r>
      <w:r w:rsidRPr="00123567">
        <w:rPr>
          <w:rFonts w:ascii="Times New Roman" w:hAnsi="Times New Roman" w:cs="Times New Roman"/>
          <w:color w:val="000000" w:themeColor="text1"/>
        </w:rPr>
        <w:t>atcích, ve znění zákona České národní rady č. </w:t>
      </w:r>
      <w:hyperlink r:id="rId42">
        <w:r w:rsidRPr="00123567">
          <w:rPr>
            <w:rFonts w:ascii="Times New Roman" w:hAnsi="Times New Roman" w:cs="Times New Roman"/>
            <w:color w:val="000000" w:themeColor="text1"/>
          </w:rPr>
          <w:t>271/1992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43">
        <w:r w:rsidRPr="00123567">
          <w:rPr>
            <w:rFonts w:ascii="Times New Roman" w:hAnsi="Times New Roman" w:cs="Times New Roman"/>
            <w:color w:val="000000" w:themeColor="text1"/>
          </w:rPr>
          <w:t>273/1994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44">
        <w:r w:rsidRPr="00123567">
          <w:rPr>
            <w:rFonts w:ascii="Times New Roman" w:hAnsi="Times New Roman" w:cs="Times New Roman"/>
            <w:color w:val="000000" w:themeColor="text1"/>
          </w:rPr>
          <w:t>36/1995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45">
        <w:r w:rsidRPr="00123567">
          <w:rPr>
            <w:rFonts w:ascii="Times New Roman" w:hAnsi="Times New Roman" w:cs="Times New Roman"/>
            <w:color w:val="000000" w:themeColor="text1"/>
          </w:rPr>
          <w:t>118/1995 </w:t>
        </w:r>
        <w:r w:rsidRPr="00123567">
          <w:rPr>
            <w:rFonts w:ascii="Times New Roman" w:hAnsi="Times New Roman" w:cs="Times New Roman"/>
            <w:color w:val="000000" w:themeColor="text1"/>
          </w:rPr>
          <w:t>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46">
        <w:r w:rsidRPr="00123567">
          <w:rPr>
            <w:rFonts w:ascii="Times New Roman" w:hAnsi="Times New Roman" w:cs="Times New Roman"/>
            <w:color w:val="000000" w:themeColor="text1"/>
          </w:rPr>
          <w:t>160/1995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47">
        <w:r w:rsidRPr="00123567">
          <w:rPr>
            <w:rFonts w:ascii="Times New Roman" w:hAnsi="Times New Roman" w:cs="Times New Roman"/>
            <w:color w:val="000000" w:themeColor="text1"/>
          </w:rPr>
          <w:t>151/1997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 xml:space="preserve"> a zákona č</w:t>
      </w:r>
      <w:r w:rsidRPr="00123567">
        <w:rPr>
          <w:rFonts w:ascii="Times New Roman" w:hAnsi="Times New Roman" w:cs="Times New Roman"/>
          <w:color w:val="000000" w:themeColor="text1"/>
        </w:rPr>
        <w:t>. </w:t>
      </w:r>
      <w:hyperlink r:id="rId48">
        <w:r w:rsidRPr="00123567">
          <w:rPr>
            <w:rFonts w:ascii="Times New Roman" w:hAnsi="Times New Roman" w:cs="Times New Roman"/>
            <w:color w:val="000000" w:themeColor="text1"/>
          </w:rPr>
          <w:t>209/1997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se doplňuje takto:</w:t>
      </w:r>
    </w:p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V § 11 odst. 2 písm. k) se tečka na konci nahrazuje čárkou a doplňují se písmena l) a m), která znějí: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25"/>
        <w:gridCol w:w="8412"/>
      </w:tblGrid>
      <w:tr w:rsidR="00123567" w:rsidRPr="00123567">
        <w:trPr>
          <w:trHeight w:val="30"/>
          <w:tblCellSpacing w:w="20" w:type="dxa"/>
        </w:trPr>
        <w:tc>
          <w:tcPr>
            <w:tcW w:w="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„l)</w:t>
            </w:r>
          </w:p>
        </w:tc>
        <w:tc>
          <w:tcPr>
            <w:tcW w:w="8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nadace nebo nadač</w:t>
            </w:r>
            <w:r w:rsidRPr="00123567">
              <w:rPr>
                <w:rFonts w:ascii="Times New Roman" w:hAnsi="Times New Roman" w:cs="Times New Roman"/>
                <w:color w:val="000000" w:themeColor="text1"/>
              </w:rPr>
              <w:t>ní fond ve věcech nadačního rejstříku,</w:t>
            </w:r>
          </w:p>
        </w:tc>
      </w:tr>
      <w:tr w:rsidR="00123567" w:rsidRPr="00123567">
        <w:trPr>
          <w:trHeight w:val="30"/>
          <w:tblCellSpacing w:w="20" w:type="dxa"/>
        </w:trPr>
        <w:tc>
          <w:tcPr>
            <w:tcW w:w="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m)</w:t>
            </w:r>
          </w:p>
        </w:tc>
        <w:tc>
          <w:tcPr>
            <w:tcW w:w="8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60" w:line="369" w:lineRule="auto"/>
              <w:ind w:left="3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obecně prospěšné společnosti ve věcech rejstříku obecně prospěšných společností.“.</w:t>
            </w:r>
          </w:p>
        </w:tc>
      </w:tr>
    </w:tbl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3" w:name="ca5"/>
      <w:r w:rsidRPr="00123567">
        <w:rPr>
          <w:rFonts w:ascii="Times New Roman" w:hAnsi="Times New Roman" w:cs="Times New Roman"/>
          <w:b/>
          <w:color w:val="000000" w:themeColor="text1"/>
        </w:rPr>
        <w:t>Část pátá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31)</w:t>
      </w:r>
    </w:p>
    <w:bookmarkEnd w:id="43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4" w:name="pf31"/>
      <w:r w:rsidRPr="00123567">
        <w:rPr>
          <w:rFonts w:ascii="Times New Roman" w:hAnsi="Times New Roman" w:cs="Times New Roman"/>
          <w:b/>
          <w:color w:val="000000" w:themeColor="text1"/>
        </w:rPr>
        <w:t>§ 31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44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5" w:name="ca6"/>
      <w:r w:rsidRPr="00123567">
        <w:rPr>
          <w:rFonts w:ascii="Times New Roman" w:hAnsi="Times New Roman" w:cs="Times New Roman"/>
          <w:b/>
          <w:color w:val="000000" w:themeColor="text1"/>
        </w:rPr>
        <w:t>Část šestá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Doplnění zákona České národní rady č. </w:t>
      </w:r>
      <w:hyperlink r:id="rId49">
        <w:r w:rsidRPr="00123567">
          <w:rPr>
            <w:rFonts w:ascii="Times New Roman" w:hAnsi="Times New Roman" w:cs="Times New Roman"/>
            <w:b/>
            <w:color w:val="000000" w:themeColor="text1"/>
          </w:rPr>
          <w:t>586/1992 Sb.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 xml:space="preserve">, o daních z příjmů, ve </w:t>
      </w:r>
      <w:proofErr w:type="spellStart"/>
      <w:r w:rsidRPr="00123567">
        <w:rPr>
          <w:rFonts w:ascii="Times New Roman" w:hAnsi="Times New Roman" w:cs="Times New Roman"/>
          <w:b/>
          <w:color w:val="000000" w:themeColor="text1"/>
        </w:rPr>
        <w:t>zněnípozdějších</w:t>
      </w:r>
      <w:proofErr w:type="spellEnd"/>
      <w:r w:rsidRPr="00123567">
        <w:rPr>
          <w:rFonts w:ascii="Times New Roman" w:hAnsi="Times New Roman" w:cs="Times New Roman"/>
          <w:b/>
          <w:color w:val="000000" w:themeColor="text1"/>
        </w:rPr>
        <w:t xml:space="preserve"> předpisů (§ 32)</w:t>
      </w:r>
    </w:p>
    <w:bookmarkEnd w:id="45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6" w:name="pf32"/>
      <w:r w:rsidRPr="00123567">
        <w:rPr>
          <w:rFonts w:ascii="Times New Roman" w:hAnsi="Times New Roman" w:cs="Times New Roman"/>
          <w:b/>
          <w:color w:val="000000" w:themeColor="text1"/>
        </w:rPr>
        <w:t>§ 32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 xml:space="preserve">[Doplnění </w:t>
      </w:r>
      <w:hyperlink r:id="rId50">
        <w:proofErr w:type="spellStart"/>
        <w:r w:rsidRPr="00123567">
          <w:rPr>
            <w:rFonts w:ascii="Times New Roman" w:hAnsi="Times New Roman" w:cs="Times New Roman"/>
            <w:b/>
            <w:color w:val="000000" w:themeColor="text1"/>
          </w:rPr>
          <w:t>DPříj</w:t>
        </w:r>
        <w:proofErr w:type="spellEnd"/>
      </w:hyperlink>
      <w:r w:rsidRPr="00123567">
        <w:rPr>
          <w:rFonts w:ascii="Times New Roman" w:hAnsi="Times New Roman" w:cs="Times New Roman"/>
          <w:b/>
          <w:color w:val="000000" w:themeColor="text1"/>
        </w:rPr>
        <w:t>]</w:t>
      </w:r>
    </w:p>
    <w:bookmarkEnd w:id="46"/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Zákon České národní rady č. </w:t>
      </w:r>
      <w:hyperlink r:id="rId51">
        <w:r w:rsidRPr="00123567">
          <w:rPr>
            <w:rFonts w:ascii="Times New Roman" w:hAnsi="Times New Roman" w:cs="Times New Roman"/>
            <w:color w:val="000000" w:themeColor="text1"/>
          </w:rPr>
          <w:t>586/1992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o daních z příj</w:t>
      </w:r>
      <w:r w:rsidRPr="00123567">
        <w:rPr>
          <w:rFonts w:ascii="Times New Roman" w:hAnsi="Times New Roman" w:cs="Times New Roman"/>
          <w:color w:val="000000" w:themeColor="text1"/>
        </w:rPr>
        <w:t>mů, ve znění zákona České národní rady č. </w:t>
      </w:r>
      <w:hyperlink r:id="rId52">
        <w:r w:rsidRPr="00123567">
          <w:rPr>
            <w:rFonts w:ascii="Times New Roman" w:hAnsi="Times New Roman" w:cs="Times New Roman"/>
            <w:color w:val="000000" w:themeColor="text1"/>
          </w:rPr>
          <w:t>35/1993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53">
        <w:r w:rsidRPr="00123567">
          <w:rPr>
            <w:rFonts w:ascii="Times New Roman" w:hAnsi="Times New Roman" w:cs="Times New Roman"/>
            <w:color w:val="000000" w:themeColor="text1"/>
          </w:rPr>
          <w:t>9</w:t>
        </w:r>
        <w:r w:rsidRPr="00123567">
          <w:rPr>
            <w:rFonts w:ascii="Times New Roman" w:hAnsi="Times New Roman" w:cs="Times New Roman"/>
            <w:color w:val="000000" w:themeColor="text1"/>
          </w:rPr>
          <w:t>6/1993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54">
        <w:r w:rsidRPr="00123567">
          <w:rPr>
            <w:rFonts w:ascii="Times New Roman" w:hAnsi="Times New Roman" w:cs="Times New Roman"/>
            <w:color w:val="000000" w:themeColor="text1"/>
          </w:rPr>
          <w:t>157/1993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55">
        <w:r w:rsidRPr="00123567">
          <w:rPr>
            <w:rFonts w:ascii="Times New Roman" w:hAnsi="Times New Roman" w:cs="Times New Roman"/>
            <w:color w:val="000000" w:themeColor="text1"/>
          </w:rPr>
          <w:t>196/1993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</w:t>
      </w:r>
      <w:r w:rsidRPr="00123567">
        <w:rPr>
          <w:rFonts w:ascii="Times New Roman" w:hAnsi="Times New Roman" w:cs="Times New Roman"/>
          <w:color w:val="000000" w:themeColor="text1"/>
        </w:rPr>
        <w:t>kona č. </w:t>
      </w:r>
      <w:hyperlink r:id="rId56">
        <w:r w:rsidRPr="00123567">
          <w:rPr>
            <w:rFonts w:ascii="Times New Roman" w:hAnsi="Times New Roman" w:cs="Times New Roman"/>
            <w:color w:val="000000" w:themeColor="text1"/>
          </w:rPr>
          <w:t>323/1993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57">
        <w:r w:rsidRPr="00123567">
          <w:rPr>
            <w:rFonts w:ascii="Times New Roman" w:hAnsi="Times New Roman" w:cs="Times New Roman"/>
            <w:color w:val="000000" w:themeColor="text1"/>
          </w:rPr>
          <w:t>42/1994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58">
        <w:r w:rsidRPr="00123567">
          <w:rPr>
            <w:rFonts w:ascii="Times New Roman" w:hAnsi="Times New Roman" w:cs="Times New Roman"/>
            <w:color w:val="000000" w:themeColor="text1"/>
          </w:rPr>
          <w:t>85/1994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59">
        <w:r w:rsidRPr="00123567">
          <w:rPr>
            <w:rFonts w:ascii="Times New Roman" w:hAnsi="Times New Roman" w:cs="Times New Roman"/>
            <w:color w:val="000000" w:themeColor="text1"/>
          </w:rPr>
          <w:t>114/1994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0">
        <w:r w:rsidRPr="00123567">
          <w:rPr>
            <w:rFonts w:ascii="Times New Roman" w:hAnsi="Times New Roman" w:cs="Times New Roman"/>
            <w:color w:val="000000" w:themeColor="text1"/>
          </w:rPr>
          <w:t>259/1994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1">
        <w:r w:rsidRPr="00123567">
          <w:rPr>
            <w:rFonts w:ascii="Times New Roman" w:hAnsi="Times New Roman" w:cs="Times New Roman"/>
            <w:color w:val="000000" w:themeColor="text1"/>
          </w:rPr>
          <w:t>32/1995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2">
        <w:r w:rsidRPr="00123567">
          <w:rPr>
            <w:rFonts w:ascii="Times New Roman" w:hAnsi="Times New Roman" w:cs="Times New Roman"/>
            <w:color w:val="000000" w:themeColor="text1"/>
          </w:rPr>
          <w:t>87/1995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3">
        <w:r w:rsidRPr="00123567">
          <w:rPr>
            <w:rFonts w:ascii="Times New Roman" w:hAnsi="Times New Roman" w:cs="Times New Roman"/>
            <w:color w:val="000000" w:themeColor="text1"/>
          </w:rPr>
          <w:t>118/1995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4">
        <w:r w:rsidRPr="00123567">
          <w:rPr>
            <w:rFonts w:ascii="Times New Roman" w:hAnsi="Times New Roman" w:cs="Times New Roman"/>
            <w:color w:val="000000" w:themeColor="text1"/>
          </w:rPr>
          <w:t>149/1995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5">
        <w:r w:rsidRPr="00123567">
          <w:rPr>
            <w:rFonts w:ascii="Times New Roman" w:hAnsi="Times New Roman" w:cs="Times New Roman"/>
            <w:color w:val="000000" w:themeColor="text1"/>
          </w:rPr>
          <w:t>248/1995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6">
        <w:r w:rsidRPr="00123567">
          <w:rPr>
            <w:rFonts w:ascii="Times New Roman" w:hAnsi="Times New Roman" w:cs="Times New Roman"/>
            <w:color w:val="000000" w:themeColor="text1"/>
          </w:rPr>
          <w:t>316/1996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7">
        <w:r w:rsidRPr="00123567">
          <w:rPr>
            <w:rFonts w:ascii="Times New Roman" w:hAnsi="Times New Roman" w:cs="Times New Roman"/>
            <w:color w:val="000000" w:themeColor="text1"/>
          </w:rPr>
          <w:t>18/1997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8">
        <w:r w:rsidRPr="00123567">
          <w:rPr>
            <w:rFonts w:ascii="Times New Roman" w:hAnsi="Times New Roman" w:cs="Times New Roman"/>
            <w:color w:val="000000" w:themeColor="text1"/>
          </w:rPr>
          <w:t>151/1997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zákona č. </w:t>
      </w:r>
      <w:hyperlink r:id="rId69">
        <w:r w:rsidRPr="00123567">
          <w:rPr>
            <w:rFonts w:ascii="Times New Roman" w:hAnsi="Times New Roman" w:cs="Times New Roman"/>
            <w:color w:val="000000" w:themeColor="text1"/>
          </w:rPr>
          <w:t>209/1997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 xml:space="preserve"> a zákona č. </w:t>
      </w:r>
      <w:hyperlink r:id="rId70">
        <w:r w:rsidRPr="00123567">
          <w:rPr>
            <w:rFonts w:ascii="Times New Roman" w:hAnsi="Times New Roman" w:cs="Times New Roman"/>
            <w:color w:val="000000" w:themeColor="text1"/>
          </w:rPr>
          <w:t>210/1997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se doplňuje takto: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07"/>
        <w:gridCol w:w="8750"/>
      </w:tblGrid>
      <w:tr w:rsidR="00123567" w:rsidRPr="0012356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0" w:line="36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11549B" w:rsidRPr="00123567" w:rsidRDefault="001666A2">
            <w:pPr>
              <w:spacing w:after="60" w:line="369" w:lineRule="auto"/>
              <w:ind w:left="4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V § 18 odst. 7 se za slovo „nadace,“ vkládají ta</w:t>
            </w:r>
            <w:r w:rsidRPr="00123567">
              <w:rPr>
                <w:rFonts w:ascii="Times New Roman" w:hAnsi="Times New Roman" w:cs="Times New Roman"/>
                <w:color w:val="000000" w:themeColor="text1"/>
              </w:rPr>
              <w:t>to slova: „nadační fondy,“.</w:t>
            </w:r>
          </w:p>
          <w:p w:rsidR="0011549B" w:rsidRPr="00123567" w:rsidRDefault="001666A2">
            <w:pPr>
              <w:spacing w:after="60" w:line="369" w:lineRule="auto"/>
              <w:ind w:left="4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23567" w:rsidRPr="0012356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11549B" w:rsidRPr="00123567" w:rsidRDefault="001666A2">
            <w:pPr>
              <w:spacing w:after="0" w:line="36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11549B" w:rsidRPr="00123567" w:rsidRDefault="001666A2">
            <w:pPr>
              <w:spacing w:after="60" w:line="369" w:lineRule="auto"/>
              <w:ind w:left="4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 xml:space="preserve">V § 19 odst. 1 písm. p) se tečka na konci nahrazuje čárkou a doplňuje se písmeno r), které </w:t>
            </w:r>
            <w:r w:rsidRPr="00123567">
              <w:rPr>
                <w:rFonts w:ascii="Times New Roman" w:hAnsi="Times New Roman" w:cs="Times New Roman"/>
                <w:color w:val="000000" w:themeColor="text1"/>
              </w:rPr>
              <w:lastRenderedPageBreak/>
              <w:t>včetně poznámky č. 57) zní: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785"/>
              <w:gridCol w:w="7890"/>
            </w:tblGrid>
            <w:tr w:rsidR="00123567" w:rsidRPr="00123567">
              <w:trPr>
                <w:trHeight w:val="30"/>
                <w:tblCellSpacing w:w="20" w:type="dxa"/>
              </w:trPr>
              <w:tc>
                <w:tcPr>
                  <w:tcW w:w="2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549B" w:rsidRPr="00123567" w:rsidRDefault="001666A2">
                  <w:pPr>
                    <w:spacing w:after="60" w:line="369" w:lineRule="auto"/>
                    <w:ind w:left="450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>„r)</w:t>
                  </w:r>
                </w:p>
              </w:tc>
              <w:tc>
                <w:tcPr>
                  <w:tcW w:w="121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549B" w:rsidRPr="00123567" w:rsidRDefault="001666A2">
                  <w:pPr>
                    <w:spacing w:after="60" w:line="369" w:lineRule="auto"/>
                    <w:ind w:left="450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příjmy plynoucí z pronájmu nemovitostí, které jsou součástí nadačního jmění a jsou zapsány </w:t>
                  </w: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v nadačním rejstříku, příjmy plynoucí z pronájmu uměleckých děl, které jsou součástí nadačního jmění a jsou zapsány v nadačním rejstříku, úrokové a dividendové příjmy plynoucí z cenných papírů, které jsou součástí nadačního jmění a jsou zapsány v nadačním </w:t>
                  </w: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>rejstříku, příjmy plynoucí z úroků z finančních prostředků, které jsou součástí nadačního jmění a jsou zapsány v nadačním rejstříku, za podmínky, že jsou uloženy na zvláštním účtu u banky, příjmy plynoucí z autorských a patentových práv, které jsou součást</w:t>
                  </w: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>í nadačního jmění a jsou zapsány v nadačním rejstříku; osvobození se nevztahuje na příjmy, které byly nadací použity v rozporu se zvláštním zákonem.57)</w:t>
                  </w:r>
                </w:p>
              </w:tc>
            </w:tr>
          </w:tbl>
          <w:p w:rsidR="0011549B" w:rsidRPr="00123567" w:rsidRDefault="001666A2">
            <w:pPr>
              <w:spacing w:after="60" w:line="369" w:lineRule="auto"/>
              <w:ind w:left="4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567"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34"/>
              <w:gridCol w:w="7841"/>
            </w:tblGrid>
            <w:tr w:rsidR="00123567" w:rsidRPr="00123567">
              <w:trPr>
                <w:trHeight w:val="30"/>
                <w:tblCellSpacing w:w="20" w:type="dxa"/>
              </w:trPr>
              <w:tc>
                <w:tcPr>
                  <w:tcW w:w="3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549B" w:rsidRPr="00123567" w:rsidRDefault="001666A2">
                  <w:pPr>
                    <w:spacing w:after="60" w:line="369" w:lineRule="auto"/>
                    <w:ind w:left="450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>57)</w:t>
                  </w:r>
                </w:p>
              </w:tc>
              <w:tc>
                <w:tcPr>
                  <w:tcW w:w="121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549B" w:rsidRPr="00123567" w:rsidRDefault="001666A2">
                  <w:pPr>
                    <w:spacing w:after="60" w:line="369" w:lineRule="auto"/>
                    <w:ind w:left="450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>Zákon č. 227/1997 Sb., o nadacích a nadačních fondech a o změně a doplnění některých sou</w:t>
                  </w:r>
                  <w:r w:rsidRPr="00123567">
                    <w:rPr>
                      <w:rFonts w:ascii="Times New Roman" w:hAnsi="Times New Roman" w:cs="Times New Roman"/>
                      <w:color w:val="000000" w:themeColor="text1"/>
                    </w:rPr>
                    <w:t>visejících zákonů (zákon o nadacích a nadačních fondech).“.</w:t>
                  </w:r>
                </w:p>
              </w:tc>
            </w:tr>
          </w:tbl>
          <w:p w:rsidR="0011549B" w:rsidRPr="00123567" w:rsidRDefault="001154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7" w:name="ca7"/>
      <w:r w:rsidRPr="00123567">
        <w:rPr>
          <w:rFonts w:ascii="Times New Roman" w:hAnsi="Times New Roman" w:cs="Times New Roman"/>
          <w:b/>
          <w:color w:val="000000" w:themeColor="text1"/>
        </w:rPr>
        <w:t>Část sedmá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Změna zákona č. </w:t>
      </w:r>
      <w:hyperlink r:id="rId71">
        <w:r w:rsidRPr="00123567">
          <w:rPr>
            <w:rFonts w:ascii="Times New Roman" w:hAnsi="Times New Roman" w:cs="Times New Roman"/>
            <w:b/>
            <w:color w:val="000000" w:themeColor="text1"/>
          </w:rPr>
          <w:t>563/1991 Sb.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>, o účetnictví, ve znění zákona č. </w:t>
      </w:r>
      <w:hyperlink r:id="rId72">
        <w:r w:rsidRPr="00123567">
          <w:rPr>
            <w:rFonts w:ascii="Times New Roman" w:hAnsi="Times New Roman" w:cs="Times New Roman"/>
            <w:b/>
            <w:color w:val="000000" w:themeColor="text1"/>
          </w:rPr>
          <w:t>117/1994 Sb.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 xml:space="preserve"> (§ 33)</w:t>
      </w:r>
    </w:p>
    <w:bookmarkEnd w:id="47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8" w:name="pf33"/>
      <w:r w:rsidRPr="00123567">
        <w:rPr>
          <w:rFonts w:ascii="Times New Roman" w:hAnsi="Times New Roman" w:cs="Times New Roman"/>
          <w:b/>
          <w:color w:val="000000" w:themeColor="text1"/>
        </w:rPr>
        <w:t>§ 33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[Změna zákona č. </w:t>
      </w:r>
      <w:hyperlink r:id="rId73">
        <w:r w:rsidRPr="00123567">
          <w:rPr>
            <w:rFonts w:ascii="Times New Roman" w:hAnsi="Times New Roman" w:cs="Times New Roman"/>
            <w:b/>
            <w:color w:val="000000" w:themeColor="text1"/>
          </w:rPr>
          <w:t>563/1991 Sb.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 xml:space="preserve"> o </w:t>
      </w:r>
      <w:proofErr w:type="gramStart"/>
      <w:r w:rsidRPr="00123567">
        <w:rPr>
          <w:rFonts w:ascii="Times New Roman" w:hAnsi="Times New Roman" w:cs="Times New Roman"/>
          <w:b/>
          <w:color w:val="000000" w:themeColor="text1"/>
        </w:rPr>
        <w:t>účetni</w:t>
      </w:r>
      <w:r w:rsidRPr="00123567">
        <w:rPr>
          <w:rFonts w:ascii="Times New Roman" w:hAnsi="Times New Roman" w:cs="Times New Roman"/>
          <w:b/>
          <w:color w:val="000000" w:themeColor="text1"/>
        </w:rPr>
        <w:t>ctví ,</w:t>
      </w:r>
      <w:proofErr w:type="gramEnd"/>
      <w:r w:rsidRPr="00123567">
        <w:rPr>
          <w:rFonts w:ascii="Times New Roman" w:hAnsi="Times New Roman" w:cs="Times New Roman"/>
          <w:b/>
          <w:color w:val="000000" w:themeColor="text1"/>
        </w:rPr>
        <w:t xml:space="preserve"> ve znění zákona č. </w:t>
      </w:r>
      <w:hyperlink r:id="rId74">
        <w:r w:rsidRPr="00123567">
          <w:rPr>
            <w:rFonts w:ascii="Times New Roman" w:hAnsi="Times New Roman" w:cs="Times New Roman"/>
            <w:b/>
            <w:color w:val="000000" w:themeColor="text1"/>
          </w:rPr>
          <w:t>117/1994 Sb.</w:t>
        </w:r>
      </w:hyperlink>
      <w:r w:rsidRPr="00123567">
        <w:rPr>
          <w:rFonts w:ascii="Times New Roman" w:hAnsi="Times New Roman" w:cs="Times New Roman"/>
          <w:b/>
          <w:color w:val="000000" w:themeColor="text1"/>
        </w:rPr>
        <w:t>]</w:t>
      </w:r>
    </w:p>
    <w:bookmarkEnd w:id="48"/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Zákon č. </w:t>
      </w:r>
      <w:hyperlink r:id="rId75">
        <w:r w:rsidRPr="00123567">
          <w:rPr>
            <w:rFonts w:ascii="Times New Roman" w:hAnsi="Times New Roman" w:cs="Times New Roman"/>
            <w:color w:val="000000" w:themeColor="text1"/>
          </w:rPr>
          <w:t>563/1991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</w:t>
      </w:r>
      <w:r w:rsidRPr="00123567">
        <w:rPr>
          <w:rFonts w:ascii="Times New Roman" w:hAnsi="Times New Roman" w:cs="Times New Roman"/>
          <w:color w:val="000000" w:themeColor="text1"/>
        </w:rPr>
        <w:t xml:space="preserve"> o účetnictví, ve znění zákona č. </w:t>
      </w:r>
      <w:hyperlink r:id="rId76">
        <w:r w:rsidRPr="00123567">
          <w:rPr>
            <w:rFonts w:ascii="Times New Roman" w:hAnsi="Times New Roman" w:cs="Times New Roman"/>
            <w:color w:val="000000" w:themeColor="text1"/>
          </w:rPr>
          <w:t>117/1994 Sb.</w:t>
        </w:r>
      </w:hyperlink>
      <w:r w:rsidRPr="00123567">
        <w:rPr>
          <w:rFonts w:ascii="Times New Roman" w:hAnsi="Times New Roman" w:cs="Times New Roman"/>
          <w:color w:val="000000" w:themeColor="text1"/>
        </w:rPr>
        <w:t>, se mění takto:</w:t>
      </w:r>
    </w:p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 xml:space="preserve">V § 9 odst. 1 písm. d) se za slovy „sdružení právnických osob a“ slovo „nadace“ nahrazuje slovy </w:t>
      </w:r>
      <w:r w:rsidRPr="00123567">
        <w:rPr>
          <w:rFonts w:ascii="Times New Roman" w:hAnsi="Times New Roman" w:cs="Times New Roman"/>
          <w:color w:val="000000" w:themeColor="text1"/>
        </w:rPr>
        <w:t>„nadační fondy“.</w:t>
      </w:r>
    </w:p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49" w:name="ca8"/>
      <w:r w:rsidRPr="00123567">
        <w:rPr>
          <w:rFonts w:ascii="Times New Roman" w:hAnsi="Times New Roman" w:cs="Times New Roman"/>
          <w:b/>
          <w:color w:val="000000" w:themeColor="text1"/>
        </w:rPr>
        <w:t>Část osmá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zrušena (§ 34)</w:t>
      </w:r>
    </w:p>
    <w:bookmarkEnd w:id="49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50" w:name="pf34"/>
      <w:r w:rsidRPr="00123567">
        <w:rPr>
          <w:rFonts w:ascii="Times New Roman" w:hAnsi="Times New Roman" w:cs="Times New Roman"/>
          <w:b/>
          <w:color w:val="000000" w:themeColor="text1"/>
        </w:rPr>
        <w:t>§ 34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  <w:bookmarkStart w:id="51" w:name="document_fragment_onrf6mjzhe3v6mrsg4xggy"/>
      <w:bookmarkEnd w:id="50"/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52" w:name="ca9"/>
      <w:r w:rsidRPr="00123567">
        <w:rPr>
          <w:rFonts w:ascii="Times New Roman" w:hAnsi="Times New Roman" w:cs="Times New Roman"/>
          <w:b/>
          <w:color w:val="000000" w:themeColor="text1"/>
        </w:rPr>
        <w:t>Část devátá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Přechodná a závěrečná ustanovení (§ 35-37)</w:t>
      </w:r>
    </w:p>
    <w:bookmarkEnd w:id="52"/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lastRenderedPageBreak/>
        <w:t>Přechodná ustanovení</w:t>
      </w:r>
    </w:p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53" w:name="pf35"/>
      <w:r w:rsidRPr="00123567">
        <w:rPr>
          <w:rFonts w:ascii="Times New Roman" w:hAnsi="Times New Roman" w:cs="Times New Roman"/>
          <w:b/>
          <w:color w:val="000000" w:themeColor="text1"/>
        </w:rPr>
        <w:t>§ 35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bookmarkEnd w:id="53"/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54" w:name="pf36"/>
      <w:r w:rsidRPr="00123567">
        <w:rPr>
          <w:rFonts w:ascii="Times New Roman" w:hAnsi="Times New Roman" w:cs="Times New Roman"/>
          <w:b/>
          <w:color w:val="000000" w:themeColor="text1"/>
        </w:rPr>
        <w:t>§ 36</w:t>
      </w:r>
    </w:p>
    <w:p w:rsidR="0011549B" w:rsidRPr="00123567" w:rsidRDefault="001666A2">
      <w:pPr>
        <w:spacing w:after="60" w:line="369" w:lineRule="auto"/>
        <w:ind w:left="375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i/>
          <w:color w:val="000000" w:themeColor="text1"/>
        </w:rPr>
        <w:t>zrušen</w:t>
      </w:r>
    </w:p>
    <w:p w:rsidR="0011549B" w:rsidRPr="00123567" w:rsidRDefault="0011549B">
      <w:pPr>
        <w:pBdr>
          <w:top w:val="none" w:sz="0" w:space="4" w:color="auto"/>
          <w:right w:val="none" w:sz="0" w:space="4" w:color="auto"/>
        </w:pBdr>
        <w:spacing w:after="0" w:line="369" w:lineRule="auto"/>
        <w:ind w:left="375"/>
        <w:jc w:val="right"/>
        <w:rPr>
          <w:rFonts w:ascii="Times New Roman" w:hAnsi="Times New Roman" w:cs="Times New Roman"/>
          <w:color w:val="000000" w:themeColor="text1"/>
        </w:rPr>
      </w:pPr>
      <w:bookmarkStart w:id="55" w:name="document_fragment_onrf6mjzhe3v6mrsg4xhaz"/>
      <w:bookmarkEnd w:id="54"/>
    </w:p>
    <w:p w:rsidR="0011549B" w:rsidRPr="00123567" w:rsidRDefault="001666A2">
      <w:pPr>
        <w:spacing w:after="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bookmarkStart w:id="56" w:name="pf37"/>
      <w:r w:rsidRPr="00123567">
        <w:rPr>
          <w:rFonts w:ascii="Times New Roman" w:hAnsi="Times New Roman" w:cs="Times New Roman"/>
          <w:b/>
          <w:color w:val="000000" w:themeColor="text1"/>
        </w:rPr>
        <w:t>§ 37</w:t>
      </w:r>
    </w:p>
    <w:p w:rsidR="0011549B" w:rsidRPr="00123567" w:rsidRDefault="001666A2">
      <w:pPr>
        <w:spacing w:after="18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Účinnost</w:t>
      </w:r>
    </w:p>
    <w:bookmarkEnd w:id="56"/>
    <w:p w:rsidR="0011549B" w:rsidRPr="00123567" w:rsidRDefault="001666A2">
      <w:pPr>
        <w:spacing w:after="60" w:line="369" w:lineRule="auto"/>
        <w:ind w:left="375"/>
        <w:jc w:val="both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color w:val="000000" w:themeColor="text1"/>
        </w:rPr>
        <w:t>Tento zákon nabývá účinnosti dnem 1. ledna 1998.</w:t>
      </w:r>
    </w:p>
    <w:bookmarkEnd w:id="51"/>
    <w:bookmarkEnd w:id="55"/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Zeman</w:t>
      </w:r>
      <w:r w:rsidRPr="00123567">
        <w:rPr>
          <w:rFonts w:ascii="Times New Roman" w:hAnsi="Times New Roman" w:cs="Times New Roman"/>
          <w:color w:val="000000" w:themeColor="text1"/>
        </w:rPr>
        <w:t xml:space="preserve"> v. r.</w:t>
      </w:r>
    </w:p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 xml:space="preserve">Havel </w:t>
      </w:r>
      <w:r w:rsidRPr="00123567">
        <w:rPr>
          <w:rFonts w:ascii="Times New Roman" w:hAnsi="Times New Roman" w:cs="Times New Roman"/>
          <w:color w:val="000000" w:themeColor="text1"/>
        </w:rPr>
        <w:t>v. r.</w:t>
      </w:r>
    </w:p>
    <w:p w:rsidR="0011549B" w:rsidRPr="00123567" w:rsidRDefault="001666A2">
      <w:pPr>
        <w:spacing w:after="60" w:line="369" w:lineRule="auto"/>
        <w:ind w:left="375"/>
        <w:jc w:val="center"/>
        <w:rPr>
          <w:rFonts w:ascii="Times New Roman" w:hAnsi="Times New Roman" w:cs="Times New Roman"/>
          <w:color w:val="000000" w:themeColor="text1"/>
        </w:rPr>
      </w:pPr>
      <w:r w:rsidRPr="00123567">
        <w:rPr>
          <w:rFonts w:ascii="Times New Roman" w:hAnsi="Times New Roman" w:cs="Times New Roman"/>
          <w:b/>
          <w:color w:val="000000" w:themeColor="text1"/>
        </w:rPr>
        <w:t>Klaus</w:t>
      </w:r>
      <w:r w:rsidRPr="00123567">
        <w:rPr>
          <w:rFonts w:ascii="Times New Roman" w:hAnsi="Times New Roman" w:cs="Times New Roman"/>
          <w:color w:val="000000" w:themeColor="text1"/>
        </w:rPr>
        <w:t xml:space="preserve"> v. r.</w:t>
      </w:r>
      <w:bookmarkEnd w:id="0"/>
    </w:p>
    <w:sectPr w:rsidR="0011549B" w:rsidRPr="00123567">
      <w:headerReference w:type="default" r:id="rId77"/>
      <w:footerReference w:type="default" r:id="rId78"/>
      <w:headerReference w:type="first" r:id="rId79"/>
      <w:footerReference w:type="first" r:id="rId8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A2" w:rsidRDefault="001666A2">
      <w:pPr>
        <w:spacing w:after="0" w:line="240" w:lineRule="auto"/>
      </w:pPr>
      <w:r>
        <w:separator/>
      </w:r>
    </w:p>
  </w:endnote>
  <w:endnote w:type="continuationSeparator" w:id="0">
    <w:p w:rsidR="001666A2" w:rsidRDefault="001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9B" w:rsidRDefault="0011549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9B" w:rsidRDefault="001666A2">
    <w:pPr>
      <w:jc w:val="center"/>
    </w:pPr>
    <w:r>
      <w:rPr>
        <w:sz w:val="21"/>
      </w:rPr>
      <w:t>Zdroj: http://www.beck-online.cz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A2" w:rsidRDefault="001666A2">
      <w:pPr>
        <w:spacing w:after="0" w:line="240" w:lineRule="auto"/>
      </w:pPr>
      <w:r>
        <w:separator/>
      </w:r>
    </w:p>
  </w:footnote>
  <w:footnote w:type="continuationSeparator" w:id="0">
    <w:p w:rsidR="001666A2" w:rsidRDefault="0016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9B" w:rsidRDefault="001154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9B" w:rsidRDefault="001666A2">
    <w:pPr>
      <w:jc w:val="center"/>
    </w:pPr>
    <w:r>
      <w:rPr>
        <w:sz w:val="21"/>
      </w:rPr>
      <w:t xml:space="preserve">Univerzita </w:t>
    </w:r>
    <w:proofErr w:type="gramStart"/>
    <w:r>
      <w:rPr>
        <w:sz w:val="21"/>
      </w:rPr>
      <w:t>Karlova - právnická</w:t>
    </w:r>
    <w:proofErr w:type="gramEnd"/>
    <w:r>
      <w:rPr>
        <w:sz w:val="21"/>
      </w:rPr>
      <w:t xml:space="preserve"> fakulta                                  </w:t>
    </w:r>
    <w:r>
      <w:rPr>
        <w:noProof/>
        <w:sz w:val="21"/>
      </w:rPr>
      <w:drawing>
        <wp:inline distT="0" distB="0" distL="0" distR="0">
          <wp:extent cx="981075" cy="209550"/>
          <wp:effectExtent l="0" t="0" r="0" b="0"/>
          <wp:docPr id="2" name="filename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e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</w:rPr>
      <w:t>       </w:t>
    </w:r>
    <w:r>
      <w:rPr>
        <w:sz w:val="21"/>
      </w:rPr>
      <w:t>                                                       08.04.2020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1549B"/>
    <w:rsid w:val="0011549B"/>
    <w:rsid w:val="00123567"/>
    <w:rsid w:val="001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49C45"/>
  <w15:docId w15:val="{578A7B6D-03F6-1A48-BCC2-59B910A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277"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2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ck-online.cz/bo/document-view.seam?documentId=onrf6mjzhe2f6mjvgi" TargetMode="External"/><Relationship Id="rId21" Type="http://schemas.openxmlformats.org/officeDocument/2006/relationships/hyperlink" Target="http://www.beck-online.cz/bo/document-view.seam?documentId=onrf6mjzheyv6njrhe" TargetMode="External"/><Relationship Id="rId42" Type="http://schemas.openxmlformats.org/officeDocument/2006/relationships/hyperlink" Target="http://www.beck-online.cz/bo/document-view.seam?documentId=onrf6mjzhezf6mrxge" TargetMode="External"/><Relationship Id="rId47" Type="http://schemas.openxmlformats.org/officeDocument/2006/relationships/hyperlink" Target="http://www.beck-online.cz/bo/document-view.seam?documentId=onrf6mjzhe3v6mjvge" TargetMode="External"/><Relationship Id="rId63" Type="http://schemas.openxmlformats.org/officeDocument/2006/relationships/hyperlink" Target="http://www.beck-online.cz/bo/document-view.seam?documentId=onrf6mjzhe2v6mjrha" TargetMode="External"/><Relationship Id="rId68" Type="http://schemas.openxmlformats.org/officeDocument/2006/relationships/hyperlink" Target="http://www.beck-online.cz/bo/document-view.seam?documentId=onrf6mjzhe3v6mjvge" TargetMode="External"/><Relationship Id="rId16" Type="http://schemas.openxmlformats.org/officeDocument/2006/relationships/hyperlink" Target="http://www.beck-online.cz/bo/document-view.seam?documentId=onrf6mjzg4zv6nbz" TargetMode="External"/><Relationship Id="rId11" Type="http://schemas.openxmlformats.org/officeDocument/2006/relationships/hyperlink" Target="http://www.beck-online.cz/bo/document-view.seam?documentId=onrf6mjzgyzv6ojz" TargetMode="External"/><Relationship Id="rId32" Type="http://schemas.openxmlformats.org/officeDocument/2006/relationships/hyperlink" Target="http://www.beck-online.cz/bo/document-view.seam?documentId=onrf6mjzhe2v6mrug4" TargetMode="External"/><Relationship Id="rId37" Type="http://schemas.openxmlformats.org/officeDocument/2006/relationships/hyperlink" Target="http://www.beck-online.cz/bo/document-view.seam?documentId=onrf6mjzhe3v6mrsg4xhazrzfu4a" TargetMode="External"/><Relationship Id="rId53" Type="http://schemas.openxmlformats.org/officeDocument/2006/relationships/hyperlink" Target="http://www.beck-online.cz/bo/document-view.seam?documentId=onrf6mjzhezv6ojw" TargetMode="External"/><Relationship Id="rId58" Type="http://schemas.openxmlformats.org/officeDocument/2006/relationships/hyperlink" Target="http://www.beck-online.cz/bo/document-view.seam?documentId=onrf6mjzhe2f6obv" TargetMode="External"/><Relationship Id="rId74" Type="http://schemas.openxmlformats.org/officeDocument/2006/relationships/hyperlink" Target="http://www.beck-online.cz/bo/document-view.seam?documentId=onrf6mjzhe2f6mjrg4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://www.beck-online.cz/bo/document-view.seam?documentId=onrf6mjzhe2v6mzs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beck-online.cz/bo/document-view.seam?documentId=onrf6mjzheyf6mjyga" TargetMode="External"/><Relationship Id="rId14" Type="http://schemas.openxmlformats.org/officeDocument/2006/relationships/hyperlink" Target="http://www.beck-online.cz/bo/document-view.seam?documentId=onrf6mjzgy3v6mzw" TargetMode="External"/><Relationship Id="rId22" Type="http://schemas.openxmlformats.org/officeDocument/2006/relationships/hyperlink" Target="http://www.beck-online.cz/bo/document-view.seam?documentId=onrf6mjzhezf6mrwgm" TargetMode="External"/><Relationship Id="rId27" Type="http://schemas.openxmlformats.org/officeDocument/2006/relationships/hyperlink" Target="http://www.beck-online.cz/bo/document-view.seam?documentId=onrf6mjzhe2f6mrrgy" TargetMode="External"/><Relationship Id="rId30" Type="http://schemas.openxmlformats.org/officeDocument/2006/relationships/hyperlink" Target="http://www.beck-online.cz/bo/document-view.seam?documentId=onrf6mjzhe2v6mjwga" TargetMode="External"/><Relationship Id="rId35" Type="http://schemas.openxmlformats.org/officeDocument/2006/relationships/hyperlink" Target="http://www.beck-online.cz/bo/document-view.seam?documentId=onrf6mjzhe3f6mrwhe" TargetMode="External"/><Relationship Id="rId43" Type="http://schemas.openxmlformats.org/officeDocument/2006/relationships/hyperlink" Target="http://www.beck-online.cz/bo/document-view.seam?documentId=onrf6mjzhe2f6mrxgm" TargetMode="External"/><Relationship Id="rId48" Type="http://schemas.openxmlformats.org/officeDocument/2006/relationships/hyperlink" Target="http://www.beck-online.cz/bo/document-view.seam?documentId=onrf6mjzhe3v6mrqhe" TargetMode="External"/><Relationship Id="rId56" Type="http://schemas.openxmlformats.org/officeDocument/2006/relationships/hyperlink" Target="http://www.beck-online.cz/bo/document-view.seam?documentId=onrf6mjzhezv6mzsgm" TargetMode="External"/><Relationship Id="rId64" Type="http://schemas.openxmlformats.org/officeDocument/2006/relationships/hyperlink" Target="http://www.beck-online.cz/bo/document-view.seam?documentId=onrf6mjzhe2v6mjuhe" TargetMode="External"/><Relationship Id="rId69" Type="http://schemas.openxmlformats.org/officeDocument/2006/relationships/hyperlink" Target="http://www.beck-online.cz/bo/document-view.seam?documentId=onrf6mjzhe3v6mrqhe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beck-online.cz/bo/document-view.seam?documentId=onrf6mrqgezv6mzuga" TargetMode="External"/><Relationship Id="rId51" Type="http://schemas.openxmlformats.org/officeDocument/2006/relationships/hyperlink" Target="http://www.beck-online.cz/bo/document-view.seam?documentId=onrf6mjzhezf6njygy" TargetMode="External"/><Relationship Id="rId72" Type="http://schemas.openxmlformats.org/officeDocument/2006/relationships/hyperlink" Target="http://www.beck-online.cz/bo/document-view.seam?documentId=onrf6mjzhe2f6mjrg4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beck-online.cz/bo/document-view.seam?documentId=onrf6mjzgyzv6ojz" TargetMode="External"/><Relationship Id="rId17" Type="http://schemas.openxmlformats.org/officeDocument/2006/relationships/hyperlink" Target="http://www.beck-online.cz/bo/document-view.seam?documentId=onrf6mjzg42v6mrq" TargetMode="External"/><Relationship Id="rId25" Type="http://schemas.openxmlformats.org/officeDocument/2006/relationships/hyperlink" Target="http://www.beck-online.cz/bo/document-view.seam?documentId=onrf6mjzhe2f6mjrg4" TargetMode="External"/><Relationship Id="rId33" Type="http://schemas.openxmlformats.org/officeDocument/2006/relationships/hyperlink" Target="http://www.beck-online.cz/bo/document-view.seam?documentId=onrf6mjzhe3f6mzr" TargetMode="External"/><Relationship Id="rId38" Type="http://schemas.openxmlformats.org/officeDocument/2006/relationships/hyperlink" Target="http://www.beck-online.cz/bo/document-view.seam?documentId=onrf6mjzhe3v6mrsg4xhazrrgywtq" TargetMode="External"/><Relationship Id="rId46" Type="http://schemas.openxmlformats.org/officeDocument/2006/relationships/hyperlink" Target="http://www.beck-online.cz/bo/document-view.seam?documentId=onrf6mjzhe2v6mjwga" TargetMode="External"/><Relationship Id="rId59" Type="http://schemas.openxmlformats.org/officeDocument/2006/relationships/hyperlink" Target="http://www.beck-online.cz/bo/document-view.seam?documentId=onrf6mjzhe2f6mjrgq" TargetMode="External"/><Relationship Id="rId67" Type="http://schemas.openxmlformats.org/officeDocument/2006/relationships/hyperlink" Target="http://www.beck-online.cz/bo/document-view.seam?documentId=onrf6mjzhe3v6mjy" TargetMode="External"/><Relationship Id="rId20" Type="http://schemas.openxmlformats.org/officeDocument/2006/relationships/hyperlink" Target="http://www.beck-online.cz/bo/document-view.seam?documentId=onrf6mjzheyv6mzsha" TargetMode="External"/><Relationship Id="rId41" Type="http://schemas.openxmlformats.org/officeDocument/2006/relationships/hyperlink" Target="http://www.beck-online.cz/bo/document-view.seam?documentId=onrf6mjzheyv6njuhe" TargetMode="External"/><Relationship Id="rId54" Type="http://schemas.openxmlformats.org/officeDocument/2006/relationships/hyperlink" Target="http://www.beck-online.cz/bo/document-view.seam?documentId=onrf6mjzhezv6mjvg4" TargetMode="External"/><Relationship Id="rId62" Type="http://schemas.openxmlformats.org/officeDocument/2006/relationships/hyperlink" Target="http://www.beck-online.cz/bo/document-view.seam?documentId=onrf6mjzhe2v6obx" TargetMode="External"/><Relationship Id="rId70" Type="http://schemas.openxmlformats.org/officeDocument/2006/relationships/hyperlink" Target="http://www.beck-online.cz/bo/document-view.seam?documentId=onrf6mjzhe3v6mrrga" TargetMode="External"/><Relationship Id="rId75" Type="http://schemas.openxmlformats.org/officeDocument/2006/relationships/hyperlink" Target="http://www.beck-online.cz/bo/document-view.seam?documentId=onrf6mjzheyv6njwg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ck-online.cz/bo/document-view.seam?documentId=onrf6mrqgezv6mzugq" TargetMode="External"/><Relationship Id="rId15" Type="http://schemas.openxmlformats.org/officeDocument/2006/relationships/hyperlink" Target="http://www.beck-online.cz/bo/document-view.seam?documentId=onrf6mjzgy4v6mjvha" TargetMode="External"/><Relationship Id="rId23" Type="http://schemas.openxmlformats.org/officeDocument/2006/relationships/hyperlink" Target="http://www.beck-online.cz/bo/document-view.seam?documentId=onrf6mjzhezv6mru" TargetMode="External"/><Relationship Id="rId28" Type="http://schemas.openxmlformats.org/officeDocument/2006/relationships/hyperlink" Target="http://www.beck-online.cz/bo/document-view.seam?documentId=onrf6mjzhe2v6obu" TargetMode="External"/><Relationship Id="rId36" Type="http://schemas.openxmlformats.org/officeDocument/2006/relationships/hyperlink" Target="http://www.beck-online.cz/bo/document-view.seam?documentId=onrf6mjzhe3v6mrqgi" TargetMode="External"/><Relationship Id="rId49" Type="http://schemas.openxmlformats.org/officeDocument/2006/relationships/hyperlink" Target="http://www.beck-online.cz/bo/document-view.seam?documentId=onrf6mjzhezf6njygy" TargetMode="External"/><Relationship Id="rId57" Type="http://schemas.openxmlformats.org/officeDocument/2006/relationships/hyperlink" Target="http://www.beck-online.cz/bo/document-view.seam?documentId=onrf6mjzhe2f6nbs" TargetMode="External"/><Relationship Id="rId10" Type="http://schemas.openxmlformats.org/officeDocument/2006/relationships/hyperlink" Target="http://www.beck-online.cz/bo/document-view.seam?documentId=onrf6mjzgyzv6ojz" TargetMode="External"/><Relationship Id="rId31" Type="http://schemas.openxmlformats.org/officeDocument/2006/relationships/hyperlink" Target="http://www.beck-online.cz/bo/document-view.seam?documentId=onrf6mjzhe2v6mrtha" TargetMode="External"/><Relationship Id="rId44" Type="http://schemas.openxmlformats.org/officeDocument/2006/relationships/hyperlink" Target="http://www.beck-online.cz/bo/document-view.seam?documentId=onrf6mjzhe2v6mzw" TargetMode="External"/><Relationship Id="rId52" Type="http://schemas.openxmlformats.org/officeDocument/2006/relationships/hyperlink" Target="http://www.beck-online.cz/bo/document-view.seam?documentId=onrf6mjzhezv6mzv" TargetMode="External"/><Relationship Id="rId60" Type="http://schemas.openxmlformats.org/officeDocument/2006/relationships/hyperlink" Target="http://www.beck-online.cz/bo/document-view.seam?documentId=onrf6mjzhe2f6mrvhe" TargetMode="External"/><Relationship Id="rId65" Type="http://schemas.openxmlformats.org/officeDocument/2006/relationships/hyperlink" Target="http://www.beck-online.cz/bo/document-view.seam?documentId=onrf6mjzhe2v6mruha" TargetMode="External"/><Relationship Id="rId73" Type="http://schemas.openxmlformats.org/officeDocument/2006/relationships/hyperlink" Target="http://www.beck-online.cz/bo/document-view.seam?documentId=onrf6mjzheyv6njwgm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eck-online.cz/bo/document-view.seam?documentId=onrf6mrqgezf6obz" TargetMode="External"/><Relationship Id="rId13" Type="http://schemas.openxmlformats.org/officeDocument/2006/relationships/hyperlink" Target="http://www.beck-online.cz/bo/document-view.seam?documentId=onrf6mjzgyzv6ojz" TargetMode="External"/><Relationship Id="rId18" Type="http://schemas.openxmlformats.org/officeDocument/2006/relationships/hyperlink" Target="http://www.beck-online.cz/bo/document-view.seam?documentId=onrf6mjzhazf6mjtgm" TargetMode="External"/><Relationship Id="rId39" Type="http://schemas.openxmlformats.org/officeDocument/2006/relationships/hyperlink" Target="http://www.beck-online.cz/bo/document-view.seam?documentId=onrf6mjzheyv6njuhe" TargetMode="External"/><Relationship Id="rId34" Type="http://schemas.openxmlformats.org/officeDocument/2006/relationships/hyperlink" Target="http://www.beck-online.cz/bo/document-view.seam?documentId=onrf6mjzhe3f6mjugi" TargetMode="External"/><Relationship Id="rId50" Type="http://schemas.openxmlformats.org/officeDocument/2006/relationships/hyperlink" Target="http://www.beck-online.cz/bo/document-view.seam?documentId=onrf6mjzhezf6njygy" TargetMode="External"/><Relationship Id="rId55" Type="http://schemas.openxmlformats.org/officeDocument/2006/relationships/hyperlink" Target="http://www.beck-online.cz/bo/document-view.seam?documentId=onrf6mjzhezv6mjzgy" TargetMode="External"/><Relationship Id="rId76" Type="http://schemas.openxmlformats.org/officeDocument/2006/relationships/hyperlink" Target="http://www.beck-online.cz/bo/document-view.seam?documentId=onrf6mjzhe2f6mjrg4" TargetMode="External"/><Relationship Id="rId7" Type="http://schemas.openxmlformats.org/officeDocument/2006/relationships/hyperlink" Target="http://www.beck-online.cz/bo/document-view.seam?documentId=onrf6mrqgezv6mzuga" TargetMode="External"/><Relationship Id="rId71" Type="http://schemas.openxmlformats.org/officeDocument/2006/relationships/hyperlink" Target="http://www.beck-online.cz/bo/document-view.seam?documentId=onrf6mjzheyv6njwg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eck-online.cz/bo/document-view.seam?documentId=onrf6mjzhe2v6mjrha" TargetMode="External"/><Relationship Id="rId24" Type="http://schemas.openxmlformats.org/officeDocument/2006/relationships/hyperlink" Target="http://www.beck-online.cz/bo/document-view.seam?documentId=onrf6mjzhezv6mjxge" TargetMode="External"/><Relationship Id="rId40" Type="http://schemas.openxmlformats.org/officeDocument/2006/relationships/hyperlink" Target="http://www.beck-online.cz/bo/document-view.seam?documentId=onrf6mjzheyv6njuhe" TargetMode="External"/><Relationship Id="rId45" Type="http://schemas.openxmlformats.org/officeDocument/2006/relationships/hyperlink" Target="http://www.beck-online.cz/bo/document-view.seam?documentId=onrf6mjzhe2v6mjrha" TargetMode="External"/><Relationship Id="rId66" Type="http://schemas.openxmlformats.org/officeDocument/2006/relationships/hyperlink" Target="http://www.beck-online.cz/bo/document-view.seam?documentId=onrf6mjzhe3f6mzrg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1737</Words>
  <Characters>10702</Characters>
  <Application>Microsoft Office Word</Application>
  <DocSecurity>0</DocSecurity>
  <Lines>214</Lines>
  <Paragraphs>67</Paragraphs>
  <ScaleCrop>false</ScaleCrop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2020-04-07T22:43:00Z</dcterms:created>
  <dcterms:modified xsi:type="dcterms:W3CDTF">2020-04-07T22:44:00Z</dcterms:modified>
</cp:coreProperties>
</file>